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901C3C" w:rsidR="009D603A" w:rsidP="002E2EAE" w:rsidRDefault="0022225F" w14:paraId="32DF78BE" w14:textId="49D937FD">
      <w:pPr>
        <w:spacing w:line="360" w:lineRule="auto"/>
        <w:rPr>
          <w:highlight w:val="yellow"/>
        </w:rPr>
      </w:pPr>
      <w:r>
        <w:rPr>
          <w:noProof/>
          <w:lang w:val="es-ES" w:eastAsia="es-ES"/>
        </w:rPr>
        <w:drawing>
          <wp:anchor distT="0" distB="0" distL="114300" distR="114300" simplePos="0" relativeHeight="251654146" behindDoc="0" locked="0" layoutInCell="1" allowOverlap="1" wp14:anchorId="55332BF6" wp14:editId="455E330C">
            <wp:simplePos x="0" y="0"/>
            <wp:positionH relativeFrom="column">
              <wp:posOffset>-36195</wp:posOffset>
            </wp:positionH>
            <wp:positionV relativeFrom="paragraph">
              <wp:posOffset>-481330</wp:posOffset>
            </wp:positionV>
            <wp:extent cx="3177540" cy="1736725"/>
            <wp:effectExtent l="0" t="0" r="3810" b="0"/>
            <wp:wrapNone/>
            <wp:docPr id="8" name="Imagen 15"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descr="Logotipo, nombre de la empresa&#10;&#10;Descripción generada automáticament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77540" cy="17367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ES" w:eastAsia="es-ES"/>
        </w:rPr>
        <w:drawing>
          <wp:anchor distT="0" distB="0" distL="114300" distR="114300" simplePos="0" relativeHeight="251654153" behindDoc="0" locked="0" layoutInCell="1" allowOverlap="1" wp14:anchorId="0EDA1DA5" wp14:editId="459A20C4">
            <wp:simplePos x="0" y="0"/>
            <wp:positionH relativeFrom="column">
              <wp:posOffset>3477260</wp:posOffset>
            </wp:positionH>
            <wp:positionV relativeFrom="paragraph">
              <wp:posOffset>-168275</wp:posOffset>
            </wp:positionV>
            <wp:extent cx="2473960" cy="520700"/>
            <wp:effectExtent l="0" t="0" r="2540" b="0"/>
            <wp:wrapNone/>
            <wp:docPr id="7" name="Imagen 14" descr="NKLACIN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descr="NKLACINC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73960" cy="5207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ES" w:eastAsia="es-ES"/>
        </w:rPr>
        <w:drawing>
          <wp:anchor distT="0" distB="0" distL="114300" distR="114300" simplePos="0" relativeHeight="251654145" behindDoc="1" locked="0" layoutInCell="1" allowOverlap="1" wp14:anchorId="060C3389" wp14:editId="693DA9B8">
            <wp:simplePos x="0" y="0"/>
            <wp:positionH relativeFrom="column">
              <wp:align>left</wp:align>
            </wp:positionH>
            <wp:positionV relativeFrom="paragraph">
              <wp:posOffset>0</wp:posOffset>
            </wp:positionV>
            <wp:extent cx="2362835" cy="497840"/>
            <wp:effectExtent l="0" t="0" r="0" b="0"/>
            <wp:wrapNone/>
            <wp:docPr id="6" name="Imagen 21"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descr="Logotipo&#10;&#10;Descripción generada automáticament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62835" cy="4978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ES" w:eastAsia="es-ES"/>
        </w:rPr>
        <w:drawing>
          <wp:anchor distT="0" distB="0" distL="114300" distR="114300" simplePos="0" relativeHeight="251654144" behindDoc="1" locked="0" layoutInCell="1" allowOverlap="1" wp14:anchorId="6205420D" wp14:editId="6CB2F4D5">
            <wp:simplePos x="0" y="0"/>
            <wp:positionH relativeFrom="column">
              <wp:align>left</wp:align>
            </wp:positionH>
            <wp:positionV relativeFrom="paragraph">
              <wp:posOffset>0</wp:posOffset>
            </wp:positionV>
            <wp:extent cx="2362835" cy="497840"/>
            <wp:effectExtent l="0" t="0" r="0" b="0"/>
            <wp:wrapNone/>
            <wp:docPr id="5" name="Imagen 21"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descr="Logotipo&#10;&#10;Descripción generada automáticament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62835" cy="497840"/>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901C3C" w:rsidR="009D603A" w:rsidP="002E2EAE" w:rsidRDefault="0022225F" w14:paraId="4227EB2A" w14:textId="2CC2ECAE">
      <w:pPr>
        <w:spacing w:line="360" w:lineRule="auto"/>
        <w:rPr>
          <w:highlight w:val="yellow"/>
        </w:rPr>
      </w:pPr>
      <w:r>
        <w:rPr>
          <w:noProof/>
          <w:lang w:val="es-ES" w:eastAsia="es-ES"/>
        </w:rPr>
        <w:drawing>
          <wp:anchor distT="0" distB="0" distL="114300" distR="114300" simplePos="0" relativeHeight="251654152" behindDoc="0" locked="0" layoutInCell="1" allowOverlap="1" wp14:anchorId="7AC291C7" wp14:editId="6F83C253">
            <wp:simplePos x="0" y="0"/>
            <wp:positionH relativeFrom="column">
              <wp:posOffset>3863975</wp:posOffset>
            </wp:positionH>
            <wp:positionV relativeFrom="paragraph">
              <wp:posOffset>64135</wp:posOffset>
            </wp:positionV>
            <wp:extent cx="1665605" cy="614680"/>
            <wp:effectExtent l="0" t="0" r="0" b="0"/>
            <wp:wrapNone/>
            <wp:docPr id="2" name="Imagen 3" descr="Imagen que contiene Forma&#10;&#10;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3" descr="Imagen que contiene Forma&#10;&#10;Descripción generada automáticamente"/>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65605" cy="614680"/>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901C3C" w:rsidR="009D603A" w:rsidP="002E2EAE" w:rsidRDefault="009D603A" w14:paraId="10757171" w14:textId="5827AF8E">
      <w:pPr>
        <w:spacing w:line="360" w:lineRule="auto"/>
        <w:rPr>
          <w:highlight w:val="yellow"/>
        </w:rPr>
      </w:pPr>
    </w:p>
    <w:p w:rsidRPr="00901C3C" w:rsidR="009D603A" w:rsidP="002E2EAE" w:rsidRDefault="009D603A" w14:paraId="048DC4F6" w14:textId="45B2FD7D">
      <w:pPr>
        <w:spacing w:line="360" w:lineRule="auto"/>
        <w:rPr>
          <w:highlight w:val="yellow"/>
        </w:rPr>
      </w:pPr>
    </w:p>
    <w:p w:rsidRPr="00901C3C" w:rsidR="009D603A" w:rsidP="002E2EAE" w:rsidRDefault="009D603A" w14:paraId="4DC9BABA" w14:textId="06BC8C76">
      <w:pPr>
        <w:spacing w:line="360" w:lineRule="auto"/>
        <w:rPr>
          <w:highlight w:val="yellow"/>
        </w:rPr>
      </w:pPr>
    </w:p>
    <w:p w:rsidRPr="00901C3C" w:rsidR="009D603A" w:rsidP="002E2EAE" w:rsidRDefault="0022225F" w14:paraId="4F0D5599" w14:textId="33FB7912">
      <w:pPr>
        <w:spacing w:line="360" w:lineRule="auto"/>
        <w:rPr>
          <w:highlight w:val="yellow"/>
        </w:rPr>
      </w:pPr>
      <w:r>
        <w:rPr>
          <w:noProof/>
          <w:lang w:val="es-ES" w:eastAsia="es-ES"/>
        </w:rPr>
        <mc:AlternateContent>
          <mc:Choice Requires="wps">
            <w:drawing>
              <wp:anchor distT="0" distB="0" distL="114300" distR="114300" simplePos="0" relativeHeight="251654148" behindDoc="0" locked="0" layoutInCell="1" allowOverlap="1" wp14:anchorId="22C8ED8A" wp14:editId="5C2935A2">
                <wp:simplePos x="0" y="0"/>
                <wp:positionH relativeFrom="column">
                  <wp:posOffset>163830</wp:posOffset>
                </wp:positionH>
                <wp:positionV relativeFrom="paragraph">
                  <wp:posOffset>163195</wp:posOffset>
                </wp:positionV>
                <wp:extent cx="5962650" cy="1546860"/>
                <wp:effectExtent l="0" t="0" r="0" b="0"/>
                <wp:wrapNone/>
                <wp:docPr id="45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154686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Pr="00DD24BE" w:rsidR="001D63A7" w:rsidP="00D07B7D" w:rsidRDefault="001D63A7" w14:paraId="0BB63D16" w14:textId="6CDA07E3">
                            <w:pPr>
                              <w:pStyle w:val="NormalWeb"/>
                              <w:jc w:val="center"/>
                              <w:rPr>
                                <w:rStyle w:val="Textoennegrita"/>
                              </w:rPr>
                            </w:pPr>
                            <w:r w:rsidRPr="00DD24BE">
                              <w:rPr>
                                <w:rStyle w:val="Textoennegrita"/>
                              </w:rPr>
                              <w:t>“DISEÑOS DE DETALLE VIABILIZADOS PARA LAS OBRAS DE ACUEDUCTO Y ALCANTARILLADO (SANITARIO Y PLUVIAL) QUE SERÁN FINANCIADAS POR EL PROGRAMA BID CO-L1242 EN LOS MUNICIPIOS DE FONSECA, LA GUAJIRA, COLOMBIA”</w:t>
                            </w:r>
                          </w:p>
                          <w:p w:rsidRPr="00DD24BE" w:rsidR="001D63A7" w:rsidP="00D07B7D" w:rsidRDefault="001D63A7" w14:paraId="6952353E" w14:textId="77777777">
                            <w:pPr>
                              <w:pStyle w:val="NormalWeb"/>
                              <w:jc w:val="center"/>
                              <w:rPr>
                                <w:rStyle w:val="Textoennegrita"/>
                              </w:rPr>
                            </w:pPr>
                          </w:p>
                          <w:p w:rsidRPr="00DD24BE" w:rsidR="001D63A7" w:rsidP="00D07B7D" w:rsidRDefault="001D63A7" w14:paraId="11D16F38" w14:textId="122245E9">
                            <w:pPr>
                              <w:pStyle w:val="NormalWeb"/>
                              <w:jc w:val="center"/>
                              <w:rPr>
                                <w:rStyle w:val="Textoennegrita"/>
                              </w:rPr>
                            </w:pPr>
                            <w:r w:rsidRPr="00DD24BE">
                              <w:rPr>
                                <w:rStyle w:val="Textoennegrita"/>
                              </w:rPr>
                              <w:t>CO-T1503-P001</w:t>
                            </w:r>
                          </w:p>
                        </w:txbxContent>
                      </wps:txbx>
                      <wps:bodyPr wrap="square" lIns="90000" tIns="46800" rIns="90000" bIns="46800">
                        <a:noAutofit/>
                      </wps:bodyPr>
                    </wps:wsp>
                  </a:graphicData>
                </a:graphic>
                <wp14:sizeRelH relativeFrom="margin">
                  <wp14:pctWidth>0</wp14:pctWidth>
                </wp14:sizeRelH>
                <wp14:sizeRelV relativeFrom="margin">
                  <wp14:pctHeight>0</wp14:pctHeight>
                </wp14:sizeRelV>
              </wp:anchor>
            </w:drawing>
          </mc:Choice>
          <mc:Fallback>
            <w:pict w14:anchorId="39254966">
              <v:shapetype id="_x0000_t202" coordsize="21600,21600" o:spt="202" path="m,l,21600r21600,l21600,xe" w14:anchorId="22C8ED8A">
                <v:stroke joinstyle="miter"/>
                <v:path gradientshapeok="t" o:connecttype="rect"/>
              </v:shapetype>
              <v:shape id="Text Box 5" style="position:absolute;left:0;text-align:left;margin-left:12.9pt;margin-top:12.85pt;width:469.5pt;height:121.8pt;z-index:2516541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">
                <v:stroke joinstyle="round"/>
                <v:textbox inset="2.5mm,1.3mm,2.5mm,1.3mm">
                  <w:txbxContent>
                    <w:p w:rsidRPr="00DD24BE" w:rsidR="001D63A7" w:rsidP="00D07B7D" w:rsidRDefault="001D63A7" w14:paraId="2E72F0A0" w14:textId="6CDA07E3">
                      <w:pPr>
                        <w:pStyle w:val="NormalWeb"/>
                        <w:jc w:val="center"/>
                        <w:rPr>
                          <w:rStyle w:val="Textoennegrita"/>
                        </w:rPr>
                      </w:pPr>
                      <w:r w:rsidRPr="00DD24BE">
                        <w:rPr>
                          <w:rStyle w:val="Textoennegrita"/>
                        </w:rPr>
                        <w:t>“DISEÑOS DE DETALLE VIABILIZADOS PARA LAS OBRAS DE ACUEDUCTO Y ALCANTARILLADO (SANITARIO Y PLUVIAL) QUE SERÁN FINANCIADAS POR EL PROGRAMA BID CO-L1242 EN LOS MUNICIPIOS DE FONSECA, LA GUAJIRA, COLOMBIA”</w:t>
                      </w:r>
                    </w:p>
                    <w:p w:rsidRPr="00DD24BE" w:rsidR="001D63A7" w:rsidP="00D07B7D" w:rsidRDefault="001D63A7" w14:paraId="672A6659" w14:textId="77777777">
                      <w:pPr>
                        <w:pStyle w:val="NormalWeb"/>
                        <w:jc w:val="center"/>
                        <w:rPr>
                          <w:rStyle w:val="Textoennegrita"/>
                        </w:rPr>
                      </w:pPr>
                    </w:p>
                    <w:p w:rsidRPr="00DD24BE" w:rsidR="001D63A7" w:rsidP="00D07B7D" w:rsidRDefault="001D63A7" w14:paraId="1608B809" w14:textId="122245E9">
                      <w:pPr>
                        <w:pStyle w:val="NormalWeb"/>
                        <w:jc w:val="center"/>
                        <w:rPr>
                          <w:rStyle w:val="Textoennegrita"/>
                        </w:rPr>
                      </w:pPr>
                      <w:r w:rsidRPr="00DD24BE">
                        <w:rPr>
                          <w:rStyle w:val="Textoennegrita"/>
                        </w:rPr>
                        <w:t>CO-T1503-P001</w:t>
                      </w:r>
                    </w:p>
                  </w:txbxContent>
                </v:textbox>
              </v:shape>
            </w:pict>
          </mc:Fallback>
        </mc:AlternateContent>
      </w:r>
    </w:p>
    <w:p w:rsidRPr="00901C3C" w:rsidR="009D603A" w:rsidP="002E2EAE" w:rsidRDefault="009D603A" w14:paraId="4D99BB3A" w14:textId="77777777">
      <w:pPr>
        <w:spacing w:line="360" w:lineRule="auto"/>
        <w:rPr>
          <w:highlight w:val="yellow"/>
        </w:rPr>
      </w:pPr>
    </w:p>
    <w:p w:rsidRPr="00901C3C" w:rsidR="009D603A" w:rsidP="002E2EAE" w:rsidRDefault="009D603A" w14:paraId="1DB08873" w14:textId="77777777">
      <w:pPr>
        <w:spacing w:line="360" w:lineRule="auto"/>
        <w:rPr>
          <w:highlight w:val="yellow"/>
        </w:rPr>
      </w:pPr>
    </w:p>
    <w:p w:rsidRPr="00901C3C" w:rsidR="009D603A" w:rsidP="002E2EAE" w:rsidRDefault="009D603A" w14:paraId="186F583B" w14:textId="39665211">
      <w:pPr>
        <w:spacing w:line="360" w:lineRule="auto"/>
        <w:rPr>
          <w:highlight w:val="yellow"/>
        </w:rPr>
      </w:pPr>
    </w:p>
    <w:p w:rsidRPr="00901C3C" w:rsidR="009D603A" w:rsidP="002E2EAE" w:rsidRDefault="009D603A" w14:paraId="0298889C" w14:textId="71356825">
      <w:pPr>
        <w:spacing w:line="360" w:lineRule="auto"/>
        <w:rPr>
          <w:highlight w:val="yellow"/>
        </w:rPr>
      </w:pPr>
    </w:p>
    <w:p w:rsidRPr="00901C3C" w:rsidR="002E6FE6" w:rsidP="002E2EAE" w:rsidRDefault="002E6FE6" w14:paraId="28E94329" w14:textId="17C24F25">
      <w:pPr>
        <w:spacing w:line="360" w:lineRule="auto"/>
        <w:rPr>
          <w:highlight w:val="yellow"/>
        </w:rPr>
      </w:pPr>
    </w:p>
    <w:p w:rsidRPr="00901C3C" w:rsidR="002E6FE6" w:rsidP="002E2EAE" w:rsidRDefault="002E6FE6" w14:paraId="1462EA5A" w14:textId="31C5431B">
      <w:pPr>
        <w:spacing w:line="360" w:lineRule="auto"/>
        <w:rPr>
          <w:highlight w:val="yellow"/>
        </w:rPr>
      </w:pPr>
    </w:p>
    <w:p w:rsidRPr="00901C3C" w:rsidR="002E6FE6" w:rsidP="002E2EAE" w:rsidRDefault="002E6FE6" w14:paraId="77AC366D" w14:textId="24B0E8B6">
      <w:pPr>
        <w:spacing w:line="360" w:lineRule="auto"/>
        <w:rPr>
          <w:highlight w:val="yellow"/>
        </w:rPr>
      </w:pPr>
    </w:p>
    <w:p w:rsidRPr="00901C3C" w:rsidR="002E6FE6" w:rsidP="002E2EAE" w:rsidRDefault="002E6FE6" w14:paraId="31DC645C" w14:textId="77777777">
      <w:pPr>
        <w:spacing w:line="360" w:lineRule="auto"/>
        <w:rPr>
          <w:highlight w:val="yellow"/>
        </w:rPr>
      </w:pPr>
    </w:p>
    <w:p w:rsidRPr="00901C3C" w:rsidR="009D603A" w:rsidP="002E2EAE" w:rsidRDefault="009D603A" w14:paraId="30BD6C7D" w14:textId="698C11D3">
      <w:pPr>
        <w:spacing w:line="360" w:lineRule="auto"/>
        <w:rPr>
          <w:highlight w:val="yellow"/>
        </w:rPr>
      </w:pPr>
    </w:p>
    <w:p w:rsidRPr="00901C3C" w:rsidR="009D603A" w:rsidP="002E2EAE" w:rsidRDefault="0022225F" w14:paraId="40555656" w14:textId="2D9A0967">
      <w:pPr>
        <w:spacing w:line="360" w:lineRule="auto"/>
        <w:rPr>
          <w:highlight w:val="yellow"/>
        </w:rPr>
      </w:pPr>
      <w:r>
        <w:rPr>
          <w:noProof/>
          <w:lang w:val="es-ES" w:eastAsia="es-ES"/>
        </w:rPr>
        <mc:AlternateContent>
          <mc:Choice Requires="wps">
            <w:drawing>
              <wp:anchor distT="0" distB="0" distL="114300" distR="114300" simplePos="0" relativeHeight="251654151" behindDoc="0" locked="0" layoutInCell="1" allowOverlap="1" wp14:anchorId="1050EE52" wp14:editId="442DD6E6">
                <wp:simplePos x="0" y="0"/>
                <wp:positionH relativeFrom="column">
                  <wp:posOffset>-28575</wp:posOffset>
                </wp:positionH>
                <wp:positionV relativeFrom="paragraph">
                  <wp:posOffset>2063750</wp:posOffset>
                </wp:positionV>
                <wp:extent cx="4072255" cy="254635"/>
                <wp:effectExtent l="0" t="0" r="0" b="0"/>
                <wp:wrapNone/>
                <wp:docPr id="449" name="Cuadro de texto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72255" cy="254635"/>
                        </a:xfrm>
                        <a:prstGeom prst="rect">
                          <a:avLst/>
                        </a:prstGeom>
                        <a:noFill/>
                        <a:ln w="6350">
                          <a:noFill/>
                        </a:ln>
                        <a:effectLst/>
                      </wps:spPr>
                      <wps:txbx>
                        <w:txbxContent>
                          <w:p w:rsidRPr="001C38C8" w:rsidR="001D63A7" w:rsidP="006E1007" w:rsidRDefault="001D63A7" w14:paraId="01A2A074" w14:textId="1040D155">
                            <w:pPr>
                              <w:pStyle w:val="Portada3"/>
                            </w:pPr>
                            <w:r w:rsidRPr="001C38C8">
                              <w:t xml:space="preserve">Fuente: Consorcio </w:t>
                            </w:r>
                            <w:proofErr w:type="spellStart"/>
                            <w:r w:rsidRPr="001C38C8">
                              <w:t>AyS</w:t>
                            </w:r>
                            <w:proofErr w:type="spellEnd"/>
                            <w:r w:rsidRPr="001C38C8">
                              <w:t xml:space="preserve"> Fonseca – Plaza principal Fonseca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w14:anchorId="71805C23">
              <v:shape id="Cuadro de texto 449" style="position:absolute;left:0;text-align:left;margin-left:-2.25pt;margin-top:162.5pt;width:320.65pt;height:20.05pt;z-index:251654151;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" w14:anchorId="1050EE52">
                <v:textbox>
                  <w:txbxContent>
                    <w:p w:rsidRPr="001C38C8" w:rsidR="001D63A7" w:rsidP="006E1007" w:rsidRDefault="001D63A7" w14:paraId="6FFBD466" w14:textId="1040D155">
                      <w:pPr>
                        <w:pStyle w:val="Portada3"/>
                      </w:pPr>
                      <w:r w:rsidRPr="001C38C8">
                        <w:t xml:space="preserve">Fuente: Consorcio </w:t>
                      </w:r>
                      <w:proofErr w:type="spellStart"/>
                      <w:r w:rsidRPr="001C38C8">
                        <w:t>AyS</w:t>
                      </w:r>
                      <w:proofErr w:type="spellEnd"/>
                      <w:r w:rsidRPr="001C38C8">
                        <w:t xml:space="preserve"> Fonseca – Plaza principal Fonseca</w:t>
                      </w:r>
                    </w:p>
                  </w:txbxContent>
                </v:textbox>
              </v:shape>
            </w:pict>
          </mc:Fallback>
        </mc:AlternateContent>
      </w:r>
      <w:r w:rsidRPr="00B22405">
        <w:rPr>
          <w:noProof/>
          <w:lang w:val="es-ES" w:eastAsia="es-ES"/>
        </w:rPr>
        <w:drawing>
          <wp:inline distT="0" distB="0" distL="0" distR="0" wp14:anchorId="1ECB7056" wp14:editId="30251652">
            <wp:extent cx="6344920" cy="2332355"/>
            <wp:effectExtent l="0" t="0" r="0" b="0"/>
            <wp:docPr id="24" name="Imagen 1371120586" descr="Vista de una call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71120586" descr="Vista de una calle&#10;&#10;Descripción generada automáticament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44920" cy="2332355"/>
                    </a:xfrm>
                    <a:prstGeom prst="rect">
                      <a:avLst/>
                    </a:prstGeom>
                    <a:noFill/>
                    <a:ln>
                      <a:noFill/>
                    </a:ln>
                  </pic:spPr>
                </pic:pic>
              </a:graphicData>
            </a:graphic>
          </wp:inline>
        </w:drawing>
      </w:r>
    </w:p>
    <w:p w:rsidRPr="00901C3C" w:rsidR="002E6FE6" w:rsidP="002E2EAE" w:rsidRDefault="002E6FE6" w14:paraId="5975A696" w14:textId="77777777">
      <w:pPr>
        <w:spacing w:line="360" w:lineRule="auto"/>
        <w:rPr>
          <w:highlight w:val="yellow"/>
        </w:rPr>
      </w:pPr>
    </w:p>
    <w:p w:rsidRPr="00901C3C" w:rsidR="009D603A" w:rsidP="002E2EAE" w:rsidRDefault="0022225F" w14:paraId="77B11F84" w14:textId="14AC9F7D">
      <w:pPr>
        <w:spacing w:line="360" w:lineRule="auto"/>
        <w:rPr>
          <w:highlight w:val="yellow"/>
        </w:rPr>
      </w:pPr>
      <w:r>
        <w:rPr>
          <w:noProof/>
          <w:lang w:val="es-ES" w:eastAsia="es-ES"/>
        </w:rPr>
        <mc:AlternateContent>
          <mc:Choice Requires="wps">
            <w:drawing>
              <wp:anchor distT="0" distB="0" distL="114300" distR="114300" simplePos="0" relativeHeight="251654147" behindDoc="0" locked="0" layoutInCell="1" allowOverlap="1" wp14:anchorId="1A352128" wp14:editId="3F5400B9">
                <wp:simplePos x="0" y="0"/>
                <wp:positionH relativeFrom="column">
                  <wp:posOffset>-36830</wp:posOffset>
                </wp:positionH>
                <wp:positionV relativeFrom="paragraph">
                  <wp:posOffset>24130</wp:posOffset>
                </wp:positionV>
                <wp:extent cx="5715000" cy="1692275"/>
                <wp:effectExtent l="0" t="0" r="0" b="3175"/>
                <wp:wrapNone/>
                <wp:docPr id="45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16922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Pr="003A08DA" w:rsidR="001D63A7" w:rsidP="00D07B7D" w:rsidRDefault="001D63A7" w14:paraId="58B4ED72" w14:textId="0C4329D4">
                            <w:pPr>
                              <w:pStyle w:val="NormalWeb"/>
                              <w:jc w:val="center"/>
                              <w:rPr>
                                <w:rStyle w:val="Ttulodellibro"/>
                              </w:rPr>
                            </w:pPr>
                            <w:r>
                              <w:rPr>
                                <w:rStyle w:val="Ttulodellibro"/>
                              </w:rPr>
                              <w:t>ANEXO 11</w:t>
                            </w:r>
                          </w:p>
                          <w:p w:rsidRPr="003A08DA" w:rsidR="001D63A7" w:rsidP="00D638C0" w:rsidRDefault="001D63A7" w14:paraId="1A6E39CA" w14:textId="2FC71CAD">
                            <w:pPr>
                              <w:pStyle w:val="NormalWeb"/>
                              <w:jc w:val="center"/>
                              <w:rPr>
                                <w:rStyle w:val="Ttulodellibro"/>
                              </w:rPr>
                            </w:pPr>
                            <w:r>
                              <w:rPr>
                                <w:rStyle w:val="Ttulodellibro"/>
                              </w:rPr>
                              <w:t>DISEÑO ELÉCTRICO PARA LA ESTACIÓN DE BOMBEO DE AGUAS RESIDUALES</w:t>
                            </w:r>
                          </w:p>
                          <w:p w:rsidRPr="00B0573E" w:rsidR="001D63A7" w:rsidP="00D07B7D" w:rsidRDefault="001D63A7" w14:paraId="022E231D" w14:textId="75A51BBC">
                            <w:pPr>
                              <w:pStyle w:val="NormalWeb"/>
                              <w:jc w:val="center"/>
                              <w:rPr>
                                <w:rStyle w:val="Ttulodellibro"/>
                                <w:lang w:val="es-CO"/>
                              </w:rPr>
                            </w:pPr>
                            <w:r w:rsidRPr="003A08DA">
                              <w:rPr>
                                <w:rStyle w:val="Ttulodellibro"/>
                              </w:rPr>
                              <w:t xml:space="preserve">Versión </w:t>
                            </w:r>
                            <w:r w:rsidR="00B0573E">
                              <w:rPr>
                                <w:rStyle w:val="Ttulodellibro"/>
                              </w:rPr>
                              <w:t>2</w:t>
                            </w:r>
                          </w:p>
                          <w:p w:rsidRPr="003A08DA" w:rsidR="001D63A7" w:rsidP="00D07B7D" w:rsidRDefault="001D63A7" w14:paraId="02F60E15" w14:textId="77777777">
                            <w:pPr>
                              <w:pStyle w:val="NormalWeb"/>
                              <w:jc w:val="center"/>
                              <w:rPr>
                                <w:rStyle w:val="Ttulodellibro"/>
                              </w:rPr>
                            </w:pPr>
                          </w:p>
                          <w:p w:rsidRPr="003A08DA" w:rsidR="001D63A7" w:rsidP="00D07B7D" w:rsidRDefault="001D63A7" w14:paraId="3486F852" w14:textId="77777777">
                            <w:pPr>
                              <w:pStyle w:val="NormalWeb"/>
                              <w:jc w:val="center"/>
                              <w:rPr>
                                <w:rStyle w:val="Ttulodellibro"/>
                              </w:rPr>
                            </w:pPr>
                          </w:p>
                        </w:txbxContent>
                      </wps:txbx>
                      <wps:bodyPr lIns="90000" tIns="46800" rIns="90000" bIns="46800">
                        <a:noAutofit/>
                      </wps:bodyPr>
                    </wps:wsp>
                  </a:graphicData>
                </a:graphic>
                <wp14:sizeRelH relativeFrom="page">
                  <wp14:pctWidth>0</wp14:pctWidth>
                </wp14:sizeRelH>
                <wp14:sizeRelV relativeFrom="margin">
                  <wp14:pctHeight>0</wp14:pctHeight>
                </wp14:sizeRelV>
              </wp:anchor>
            </w:drawing>
          </mc:Choice>
          <mc:Fallback>
            <w:pict w14:anchorId="1794068B">
              <v:shape id="Text Box 4" style="position:absolute;left:0;text-align:left;margin-left:-2.9pt;margin-top:1.9pt;width:450pt;height:133.25pt;z-index:2516541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" w14:anchorId="1A352128">
                <v:stroke joinstyle="round"/>
                <v:textbox inset="2.5mm,1.3mm,2.5mm,1.3mm">
                  <w:txbxContent>
                    <w:p w:rsidRPr="003A08DA" w:rsidR="001D63A7" w:rsidP="00D07B7D" w:rsidRDefault="001D63A7" w14:paraId="66B699EB" w14:textId="0C4329D4">
                      <w:pPr>
                        <w:pStyle w:val="NormalWeb"/>
                        <w:jc w:val="center"/>
                        <w:rPr>
                          <w:rStyle w:val="Ttulodellibro"/>
                        </w:rPr>
                      </w:pPr>
                      <w:r>
                        <w:rPr>
                          <w:rStyle w:val="Ttulodellibro"/>
                        </w:rPr>
                        <w:t>ANEXO 11</w:t>
                      </w:r>
                    </w:p>
                    <w:p w:rsidRPr="003A08DA" w:rsidR="001D63A7" w:rsidP="00D638C0" w:rsidRDefault="001D63A7" w14:paraId="192E8ECC" w14:textId="2FC71CAD">
                      <w:pPr>
                        <w:pStyle w:val="NormalWeb"/>
                        <w:jc w:val="center"/>
                        <w:rPr>
                          <w:rStyle w:val="Ttulodellibro"/>
                        </w:rPr>
                      </w:pPr>
                      <w:r>
                        <w:rPr>
                          <w:rStyle w:val="Ttulodellibro"/>
                        </w:rPr>
                        <w:t>DISEÑO ELÉCTRICO PARA LA ESTACIÓN DE BOMBEO DE AGUAS RESIDUALES</w:t>
                      </w:r>
                    </w:p>
                    <w:p w:rsidRPr="00B0573E" w:rsidR="001D63A7" w:rsidP="00D07B7D" w:rsidRDefault="001D63A7" w14:paraId="0CEBBD2C" w14:textId="75A51BBC">
                      <w:pPr>
                        <w:pStyle w:val="NormalWeb"/>
                        <w:jc w:val="center"/>
                        <w:rPr>
                          <w:rStyle w:val="Ttulodellibro"/>
                          <w:lang w:val="es-CO"/>
                        </w:rPr>
                      </w:pPr>
                      <w:r w:rsidRPr="003A08DA">
                        <w:rPr>
                          <w:rStyle w:val="Ttulodellibro"/>
                        </w:rPr>
                        <w:t xml:space="preserve">Versión </w:t>
                      </w:r>
                      <w:r w:rsidR="00B0573E">
                        <w:rPr>
                          <w:rStyle w:val="Ttulodellibro"/>
                        </w:rPr>
                        <w:t>2</w:t>
                      </w:r>
                    </w:p>
                    <w:p w:rsidRPr="003A08DA" w:rsidR="001D63A7" w:rsidP="00D07B7D" w:rsidRDefault="001D63A7" w14:paraId="0A37501D" w14:textId="77777777">
                      <w:pPr>
                        <w:pStyle w:val="NormalWeb"/>
                        <w:jc w:val="center"/>
                        <w:rPr>
                          <w:rStyle w:val="Ttulodellibro"/>
                        </w:rPr>
                      </w:pPr>
                    </w:p>
                    <w:p w:rsidRPr="003A08DA" w:rsidR="001D63A7" w:rsidP="00D07B7D" w:rsidRDefault="001D63A7" w14:paraId="5DAB6C7B" w14:textId="77777777">
                      <w:pPr>
                        <w:pStyle w:val="NormalWeb"/>
                        <w:jc w:val="center"/>
                        <w:rPr>
                          <w:rStyle w:val="Ttulodellibro"/>
                        </w:rPr>
                      </w:pPr>
                    </w:p>
                  </w:txbxContent>
                </v:textbox>
              </v:shape>
            </w:pict>
          </mc:Fallback>
        </mc:AlternateContent>
      </w:r>
    </w:p>
    <w:p w:rsidRPr="00901C3C" w:rsidR="009D603A" w:rsidP="002E2EAE" w:rsidRDefault="009D603A" w14:paraId="6113132C" w14:textId="556885C9">
      <w:pPr>
        <w:spacing w:line="360" w:lineRule="auto"/>
        <w:rPr>
          <w:highlight w:val="yellow"/>
        </w:rPr>
      </w:pPr>
    </w:p>
    <w:p w:rsidRPr="00901C3C" w:rsidR="00816D6D" w:rsidP="002E2EAE" w:rsidRDefault="00816D6D" w14:paraId="2CDB4DF2" w14:textId="394F2547">
      <w:pPr>
        <w:spacing w:line="360" w:lineRule="auto"/>
        <w:rPr>
          <w:highlight w:val="yellow"/>
        </w:rPr>
      </w:pPr>
    </w:p>
    <w:p w:rsidRPr="00901C3C" w:rsidR="00641F0A" w:rsidP="002E2EAE" w:rsidRDefault="00641F0A" w14:paraId="2C55E079" w14:textId="77777777">
      <w:pPr>
        <w:spacing w:line="360" w:lineRule="auto"/>
        <w:rPr>
          <w:highlight w:val="yellow"/>
        </w:rPr>
      </w:pPr>
    </w:p>
    <w:p w:rsidRPr="00901C3C" w:rsidR="00816D6D" w:rsidP="002E2EAE" w:rsidRDefault="0022225F" w14:paraId="544A35FB" w14:textId="3688BF4F">
      <w:pPr>
        <w:spacing w:line="360" w:lineRule="auto"/>
        <w:ind w:left="708" w:hanging="708"/>
        <w:rPr>
          <w:highlight w:val="yellow"/>
        </w:rPr>
      </w:pPr>
      <w:r>
        <w:rPr>
          <w:noProof/>
          <w:lang w:val="es-ES" w:eastAsia="es-ES"/>
        </w:rPr>
        <mc:AlternateContent>
          <mc:Choice Requires="wps">
            <w:drawing>
              <wp:anchor distT="0" distB="0" distL="114300" distR="114300" simplePos="0" relativeHeight="251654150" behindDoc="0" locked="0" layoutInCell="1" allowOverlap="1" wp14:anchorId="26C8BBD8" wp14:editId="4DD66FB8">
                <wp:simplePos x="0" y="0"/>
                <wp:positionH relativeFrom="column">
                  <wp:posOffset>-1026160</wp:posOffset>
                </wp:positionH>
                <wp:positionV relativeFrom="paragraph">
                  <wp:posOffset>3252470</wp:posOffset>
                </wp:positionV>
                <wp:extent cx="7834630" cy="172720"/>
                <wp:effectExtent l="57150" t="19050" r="52070" b="113030"/>
                <wp:wrapNone/>
                <wp:docPr id="1" name="Rectángulo: esquinas redondeadas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834630" cy="172720"/>
                        </a:xfrm>
                        <a:prstGeom prst="roundRect">
                          <a:avLst/>
                        </a:prstGeom>
                        <a:solidFill>
                          <a:srgbClr val="4472C4">
                            <a:lumMod val="75000"/>
                          </a:srgbClr>
                        </a:solidFill>
                        <a:ln w="12700" cap="flat" cmpd="sng" algn="ctr">
                          <a:solidFill>
                            <a:srgbClr val="5B9BD5">
                              <a:tint val="95000"/>
                              <a:shade val="95000"/>
                              <a:satMod val="120000"/>
                            </a:srgbClr>
                          </a:solidFill>
                          <a:prstDash val="solid"/>
                        </a:ln>
                        <a:effectLst>
                          <a:outerShdw blurRad="50800" dist="381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AF720C4">
              <v:roundrect id="Rectángulo: esquinas redondeadas 2" style="position:absolute;margin-left:-80.8pt;margin-top:256.1pt;width:616.9pt;height:13.6pt;z-index:2516541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2f5597" strokecolor="#5f9edd" strokeweight="1pt" arcsize="10923f" w14:anchorId="41A6797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">
                <v:shadow on="t" color="black" opacity="22937f" offset="0,3pt" origin=",.5"/>
                <v:path arrowok="t"/>
              </v:roundrect>
            </w:pict>
          </mc:Fallback>
        </mc:AlternateContent>
      </w:r>
      <w:r>
        <w:rPr>
          <w:noProof/>
          <w:lang w:val="es-ES" w:eastAsia="es-ES"/>
        </w:rPr>
        <mc:AlternateContent>
          <mc:Choice Requires="wps">
            <w:drawing>
              <wp:anchor distT="0" distB="0" distL="114300" distR="114300" simplePos="0" relativeHeight="251654149" behindDoc="0" locked="0" layoutInCell="1" allowOverlap="1" wp14:anchorId="78AAFFEE" wp14:editId="732BE360">
                <wp:simplePos x="0" y="0"/>
                <wp:positionH relativeFrom="column">
                  <wp:posOffset>237490</wp:posOffset>
                </wp:positionH>
                <wp:positionV relativeFrom="paragraph">
                  <wp:posOffset>1579245</wp:posOffset>
                </wp:positionV>
                <wp:extent cx="5105400" cy="504825"/>
                <wp:effectExtent l="0" t="0" r="0" b="9525"/>
                <wp:wrapNone/>
                <wp:docPr id="456"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0" cy="5048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Pr="00385DFC" w:rsidR="001D63A7" w:rsidP="00D07B7D" w:rsidRDefault="001D63A7" w14:paraId="1A472FA1" w14:textId="5876DD7C">
                            <w:pPr>
                              <w:pStyle w:val="NormalWeb"/>
                              <w:jc w:val="center"/>
                              <w:rPr>
                                <w:rStyle w:val="Textoennegrita"/>
                              </w:rPr>
                            </w:pPr>
                            <w:r w:rsidRPr="004872C2">
                              <w:rPr>
                                <w:rStyle w:val="Textoennegrita"/>
                              </w:rPr>
                              <w:t>Bogotá D.C.,</w:t>
                            </w:r>
                            <w:r>
                              <w:rPr>
                                <w:rStyle w:val="Textoennegrita"/>
                              </w:rPr>
                              <w:t xml:space="preserve"> septiembre</w:t>
                            </w:r>
                            <w:r w:rsidRPr="004872C2">
                              <w:rPr>
                                <w:rStyle w:val="Textoennegrita"/>
                              </w:rPr>
                              <w:t xml:space="preserve"> de 2021</w:t>
                            </w:r>
                          </w:p>
                        </w:txbxContent>
                      </wps:txbx>
                      <wps:bodyPr lIns="90000" tIns="46800" rIns="90000" bIns="46800">
                        <a:spAutoFit/>
                      </wps:bodyPr>
                    </wps:wsp>
                  </a:graphicData>
                </a:graphic>
                <wp14:sizeRelH relativeFrom="page">
                  <wp14:pctWidth>0</wp14:pctWidth>
                </wp14:sizeRelH>
                <wp14:sizeRelV relativeFrom="margin">
                  <wp14:pctHeight>0</wp14:pctHeight>
                </wp14:sizeRelV>
              </wp:anchor>
            </w:drawing>
          </mc:Choice>
          <mc:Fallback>
            <w:pict w14:anchorId="61E9A660">
              <v:shape id="_x0000_s1029" style="position:absolute;left:0;text-align:left;margin-left:18.7pt;margin-top:124.35pt;width:402pt;height:39.75pt;z-index:2516541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" w14:anchorId="78AAFFEE">
                <v:stroke joinstyle="round"/>
                <v:textbox style="mso-fit-shape-to-text:t" inset="2.5mm,1.3mm,2.5mm,1.3mm">
                  <w:txbxContent>
                    <w:p w:rsidRPr="00385DFC" w:rsidR="001D63A7" w:rsidP="00D07B7D" w:rsidRDefault="001D63A7" w14:paraId="4728B031" w14:textId="5876DD7C">
                      <w:pPr>
                        <w:pStyle w:val="NormalWeb"/>
                        <w:jc w:val="center"/>
                        <w:rPr>
                          <w:rStyle w:val="Textoennegrita"/>
                        </w:rPr>
                      </w:pPr>
                      <w:r w:rsidRPr="004872C2">
                        <w:rPr>
                          <w:rStyle w:val="Textoennegrita"/>
                        </w:rPr>
                        <w:t>Bogotá D.C.,</w:t>
                      </w:r>
                      <w:r>
                        <w:rPr>
                          <w:rStyle w:val="Textoennegrita"/>
                        </w:rPr>
                        <w:t xml:space="preserve"> septiembre</w:t>
                      </w:r>
                      <w:r w:rsidRPr="004872C2">
                        <w:rPr>
                          <w:rStyle w:val="Textoennegrita"/>
                        </w:rPr>
                        <w:t xml:space="preserve"> de 2021</w:t>
                      </w:r>
                    </w:p>
                  </w:txbxContent>
                </v:textbox>
              </v:shape>
            </w:pict>
          </mc:Fallback>
        </mc:AlternateContent>
      </w:r>
      <w:r w:rsidRPr="00901C3C" w:rsidR="00816D6D">
        <w:rPr>
          <w:highlight w:val="yellow"/>
        </w:rPr>
        <w:br w:type="page"/>
      </w:r>
    </w:p>
    <w:p w:rsidRPr="00514C72" w:rsidR="007F5DAB" w:rsidP="004F1791" w:rsidRDefault="007F5DAB" w14:paraId="628A67F5" w14:textId="6251A923">
      <w:pPr>
        <w:pStyle w:val="Sinespaciado"/>
        <w:spacing w:line="360" w:lineRule="auto"/>
        <w:jc w:val="left"/>
      </w:pPr>
      <w:r w:rsidRPr="00514C72">
        <w:lastRenderedPageBreak/>
        <w:t>FORMATO DE REVISIÓN Y DISTRIBUCIÓN DE DOCUMENTOS</w:t>
      </w:r>
    </w:p>
    <w:p w:rsidRPr="00514C72" w:rsidR="007F5DAB" w:rsidP="004F1791" w:rsidRDefault="007F5DAB" w14:paraId="3E38B426" w14:textId="71D29827">
      <w:pPr>
        <w:pStyle w:val="Sinespaciado"/>
        <w:spacing w:line="360" w:lineRule="auto"/>
        <w:jc w:val="left"/>
      </w:pPr>
      <w:r w:rsidRPr="001A3A7D">
        <w:t xml:space="preserve">DOCUMENTO No.  </w:t>
      </w:r>
      <w:r w:rsidRPr="001A3A7D">
        <w:tab/>
      </w:r>
      <w:r w:rsidR="00D638C0">
        <w:t>ANEXO 1</w:t>
      </w:r>
      <w:r w:rsidR="002F2077">
        <w:t>1</w:t>
      </w:r>
    </w:p>
    <w:p w:rsidRPr="004F1791" w:rsidR="007F5DAB" w:rsidP="00AE4D45" w:rsidRDefault="007F5DAB" w14:paraId="341E67ED" w14:textId="3723F459">
      <w:pPr>
        <w:pStyle w:val="Sinespaciado"/>
        <w:spacing w:line="360" w:lineRule="auto"/>
        <w:ind w:left="2127" w:hanging="2127"/>
        <w:jc w:val="both"/>
        <w:rPr>
          <w:highlight w:val="yellow"/>
        </w:rPr>
      </w:pPr>
      <w:r w:rsidRPr="00514C72">
        <w:t xml:space="preserve">TITULO: </w:t>
      </w:r>
      <w:r w:rsidRPr="00514C72">
        <w:tab/>
      </w:r>
      <w:r w:rsidRPr="002F2077" w:rsidR="002F2077">
        <w:t>DISEÑO ELÉCTRICO PARA LA ESTACIÓN DE BOMBEO DE AGUAS RESIDUALES</w:t>
      </w:r>
    </w:p>
    <w:p w:rsidRPr="001A3A7D" w:rsidR="007F5DAB" w:rsidP="002E2EAE" w:rsidRDefault="007F5DAB" w14:paraId="0D85BE4D" w14:textId="5B4A291D">
      <w:pPr>
        <w:pStyle w:val="Sinespaciado"/>
        <w:spacing w:line="360" w:lineRule="auto"/>
        <w:jc w:val="left"/>
      </w:pPr>
      <w:r w:rsidRPr="001A3A7D">
        <w:t>1. LISTA DE DISTRIBUCIÓN</w:t>
      </w:r>
    </w:p>
    <w:tbl>
      <w:tblPr>
        <w:tblW w:w="931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000" w:firstRow="0" w:lastRow="0" w:firstColumn="0" w:lastColumn="0" w:noHBand="0" w:noVBand="0"/>
      </w:tblPr>
      <w:tblGrid>
        <w:gridCol w:w="1661"/>
        <w:gridCol w:w="5922"/>
        <w:gridCol w:w="1733"/>
      </w:tblGrid>
      <w:tr w:rsidRPr="001A3A7D" w:rsidR="007F5DAB" w:rsidTr="00D321DC" w14:paraId="28412B7F" w14:textId="77777777">
        <w:trPr>
          <w:cantSplit/>
          <w:trHeight w:val="306"/>
        </w:trPr>
        <w:tc>
          <w:tcPr>
            <w:tcW w:w="7583" w:type="dxa"/>
            <w:gridSpan w:val="2"/>
            <w:vAlign w:val="center"/>
          </w:tcPr>
          <w:p w:rsidRPr="001A3A7D" w:rsidR="007F5DAB" w:rsidP="002E2EAE" w:rsidRDefault="007F5DAB" w14:paraId="5EE24339" w14:textId="77777777">
            <w:pPr>
              <w:spacing w:line="360" w:lineRule="auto"/>
              <w:jc w:val="center"/>
              <w:rPr>
                <w:b/>
                <w:bCs/>
                <w:sz w:val="18"/>
                <w:szCs w:val="18"/>
              </w:rPr>
            </w:pPr>
            <w:r w:rsidRPr="001A3A7D">
              <w:rPr>
                <w:b/>
                <w:bCs/>
                <w:sz w:val="18"/>
                <w:szCs w:val="18"/>
              </w:rPr>
              <w:t>DESTINATARIOS</w:t>
            </w:r>
          </w:p>
        </w:tc>
        <w:tc>
          <w:tcPr>
            <w:tcW w:w="1733" w:type="dxa"/>
            <w:vAlign w:val="center"/>
          </w:tcPr>
          <w:p w:rsidRPr="001A3A7D" w:rsidR="007F5DAB" w:rsidP="002E2EAE" w:rsidRDefault="007F5DAB" w14:paraId="2939C4D7" w14:textId="77777777">
            <w:pPr>
              <w:spacing w:line="360" w:lineRule="auto"/>
              <w:jc w:val="center"/>
              <w:rPr>
                <w:b/>
                <w:bCs/>
                <w:sz w:val="18"/>
                <w:szCs w:val="18"/>
              </w:rPr>
            </w:pPr>
            <w:r w:rsidRPr="001A3A7D">
              <w:rPr>
                <w:b/>
                <w:bCs/>
                <w:sz w:val="18"/>
                <w:szCs w:val="18"/>
              </w:rPr>
              <w:t>No. DE COPIAS</w:t>
            </w:r>
          </w:p>
        </w:tc>
      </w:tr>
      <w:tr w:rsidRPr="001A3A7D" w:rsidR="007F5DAB" w:rsidTr="00AE4D45" w14:paraId="0439CE17" w14:textId="77777777">
        <w:trPr>
          <w:trHeight w:val="519"/>
        </w:trPr>
        <w:tc>
          <w:tcPr>
            <w:tcW w:w="1661" w:type="dxa"/>
            <w:vAlign w:val="center"/>
          </w:tcPr>
          <w:p w:rsidRPr="001A3A7D" w:rsidR="007F5DAB" w:rsidP="002E2EAE" w:rsidRDefault="007F5DAB" w14:paraId="672E743C" w14:textId="77777777">
            <w:pPr>
              <w:spacing w:line="360" w:lineRule="auto"/>
              <w:rPr>
                <w:sz w:val="18"/>
                <w:szCs w:val="18"/>
              </w:rPr>
            </w:pPr>
            <w:r w:rsidRPr="001A3A7D">
              <w:rPr>
                <w:sz w:val="18"/>
                <w:szCs w:val="18"/>
              </w:rPr>
              <w:t>Original</w:t>
            </w:r>
          </w:p>
        </w:tc>
        <w:tc>
          <w:tcPr>
            <w:tcW w:w="5922" w:type="dxa"/>
            <w:vAlign w:val="center"/>
          </w:tcPr>
          <w:p w:rsidRPr="001A3A7D" w:rsidR="007F5DAB" w:rsidP="002E2EAE" w:rsidRDefault="00FA1733" w14:paraId="7C2E1E79" w14:textId="2DCDB564">
            <w:pPr>
              <w:pStyle w:val="Encabezado"/>
              <w:spacing w:line="360" w:lineRule="auto"/>
              <w:rPr>
                <w:sz w:val="18"/>
                <w:szCs w:val="18"/>
                <w:lang w:val="es-ES"/>
              </w:rPr>
            </w:pPr>
            <w:r w:rsidRPr="001A3A7D">
              <w:rPr>
                <w:sz w:val="18"/>
                <w:szCs w:val="18"/>
                <w:lang w:val="es-ES"/>
              </w:rPr>
              <w:t>Ing.</w:t>
            </w:r>
            <w:r w:rsidRPr="001A3A7D" w:rsidR="00CA15CC">
              <w:rPr>
                <w:sz w:val="18"/>
                <w:szCs w:val="18"/>
                <w:lang w:val="es-ES"/>
              </w:rPr>
              <w:t xml:space="preserve"> Edgar Orellana – BID</w:t>
            </w:r>
            <w:r w:rsidRPr="001A3A7D" w:rsidR="004D163E">
              <w:rPr>
                <w:sz w:val="18"/>
                <w:szCs w:val="18"/>
                <w:lang w:val="es-ES"/>
              </w:rPr>
              <w:t>;</w:t>
            </w:r>
            <w:r w:rsidRPr="001A3A7D" w:rsidR="00CA15CC">
              <w:rPr>
                <w:sz w:val="18"/>
                <w:szCs w:val="18"/>
                <w:lang w:val="es-ES"/>
              </w:rPr>
              <w:t xml:space="preserve"> </w:t>
            </w:r>
            <w:r w:rsidRPr="001A3A7D">
              <w:rPr>
                <w:sz w:val="18"/>
                <w:szCs w:val="18"/>
                <w:lang w:val="es-ES"/>
              </w:rPr>
              <w:t>Ing.</w:t>
            </w:r>
            <w:r w:rsidRPr="001A3A7D" w:rsidR="00091892">
              <w:rPr>
                <w:sz w:val="18"/>
                <w:szCs w:val="18"/>
                <w:lang w:val="es-ES"/>
              </w:rPr>
              <w:t xml:space="preserve"> Oscar </w:t>
            </w:r>
            <w:r w:rsidRPr="001A3A7D" w:rsidR="004D163E">
              <w:rPr>
                <w:sz w:val="18"/>
                <w:szCs w:val="18"/>
                <w:lang w:val="es-ES"/>
              </w:rPr>
              <w:t xml:space="preserve">Cortés, </w:t>
            </w:r>
            <w:r w:rsidRPr="001A3A7D">
              <w:rPr>
                <w:sz w:val="18"/>
                <w:szCs w:val="18"/>
                <w:lang w:val="es-ES"/>
              </w:rPr>
              <w:t>Ing.</w:t>
            </w:r>
            <w:r w:rsidRPr="001A3A7D" w:rsidR="004D163E">
              <w:rPr>
                <w:sz w:val="18"/>
                <w:szCs w:val="18"/>
                <w:lang w:val="es-ES"/>
              </w:rPr>
              <w:t xml:space="preserve"> Pedro Serrano - MVCT</w:t>
            </w:r>
          </w:p>
        </w:tc>
        <w:tc>
          <w:tcPr>
            <w:tcW w:w="1733" w:type="dxa"/>
            <w:vAlign w:val="center"/>
          </w:tcPr>
          <w:p w:rsidRPr="001A3A7D" w:rsidR="007F5DAB" w:rsidP="002E2EAE" w:rsidRDefault="004D163E" w14:paraId="105411C1" w14:textId="4FA1606C">
            <w:pPr>
              <w:spacing w:line="360" w:lineRule="auto"/>
              <w:jc w:val="center"/>
              <w:rPr>
                <w:sz w:val="18"/>
                <w:szCs w:val="18"/>
              </w:rPr>
            </w:pPr>
            <w:r w:rsidRPr="001A3A7D">
              <w:rPr>
                <w:sz w:val="18"/>
                <w:szCs w:val="18"/>
              </w:rPr>
              <w:t>1</w:t>
            </w:r>
          </w:p>
        </w:tc>
      </w:tr>
      <w:tr w:rsidRPr="001A3A7D" w:rsidR="007F5DAB" w:rsidTr="00D321DC" w14:paraId="5FC5EA5A" w14:textId="77777777">
        <w:trPr>
          <w:trHeight w:val="406"/>
        </w:trPr>
        <w:tc>
          <w:tcPr>
            <w:tcW w:w="1661" w:type="dxa"/>
            <w:vAlign w:val="center"/>
          </w:tcPr>
          <w:p w:rsidRPr="001A3A7D" w:rsidR="007F5DAB" w:rsidP="002E2EAE" w:rsidRDefault="007F5DAB" w14:paraId="38A40BF1" w14:textId="77777777">
            <w:pPr>
              <w:spacing w:line="360" w:lineRule="auto"/>
              <w:rPr>
                <w:sz w:val="18"/>
                <w:szCs w:val="18"/>
              </w:rPr>
            </w:pPr>
            <w:r w:rsidRPr="001A3A7D">
              <w:rPr>
                <w:sz w:val="18"/>
                <w:szCs w:val="18"/>
              </w:rPr>
              <w:t>Copia No. 1</w:t>
            </w:r>
          </w:p>
        </w:tc>
        <w:tc>
          <w:tcPr>
            <w:tcW w:w="5922" w:type="dxa"/>
            <w:vAlign w:val="center"/>
          </w:tcPr>
          <w:p w:rsidRPr="001A3A7D" w:rsidR="007F5DAB" w:rsidP="002E2EAE" w:rsidRDefault="007F5DAB" w14:paraId="086AF040" w14:textId="726A1831">
            <w:pPr>
              <w:pStyle w:val="Encabezado"/>
              <w:spacing w:line="360" w:lineRule="auto"/>
              <w:rPr>
                <w:sz w:val="18"/>
                <w:szCs w:val="18"/>
              </w:rPr>
            </w:pPr>
          </w:p>
        </w:tc>
        <w:tc>
          <w:tcPr>
            <w:tcW w:w="1733" w:type="dxa"/>
            <w:vAlign w:val="center"/>
          </w:tcPr>
          <w:p w:rsidRPr="001A3A7D" w:rsidR="007F5DAB" w:rsidP="002E2EAE" w:rsidRDefault="007F5DAB" w14:paraId="098F769C" w14:textId="2AAE0E5F">
            <w:pPr>
              <w:spacing w:line="360" w:lineRule="auto"/>
              <w:jc w:val="center"/>
              <w:rPr>
                <w:sz w:val="18"/>
                <w:szCs w:val="18"/>
              </w:rPr>
            </w:pPr>
          </w:p>
        </w:tc>
      </w:tr>
      <w:tr w:rsidRPr="001A3A7D" w:rsidR="007F5DAB" w:rsidTr="00D321DC" w14:paraId="2BC4CB59" w14:textId="77777777">
        <w:trPr>
          <w:trHeight w:val="406"/>
        </w:trPr>
        <w:tc>
          <w:tcPr>
            <w:tcW w:w="1661" w:type="dxa"/>
            <w:vAlign w:val="center"/>
          </w:tcPr>
          <w:p w:rsidRPr="001A3A7D" w:rsidR="007F5DAB" w:rsidP="002E2EAE" w:rsidRDefault="007F5DAB" w14:paraId="46BC7AED" w14:textId="77777777">
            <w:pPr>
              <w:spacing w:line="360" w:lineRule="auto"/>
              <w:rPr>
                <w:sz w:val="18"/>
                <w:szCs w:val="18"/>
              </w:rPr>
            </w:pPr>
            <w:r w:rsidRPr="001A3A7D">
              <w:rPr>
                <w:sz w:val="18"/>
                <w:szCs w:val="18"/>
              </w:rPr>
              <w:t>Copia No. 2</w:t>
            </w:r>
          </w:p>
        </w:tc>
        <w:tc>
          <w:tcPr>
            <w:tcW w:w="5922" w:type="dxa"/>
            <w:vAlign w:val="center"/>
          </w:tcPr>
          <w:p w:rsidRPr="001A3A7D" w:rsidR="007F5DAB" w:rsidP="002E2EAE" w:rsidRDefault="007F5DAB" w14:paraId="47C4B615" w14:textId="77777777">
            <w:pPr>
              <w:pStyle w:val="Encabezado"/>
              <w:spacing w:line="360" w:lineRule="auto"/>
              <w:rPr>
                <w:sz w:val="18"/>
                <w:szCs w:val="18"/>
              </w:rPr>
            </w:pPr>
          </w:p>
        </w:tc>
        <w:tc>
          <w:tcPr>
            <w:tcW w:w="1733" w:type="dxa"/>
            <w:vAlign w:val="center"/>
          </w:tcPr>
          <w:p w:rsidRPr="001A3A7D" w:rsidR="007F5DAB" w:rsidP="002E2EAE" w:rsidRDefault="007F5DAB" w14:paraId="608A1141" w14:textId="77777777">
            <w:pPr>
              <w:spacing w:line="360" w:lineRule="auto"/>
              <w:jc w:val="center"/>
              <w:rPr>
                <w:sz w:val="18"/>
                <w:szCs w:val="18"/>
              </w:rPr>
            </w:pPr>
          </w:p>
        </w:tc>
      </w:tr>
    </w:tbl>
    <w:p w:rsidRPr="001A3A7D" w:rsidR="007F5DAB" w:rsidP="002E2EAE" w:rsidRDefault="007F5DAB" w14:paraId="0D6465A8" w14:textId="77777777">
      <w:pPr>
        <w:pStyle w:val="Sinespaciado"/>
        <w:spacing w:line="360" w:lineRule="auto"/>
        <w:jc w:val="left"/>
      </w:pPr>
      <w:r w:rsidRPr="001A3A7D">
        <w:t>2. ÍNDICE Y APROBACIÓN DE MODIFICACIONES</w:t>
      </w:r>
    </w:p>
    <w:tbl>
      <w:tblPr>
        <w:tblW w:w="92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000" w:firstRow="0" w:lastRow="0" w:firstColumn="0" w:lastColumn="0" w:noHBand="0" w:noVBand="0"/>
      </w:tblPr>
      <w:tblGrid>
        <w:gridCol w:w="1913"/>
        <w:gridCol w:w="1843"/>
        <w:gridCol w:w="1984"/>
        <w:gridCol w:w="3544"/>
      </w:tblGrid>
      <w:tr w:rsidRPr="001A3A7D" w:rsidR="007F5DAB" w:rsidTr="35796E80" w14:paraId="4C958D76" w14:textId="77777777">
        <w:trPr>
          <w:trHeight w:val="465"/>
        </w:trPr>
        <w:tc>
          <w:tcPr>
            <w:tcW w:w="1913" w:type="dxa"/>
            <w:vAlign w:val="center"/>
          </w:tcPr>
          <w:p w:rsidRPr="001A3A7D" w:rsidR="007F5DAB" w:rsidP="002E2EAE" w:rsidRDefault="007F5DAB" w14:paraId="5F9CA5BC" w14:textId="77777777">
            <w:pPr>
              <w:pStyle w:val="Encabezado"/>
              <w:spacing w:line="360" w:lineRule="auto"/>
              <w:jc w:val="center"/>
              <w:rPr>
                <w:b/>
                <w:bCs/>
                <w:sz w:val="18"/>
                <w:szCs w:val="18"/>
              </w:rPr>
            </w:pPr>
            <w:r w:rsidRPr="001A3A7D">
              <w:rPr>
                <w:b/>
                <w:bCs/>
                <w:sz w:val="18"/>
                <w:szCs w:val="18"/>
              </w:rPr>
              <w:t>No. DE REVISIÓN</w:t>
            </w:r>
          </w:p>
        </w:tc>
        <w:tc>
          <w:tcPr>
            <w:tcW w:w="1843" w:type="dxa"/>
            <w:vAlign w:val="center"/>
          </w:tcPr>
          <w:p w:rsidRPr="001A3A7D" w:rsidR="007F5DAB" w:rsidP="002E2EAE" w:rsidRDefault="007F5DAB" w14:paraId="178F16FC" w14:textId="77777777">
            <w:pPr>
              <w:pStyle w:val="Encabezado"/>
              <w:spacing w:line="360" w:lineRule="auto"/>
              <w:jc w:val="center"/>
              <w:rPr>
                <w:b/>
                <w:bCs/>
                <w:sz w:val="18"/>
                <w:szCs w:val="18"/>
              </w:rPr>
            </w:pPr>
            <w:r w:rsidRPr="001A3A7D">
              <w:rPr>
                <w:b/>
                <w:bCs/>
                <w:sz w:val="18"/>
                <w:szCs w:val="18"/>
              </w:rPr>
              <w:t>CAPITULO MODIFICADO</w:t>
            </w:r>
          </w:p>
        </w:tc>
        <w:tc>
          <w:tcPr>
            <w:tcW w:w="1984" w:type="dxa"/>
            <w:vAlign w:val="center"/>
          </w:tcPr>
          <w:p w:rsidRPr="001A3A7D" w:rsidR="007F5DAB" w:rsidP="002E2EAE" w:rsidRDefault="007F5DAB" w14:paraId="6771746C" w14:textId="77777777">
            <w:pPr>
              <w:pStyle w:val="Encabezado"/>
              <w:spacing w:line="360" w:lineRule="auto"/>
              <w:jc w:val="center"/>
              <w:rPr>
                <w:b/>
                <w:bCs/>
                <w:sz w:val="18"/>
                <w:szCs w:val="18"/>
              </w:rPr>
            </w:pPr>
            <w:r w:rsidRPr="001A3A7D">
              <w:rPr>
                <w:b/>
                <w:bCs/>
                <w:sz w:val="18"/>
                <w:szCs w:val="18"/>
              </w:rPr>
              <w:t>FECHA DE MODIFICACIÓN</w:t>
            </w:r>
          </w:p>
        </w:tc>
        <w:tc>
          <w:tcPr>
            <w:tcW w:w="3544" w:type="dxa"/>
            <w:vAlign w:val="center"/>
          </w:tcPr>
          <w:p w:rsidRPr="001A3A7D" w:rsidR="007F5DAB" w:rsidP="002E2EAE" w:rsidRDefault="007F5DAB" w14:paraId="068C39E4" w14:textId="77777777">
            <w:pPr>
              <w:pStyle w:val="Encabezado"/>
              <w:spacing w:line="360" w:lineRule="auto"/>
              <w:jc w:val="center"/>
              <w:rPr>
                <w:b/>
                <w:bCs/>
                <w:sz w:val="18"/>
                <w:szCs w:val="18"/>
              </w:rPr>
            </w:pPr>
            <w:r w:rsidRPr="001A3A7D">
              <w:rPr>
                <w:b/>
                <w:bCs/>
                <w:sz w:val="18"/>
                <w:szCs w:val="18"/>
              </w:rPr>
              <w:t>OBSERVACIONES</w:t>
            </w:r>
          </w:p>
        </w:tc>
      </w:tr>
      <w:tr w:rsidRPr="001A3A7D" w:rsidR="007F5DAB" w:rsidTr="35796E80" w14:paraId="79DE3983" w14:textId="77777777">
        <w:tc>
          <w:tcPr>
            <w:tcW w:w="1913" w:type="dxa"/>
            <w:vAlign w:val="center"/>
          </w:tcPr>
          <w:p w:rsidRPr="001A3A7D" w:rsidR="007F5DAB" w:rsidP="002E2EAE" w:rsidRDefault="007F5DAB" w14:paraId="2060B319" w14:textId="44408877">
            <w:pPr>
              <w:pStyle w:val="Encabezado"/>
              <w:spacing w:line="360" w:lineRule="auto"/>
              <w:jc w:val="center"/>
              <w:rPr>
                <w:sz w:val="18"/>
                <w:szCs w:val="18"/>
              </w:rPr>
            </w:pPr>
          </w:p>
        </w:tc>
        <w:tc>
          <w:tcPr>
            <w:tcW w:w="1843" w:type="dxa"/>
            <w:vAlign w:val="center"/>
          </w:tcPr>
          <w:p w:rsidRPr="001A3A7D" w:rsidR="007F5DAB" w:rsidP="002E2EAE" w:rsidRDefault="007F5DAB" w14:paraId="38C387A5" w14:textId="79F7098A">
            <w:pPr>
              <w:pStyle w:val="Encabezado"/>
              <w:spacing w:line="360" w:lineRule="auto"/>
              <w:rPr>
                <w:sz w:val="18"/>
                <w:szCs w:val="18"/>
              </w:rPr>
            </w:pPr>
          </w:p>
        </w:tc>
        <w:tc>
          <w:tcPr>
            <w:tcW w:w="1984" w:type="dxa"/>
            <w:vAlign w:val="center"/>
          </w:tcPr>
          <w:p w:rsidRPr="001A3A7D" w:rsidR="007F5DAB" w:rsidP="002E2EAE" w:rsidRDefault="007F5DAB" w14:paraId="40379C4F" w14:textId="3F6C9943">
            <w:pPr>
              <w:pStyle w:val="Encabezado"/>
              <w:spacing w:line="360" w:lineRule="auto"/>
              <w:jc w:val="center"/>
              <w:rPr>
                <w:sz w:val="18"/>
                <w:szCs w:val="18"/>
              </w:rPr>
            </w:pPr>
          </w:p>
        </w:tc>
        <w:tc>
          <w:tcPr>
            <w:tcW w:w="3544" w:type="dxa"/>
            <w:vAlign w:val="center"/>
          </w:tcPr>
          <w:p w:rsidRPr="001A3A7D" w:rsidR="007F5DAB" w:rsidP="002E2EAE" w:rsidRDefault="007F5DAB" w14:paraId="30745499" w14:textId="71C220AE">
            <w:pPr>
              <w:pStyle w:val="Encabezado"/>
              <w:spacing w:line="360" w:lineRule="auto"/>
              <w:jc w:val="center"/>
              <w:rPr>
                <w:sz w:val="18"/>
                <w:szCs w:val="18"/>
              </w:rPr>
            </w:pPr>
          </w:p>
        </w:tc>
      </w:tr>
      <w:tr w:rsidRPr="001A3A7D" w:rsidR="00F05F0B" w:rsidTr="35796E80" w14:paraId="0AC6F18E" w14:textId="77777777">
        <w:tc>
          <w:tcPr>
            <w:tcW w:w="1913" w:type="dxa"/>
            <w:vAlign w:val="center"/>
          </w:tcPr>
          <w:p w:rsidRPr="001A3A7D" w:rsidR="00F05F0B" w:rsidP="002E2EAE" w:rsidRDefault="00F05F0B" w14:paraId="5D513ED0" w14:textId="139E31BA">
            <w:pPr>
              <w:pStyle w:val="Encabezado"/>
              <w:spacing w:line="360" w:lineRule="auto"/>
              <w:jc w:val="center"/>
              <w:rPr>
                <w:sz w:val="18"/>
                <w:szCs w:val="18"/>
              </w:rPr>
            </w:pPr>
          </w:p>
        </w:tc>
        <w:tc>
          <w:tcPr>
            <w:tcW w:w="1843" w:type="dxa"/>
            <w:vAlign w:val="center"/>
          </w:tcPr>
          <w:p w:rsidRPr="001A3A7D" w:rsidR="00F05F0B" w:rsidP="002E2EAE" w:rsidRDefault="00F05F0B" w14:paraId="10E3A4E1" w14:textId="77777777">
            <w:pPr>
              <w:pStyle w:val="Encabezado"/>
              <w:spacing w:line="360" w:lineRule="auto"/>
              <w:rPr>
                <w:sz w:val="18"/>
                <w:szCs w:val="18"/>
              </w:rPr>
            </w:pPr>
          </w:p>
        </w:tc>
        <w:tc>
          <w:tcPr>
            <w:tcW w:w="1984" w:type="dxa"/>
            <w:vAlign w:val="center"/>
          </w:tcPr>
          <w:p w:rsidRPr="001A3A7D" w:rsidR="00F05F0B" w:rsidP="002E2EAE" w:rsidRDefault="00F05F0B" w14:paraId="0839141F" w14:textId="0DE13440">
            <w:pPr>
              <w:pStyle w:val="Encabezado"/>
              <w:spacing w:line="360" w:lineRule="auto"/>
              <w:jc w:val="center"/>
              <w:rPr>
                <w:sz w:val="18"/>
                <w:szCs w:val="18"/>
              </w:rPr>
            </w:pPr>
          </w:p>
        </w:tc>
        <w:tc>
          <w:tcPr>
            <w:tcW w:w="3544" w:type="dxa"/>
            <w:vAlign w:val="center"/>
          </w:tcPr>
          <w:p w:rsidRPr="001A3A7D" w:rsidR="00F05F0B" w:rsidP="002E2EAE" w:rsidRDefault="00F05F0B" w14:paraId="10C5AE93" w14:textId="580689CC">
            <w:pPr>
              <w:pStyle w:val="Encabezado"/>
              <w:spacing w:line="360" w:lineRule="auto"/>
              <w:rPr>
                <w:sz w:val="18"/>
                <w:szCs w:val="18"/>
              </w:rPr>
            </w:pPr>
          </w:p>
        </w:tc>
      </w:tr>
      <w:tr w:rsidRPr="001A3A7D" w:rsidR="00F05F0B" w:rsidTr="35796E80" w14:paraId="55F48B76" w14:textId="77777777">
        <w:tc>
          <w:tcPr>
            <w:tcW w:w="1913" w:type="dxa"/>
            <w:vAlign w:val="center"/>
          </w:tcPr>
          <w:p w:rsidRPr="001A3A7D" w:rsidR="00F05F0B" w:rsidP="002E2EAE" w:rsidRDefault="00F05F0B" w14:paraId="0D2D9840" w14:textId="77777777">
            <w:pPr>
              <w:pStyle w:val="Encabezado"/>
              <w:spacing w:line="360" w:lineRule="auto"/>
              <w:rPr>
                <w:sz w:val="18"/>
                <w:szCs w:val="18"/>
              </w:rPr>
            </w:pPr>
          </w:p>
        </w:tc>
        <w:tc>
          <w:tcPr>
            <w:tcW w:w="1843" w:type="dxa"/>
            <w:vAlign w:val="center"/>
          </w:tcPr>
          <w:p w:rsidRPr="001A3A7D" w:rsidR="00F05F0B" w:rsidP="002E2EAE" w:rsidRDefault="00F05F0B" w14:paraId="2936838D" w14:textId="77777777">
            <w:pPr>
              <w:pStyle w:val="Encabezado"/>
              <w:spacing w:line="360" w:lineRule="auto"/>
              <w:rPr>
                <w:sz w:val="18"/>
                <w:szCs w:val="18"/>
              </w:rPr>
            </w:pPr>
          </w:p>
        </w:tc>
        <w:tc>
          <w:tcPr>
            <w:tcW w:w="1984" w:type="dxa"/>
            <w:vAlign w:val="center"/>
          </w:tcPr>
          <w:p w:rsidRPr="001A3A7D" w:rsidR="00F05F0B" w:rsidP="002E2EAE" w:rsidRDefault="00F05F0B" w14:paraId="2B6189D2" w14:textId="77777777">
            <w:pPr>
              <w:pStyle w:val="Encabezado"/>
              <w:spacing w:line="360" w:lineRule="auto"/>
              <w:rPr>
                <w:sz w:val="18"/>
                <w:szCs w:val="18"/>
              </w:rPr>
            </w:pPr>
          </w:p>
        </w:tc>
        <w:tc>
          <w:tcPr>
            <w:tcW w:w="3544" w:type="dxa"/>
            <w:vAlign w:val="center"/>
          </w:tcPr>
          <w:p w:rsidRPr="001A3A7D" w:rsidR="00F05F0B" w:rsidP="002E2EAE" w:rsidRDefault="00F05F0B" w14:paraId="57F10FB6" w14:textId="77777777">
            <w:pPr>
              <w:pStyle w:val="Encabezado"/>
              <w:spacing w:line="360" w:lineRule="auto"/>
              <w:rPr>
                <w:sz w:val="18"/>
                <w:szCs w:val="18"/>
              </w:rPr>
            </w:pPr>
          </w:p>
        </w:tc>
      </w:tr>
    </w:tbl>
    <w:p w:rsidRPr="001A3A7D" w:rsidR="007F5DAB" w:rsidP="002E2EAE" w:rsidRDefault="007F5DAB" w14:paraId="3DA4732C" w14:textId="77777777">
      <w:pPr>
        <w:pStyle w:val="Sinespaciado"/>
        <w:spacing w:line="360" w:lineRule="auto"/>
        <w:jc w:val="left"/>
      </w:pPr>
      <w:r w:rsidRPr="001A3A7D">
        <w:t>3.  APROBACIÓN Y LIBERACIÓN DEL PRODUCTO</w:t>
      </w:r>
    </w:p>
    <w:tbl>
      <w:tblPr>
        <w:tblW w:w="92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000" w:firstRow="0" w:lastRow="0" w:firstColumn="0" w:lastColumn="0" w:noHBand="0" w:noVBand="0"/>
      </w:tblPr>
      <w:tblGrid>
        <w:gridCol w:w="3047"/>
        <w:gridCol w:w="1059"/>
        <w:gridCol w:w="1701"/>
        <w:gridCol w:w="1701"/>
        <w:gridCol w:w="1776"/>
      </w:tblGrid>
      <w:tr w:rsidRPr="001A3A7D" w:rsidR="007F5DAB" w:rsidTr="32F1C3B3" w14:paraId="5C47CB2D" w14:textId="77777777">
        <w:trPr>
          <w:cantSplit/>
          <w:trHeight w:val="354"/>
        </w:trPr>
        <w:tc>
          <w:tcPr>
            <w:tcW w:w="4106" w:type="dxa"/>
            <w:gridSpan w:val="2"/>
            <w:vMerge w:val="restart"/>
            <w:tcMar/>
            <w:vAlign w:val="center"/>
          </w:tcPr>
          <w:p w:rsidRPr="001A3A7D" w:rsidR="007F5DAB" w:rsidP="002E2EAE" w:rsidRDefault="007F5DAB" w14:paraId="68E32E1B" w14:textId="77777777">
            <w:pPr>
              <w:pStyle w:val="Encabezado"/>
              <w:spacing w:line="360" w:lineRule="auto"/>
              <w:jc w:val="center"/>
              <w:rPr>
                <w:b/>
                <w:bCs/>
                <w:sz w:val="18"/>
                <w:szCs w:val="18"/>
              </w:rPr>
            </w:pPr>
            <w:r w:rsidRPr="001A3A7D">
              <w:rPr>
                <w:b/>
                <w:bCs/>
                <w:sz w:val="18"/>
                <w:szCs w:val="18"/>
              </w:rPr>
              <w:t>APROBACIÓN</w:t>
            </w:r>
          </w:p>
        </w:tc>
        <w:tc>
          <w:tcPr>
            <w:tcW w:w="5178" w:type="dxa"/>
            <w:gridSpan w:val="3"/>
            <w:tcMar/>
          </w:tcPr>
          <w:p w:rsidRPr="001A3A7D" w:rsidR="007F5DAB" w:rsidP="002E2EAE" w:rsidRDefault="007F5DAB" w14:paraId="6E6CBAD1" w14:textId="77777777">
            <w:pPr>
              <w:pStyle w:val="Encabezado"/>
              <w:spacing w:line="360" w:lineRule="auto"/>
              <w:jc w:val="center"/>
              <w:rPr>
                <w:b/>
                <w:bCs/>
                <w:sz w:val="18"/>
                <w:szCs w:val="18"/>
              </w:rPr>
            </w:pPr>
            <w:r w:rsidRPr="001A3A7D">
              <w:rPr>
                <w:b/>
                <w:bCs/>
                <w:sz w:val="18"/>
                <w:szCs w:val="18"/>
              </w:rPr>
              <w:t>No DE REVISIÓN</w:t>
            </w:r>
          </w:p>
        </w:tc>
      </w:tr>
      <w:tr w:rsidRPr="001A3A7D" w:rsidR="00350BDB" w:rsidTr="32F1C3B3" w14:paraId="671D0A72" w14:textId="77777777">
        <w:trPr>
          <w:cantSplit/>
          <w:trHeight w:val="127"/>
        </w:trPr>
        <w:tc>
          <w:tcPr>
            <w:tcW w:w="4106" w:type="dxa"/>
            <w:gridSpan w:val="2"/>
            <w:vMerge/>
            <w:tcMar/>
          </w:tcPr>
          <w:p w:rsidRPr="001A3A7D" w:rsidR="00350BDB" w:rsidP="002E2EAE" w:rsidRDefault="00350BDB" w14:paraId="494A62E0" w14:textId="77777777">
            <w:pPr>
              <w:pStyle w:val="Encabezado"/>
              <w:spacing w:line="360" w:lineRule="auto"/>
              <w:jc w:val="center"/>
              <w:rPr>
                <w:b/>
                <w:bCs/>
                <w:sz w:val="18"/>
                <w:szCs w:val="18"/>
              </w:rPr>
            </w:pPr>
          </w:p>
        </w:tc>
        <w:tc>
          <w:tcPr>
            <w:tcW w:w="1701" w:type="dxa"/>
            <w:tcMar/>
          </w:tcPr>
          <w:p w:rsidRPr="001A3A7D" w:rsidR="00350BDB" w:rsidP="004F1791" w:rsidRDefault="00350BDB" w14:paraId="45C009EF" w14:textId="77777777">
            <w:pPr>
              <w:pStyle w:val="Encabezado"/>
              <w:spacing w:line="360" w:lineRule="auto"/>
              <w:jc w:val="center"/>
              <w:rPr>
                <w:sz w:val="18"/>
                <w:szCs w:val="18"/>
              </w:rPr>
            </w:pPr>
            <w:r w:rsidRPr="001A3A7D">
              <w:rPr>
                <w:sz w:val="18"/>
                <w:szCs w:val="18"/>
              </w:rPr>
              <w:t>0</w:t>
            </w:r>
          </w:p>
        </w:tc>
        <w:tc>
          <w:tcPr>
            <w:tcW w:w="1701" w:type="dxa"/>
            <w:tcMar/>
          </w:tcPr>
          <w:p w:rsidRPr="001A3A7D" w:rsidR="00350BDB" w:rsidP="002E2EAE" w:rsidRDefault="00F05F0B" w14:paraId="7349F881" w14:textId="484B784F">
            <w:pPr>
              <w:pStyle w:val="Encabezado"/>
              <w:spacing w:line="360" w:lineRule="auto"/>
              <w:jc w:val="center"/>
              <w:rPr>
                <w:sz w:val="18"/>
                <w:szCs w:val="18"/>
              </w:rPr>
            </w:pPr>
            <w:r w:rsidRPr="001A3A7D">
              <w:rPr>
                <w:sz w:val="18"/>
                <w:szCs w:val="18"/>
              </w:rPr>
              <w:t>1</w:t>
            </w:r>
          </w:p>
        </w:tc>
        <w:tc>
          <w:tcPr>
            <w:tcW w:w="1776" w:type="dxa"/>
            <w:tcMar/>
          </w:tcPr>
          <w:p w:rsidRPr="001A3A7D" w:rsidR="00350BDB" w:rsidP="002E2EAE" w:rsidRDefault="00F05F0B" w14:paraId="77CF4F2B" w14:textId="16B5B919">
            <w:pPr>
              <w:pStyle w:val="Encabezado"/>
              <w:spacing w:line="360" w:lineRule="auto"/>
              <w:jc w:val="center"/>
              <w:rPr>
                <w:sz w:val="18"/>
                <w:szCs w:val="18"/>
              </w:rPr>
            </w:pPr>
            <w:r w:rsidRPr="001A3A7D">
              <w:rPr>
                <w:sz w:val="18"/>
                <w:szCs w:val="18"/>
              </w:rPr>
              <w:t>2</w:t>
            </w:r>
          </w:p>
        </w:tc>
      </w:tr>
      <w:tr w:rsidRPr="001A3A7D" w:rsidR="00D638C0" w:rsidTr="32F1C3B3" w14:paraId="294BB022" w14:textId="77777777">
        <w:trPr>
          <w:cantSplit/>
          <w:trHeight w:val="223"/>
        </w:trPr>
        <w:tc>
          <w:tcPr>
            <w:tcW w:w="3047" w:type="dxa"/>
            <w:vMerge w:val="restart"/>
            <w:tcMar/>
            <w:vAlign w:val="center"/>
          </w:tcPr>
          <w:p w:rsidRPr="001A3A7D" w:rsidR="00D638C0" w:rsidP="002E2EAE" w:rsidRDefault="00D638C0" w14:paraId="05404C69" w14:textId="77777777">
            <w:pPr>
              <w:pStyle w:val="Encabezado"/>
              <w:spacing w:line="360" w:lineRule="auto"/>
              <w:rPr>
                <w:sz w:val="18"/>
                <w:szCs w:val="18"/>
              </w:rPr>
            </w:pPr>
            <w:r w:rsidRPr="001A3A7D">
              <w:rPr>
                <w:sz w:val="18"/>
                <w:szCs w:val="18"/>
              </w:rPr>
              <w:t>RESPONSABLES DE ELABORACIÓN</w:t>
            </w:r>
          </w:p>
          <w:p w:rsidRPr="001A3A7D" w:rsidR="00D638C0" w:rsidP="002E2EAE" w:rsidRDefault="00D638C0" w14:paraId="51DA4E85" w14:textId="36EE348D">
            <w:pPr>
              <w:pStyle w:val="Encabezado"/>
              <w:spacing w:line="360" w:lineRule="auto"/>
              <w:rPr>
                <w:sz w:val="18"/>
                <w:szCs w:val="18"/>
              </w:rPr>
            </w:pPr>
            <w:r w:rsidRPr="001A3A7D">
              <w:rPr>
                <w:sz w:val="18"/>
                <w:szCs w:val="18"/>
              </w:rPr>
              <w:t xml:space="preserve">Ingeniero </w:t>
            </w:r>
            <w:r w:rsidR="002F2077">
              <w:rPr>
                <w:sz w:val="18"/>
                <w:szCs w:val="18"/>
              </w:rPr>
              <w:t>Eléctrico</w:t>
            </w:r>
          </w:p>
        </w:tc>
        <w:tc>
          <w:tcPr>
            <w:tcW w:w="1059" w:type="dxa"/>
            <w:tcMar/>
            <w:vAlign w:val="center"/>
          </w:tcPr>
          <w:p w:rsidR="00D638C0" w:rsidP="002E2EAE" w:rsidRDefault="00D638C0" w14:paraId="3F031910" w14:textId="0BB6A9C0">
            <w:pPr>
              <w:pStyle w:val="Encabezado"/>
              <w:spacing w:line="360" w:lineRule="auto"/>
              <w:rPr>
                <w:sz w:val="18"/>
                <w:szCs w:val="18"/>
              </w:rPr>
            </w:pPr>
            <w:r>
              <w:rPr>
                <w:sz w:val="18"/>
                <w:szCs w:val="18"/>
              </w:rPr>
              <w:t>NOMBRE</w:t>
            </w:r>
          </w:p>
        </w:tc>
        <w:tc>
          <w:tcPr>
            <w:tcW w:w="1701" w:type="dxa"/>
            <w:tcMar/>
            <w:vAlign w:val="center"/>
          </w:tcPr>
          <w:p w:rsidRPr="001A3A7D" w:rsidR="00D638C0" w:rsidP="004F1791" w:rsidRDefault="002F2077" w14:paraId="74E53EFF" w14:textId="319CBD4F">
            <w:pPr>
              <w:pStyle w:val="Encabezado"/>
              <w:spacing w:line="360" w:lineRule="auto"/>
              <w:jc w:val="center"/>
              <w:rPr>
                <w:sz w:val="18"/>
                <w:szCs w:val="18"/>
              </w:rPr>
            </w:pPr>
            <w:r>
              <w:rPr>
                <w:sz w:val="18"/>
                <w:szCs w:val="18"/>
              </w:rPr>
              <w:t>Benjamín García</w:t>
            </w:r>
          </w:p>
        </w:tc>
        <w:tc>
          <w:tcPr>
            <w:tcW w:w="1701" w:type="dxa"/>
            <w:tcMar/>
            <w:vAlign w:val="center"/>
          </w:tcPr>
          <w:p w:rsidRPr="001A3A7D" w:rsidR="00D638C0" w:rsidP="00AE4D45" w:rsidRDefault="00AE4D45" w14:paraId="19AEA1B8" w14:textId="5FFAF5CC">
            <w:pPr>
              <w:pStyle w:val="Encabezado"/>
              <w:spacing w:line="360" w:lineRule="auto"/>
              <w:jc w:val="center"/>
              <w:rPr>
                <w:sz w:val="18"/>
                <w:szCs w:val="18"/>
              </w:rPr>
            </w:pPr>
            <w:r>
              <w:rPr>
                <w:sz w:val="18"/>
                <w:szCs w:val="18"/>
              </w:rPr>
              <w:t xml:space="preserve">Mariluz Urbina </w:t>
            </w:r>
            <w:proofErr w:type="spellStart"/>
            <w:r>
              <w:rPr>
                <w:sz w:val="18"/>
                <w:szCs w:val="18"/>
              </w:rPr>
              <w:t>Saboyá</w:t>
            </w:r>
            <w:proofErr w:type="spellEnd"/>
          </w:p>
        </w:tc>
        <w:tc>
          <w:tcPr>
            <w:tcW w:w="1776" w:type="dxa"/>
            <w:tcMar/>
            <w:vAlign w:val="center"/>
          </w:tcPr>
          <w:p w:rsidRPr="001A3A7D" w:rsidR="00D638C0" w:rsidP="00B0573E" w:rsidRDefault="00B0573E" w14:paraId="5B7EC4AB" w14:textId="0374E0D7">
            <w:pPr>
              <w:pStyle w:val="Encabezado"/>
              <w:spacing w:line="360" w:lineRule="auto"/>
              <w:jc w:val="center"/>
              <w:rPr>
                <w:sz w:val="18"/>
                <w:szCs w:val="18"/>
              </w:rPr>
            </w:pPr>
            <w:r>
              <w:rPr>
                <w:sz w:val="18"/>
                <w:szCs w:val="18"/>
              </w:rPr>
              <w:t xml:space="preserve">Mariluz Urbina </w:t>
            </w:r>
            <w:proofErr w:type="spellStart"/>
            <w:r>
              <w:rPr>
                <w:sz w:val="18"/>
                <w:szCs w:val="18"/>
              </w:rPr>
              <w:t>Saboyá</w:t>
            </w:r>
            <w:proofErr w:type="spellEnd"/>
          </w:p>
        </w:tc>
      </w:tr>
      <w:tr w:rsidRPr="001A3A7D" w:rsidR="00D638C0" w:rsidTr="32F1C3B3" w14:paraId="47B84AF0" w14:textId="77777777">
        <w:trPr>
          <w:cantSplit/>
          <w:trHeight w:val="451"/>
        </w:trPr>
        <w:tc>
          <w:tcPr>
            <w:tcW w:w="3047" w:type="dxa"/>
            <w:vMerge/>
            <w:tcMar/>
            <w:vAlign w:val="center"/>
          </w:tcPr>
          <w:p w:rsidRPr="001A3A7D" w:rsidR="00D638C0" w:rsidP="002E2EAE" w:rsidRDefault="00D638C0" w14:paraId="478483E6" w14:textId="17752CB1">
            <w:pPr>
              <w:pStyle w:val="Encabezado"/>
              <w:spacing w:line="360" w:lineRule="auto"/>
              <w:rPr>
                <w:sz w:val="18"/>
                <w:szCs w:val="18"/>
              </w:rPr>
            </w:pPr>
          </w:p>
        </w:tc>
        <w:tc>
          <w:tcPr>
            <w:tcW w:w="1059" w:type="dxa"/>
            <w:tcMar/>
            <w:vAlign w:val="center"/>
          </w:tcPr>
          <w:p w:rsidRPr="001A3A7D" w:rsidR="00D638C0" w:rsidP="002E2EAE" w:rsidRDefault="00D638C0" w14:paraId="71BD5E01" w14:textId="03F8851D">
            <w:pPr>
              <w:pStyle w:val="Encabezado"/>
              <w:spacing w:line="360" w:lineRule="auto"/>
              <w:rPr>
                <w:sz w:val="18"/>
                <w:szCs w:val="18"/>
              </w:rPr>
            </w:pPr>
            <w:r>
              <w:rPr>
                <w:sz w:val="18"/>
                <w:szCs w:val="18"/>
              </w:rPr>
              <w:t>FIRMA</w:t>
            </w:r>
          </w:p>
        </w:tc>
        <w:tc>
          <w:tcPr>
            <w:tcW w:w="1701" w:type="dxa"/>
            <w:tcMar/>
            <w:vAlign w:val="center"/>
          </w:tcPr>
          <w:p w:rsidRPr="001A3A7D" w:rsidR="00D638C0" w:rsidP="004F1791" w:rsidRDefault="0073369C" w14:paraId="08CC40BB" w14:noSpellErr="1" w14:textId="4B961461">
            <w:pPr>
              <w:pStyle w:val="Encabezado"/>
              <w:spacing w:line="360" w:lineRule="auto"/>
              <w:jc w:val="center"/>
            </w:pPr>
          </w:p>
        </w:tc>
        <w:tc>
          <w:tcPr>
            <w:tcW w:w="1701" w:type="dxa"/>
            <w:tcMar/>
            <w:vAlign w:val="center"/>
          </w:tcPr>
          <w:p w:rsidRPr="001A3A7D" w:rsidR="00D638C0" w:rsidP="00B0573E" w:rsidRDefault="00B0573E" w14:paraId="1EDBFCDC" w14:noSpellErr="1" w14:textId="7F53AD51">
            <w:pPr>
              <w:pStyle w:val="Encabezado"/>
              <w:spacing w:line="360" w:lineRule="auto"/>
              <w:jc w:val="center"/>
            </w:pPr>
          </w:p>
        </w:tc>
        <w:tc>
          <w:tcPr>
            <w:tcW w:w="1776" w:type="dxa"/>
            <w:tcMar/>
            <w:vAlign w:val="center"/>
          </w:tcPr>
          <w:p w:rsidRPr="001A3A7D" w:rsidR="00D638C0" w:rsidP="00B0573E" w:rsidRDefault="00B0573E" w14:paraId="3D141D64" w14:noSpellErr="1" w14:textId="715BC9E5">
            <w:pPr>
              <w:pStyle w:val="Encabezado"/>
              <w:spacing w:line="360" w:lineRule="auto"/>
              <w:jc w:val="center"/>
            </w:pPr>
          </w:p>
        </w:tc>
      </w:tr>
      <w:tr w:rsidRPr="001A3A7D" w:rsidR="00D638C0" w:rsidTr="32F1C3B3" w14:paraId="39F1BC01" w14:textId="77777777">
        <w:trPr>
          <w:cantSplit/>
          <w:trHeight w:val="354"/>
        </w:trPr>
        <w:tc>
          <w:tcPr>
            <w:tcW w:w="3047" w:type="dxa"/>
            <w:vMerge/>
            <w:tcMar/>
            <w:vAlign w:val="center"/>
          </w:tcPr>
          <w:p w:rsidRPr="001A3A7D" w:rsidR="00D638C0" w:rsidP="002E2EAE" w:rsidRDefault="00D638C0" w14:paraId="6F65DFB1" w14:textId="77777777">
            <w:pPr>
              <w:pStyle w:val="Encabezado"/>
              <w:spacing w:line="360" w:lineRule="auto"/>
              <w:rPr>
                <w:sz w:val="18"/>
                <w:szCs w:val="18"/>
              </w:rPr>
            </w:pPr>
          </w:p>
        </w:tc>
        <w:tc>
          <w:tcPr>
            <w:tcW w:w="1059" w:type="dxa"/>
            <w:tcMar/>
            <w:vAlign w:val="center"/>
          </w:tcPr>
          <w:p w:rsidRPr="001A3A7D" w:rsidR="00D638C0" w:rsidP="002E2EAE" w:rsidRDefault="00D638C0" w14:paraId="3243890E" w14:textId="77777777">
            <w:pPr>
              <w:pStyle w:val="Encabezado"/>
              <w:spacing w:line="360" w:lineRule="auto"/>
              <w:rPr>
                <w:sz w:val="18"/>
                <w:szCs w:val="18"/>
              </w:rPr>
            </w:pPr>
            <w:r w:rsidRPr="001A3A7D">
              <w:rPr>
                <w:sz w:val="18"/>
                <w:szCs w:val="18"/>
              </w:rPr>
              <w:t>FECHA</w:t>
            </w:r>
          </w:p>
        </w:tc>
        <w:tc>
          <w:tcPr>
            <w:tcW w:w="1701" w:type="dxa"/>
            <w:tcMar/>
            <w:vAlign w:val="center"/>
          </w:tcPr>
          <w:p w:rsidRPr="001A3A7D" w:rsidR="00D638C0" w:rsidP="004F1791" w:rsidRDefault="00D638C0" w14:paraId="63EDAC62" w14:textId="18960B3E">
            <w:pPr>
              <w:pStyle w:val="Encabezado"/>
              <w:spacing w:line="360" w:lineRule="auto"/>
              <w:jc w:val="center"/>
              <w:rPr>
                <w:sz w:val="18"/>
                <w:szCs w:val="18"/>
              </w:rPr>
            </w:pPr>
            <w:r>
              <w:rPr>
                <w:sz w:val="18"/>
                <w:szCs w:val="18"/>
              </w:rPr>
              <w:t>22</w:t>
            </w:r>
            <w:r w:rsidRPr="001A3A7D">
              <w:rPr>
                <w:sz w:val="18"/>
                <w:szCs w:val="18"/>
              </w:rPr>
              <w:t>/0</w:t>
            </w:r>
            <w:r>
              <w:rPr>
                <w:sz w:val="18"/>
                <w:szCs w:val="18"/>
              </w:rPr>
              <w:t>7</w:t>
            </w:r>
            <w:r w:rsidRPr="001A3A7D">
              <w:rPr>
                <w:sz w:val="18"/>
                <w:szCs w:val="18"/>
              </w:rPr>
              <w:t>/</w:t>
            </w:r>
            <w:r>
              <w:rPr>
                <w:sz w:val="18"/>
                <w:szCs w:val="18"/>
              </w:rPr>
              <w:t>20</w:t>
            </w:r>
            <w:r w:rsidRPr="001A3A7D">
              <w:rPr>
                <w:sz w:val="18"/>
                <w:szCs w:val="18"/>
              </w:rPr>
              <w:t>21</w:t>
            </w:r>
          </w:p>
        </w:tc>
        <w:tc>
          <w:tcPr>
            <w:tcW w:w="1701" w:type="dxa"/>
            <w:tcMar/>
            <w:vAlign w:val="center"/>
          </w:tcPr>
          <w:p w:rsidRPr="001A3A7D" w:rsidR="00D638C0" w:rsidP="002E2EAE" w:rsidRDefault="00072EBA" w14:paraId="2FFB24B0" w14:textId="175659AD">
            <w:pPr>
              <w:pStyle w:val="Encabezado"/>
              <w:spacing w:line="360" w:lineRule="auto"/>
              <w:jc w:val="center"/>
              <w:rPr>
                <w:sz w:val="18"/>
                <w:szCs w:val="18"/>
              </w:rPr>
            </w:pPr>
            <w:r>
              <w:rPr>
                <w:sz w:val="18"/>
                <w:szCs w:val="18"/>
              </w:rPr>
              <w:t>07</w:t>
            </w:r>
            <w:r w:rsidRPr="001A3A7D">
              <w:rPr>
                <w:sz w:val="18"/>
                <w:szCs w:val="18"/>
              </w:rPr>
              <w:t>/0</w:t>
            </w:r>
            <w:r>
              <w:rPr>
                <w:sz w:val="18"/>
                <w:szCs w:val="18"/>
              </w:rPr>
              <w:t>9</w:t>
            </w:r>
            <w:r w:rsidRPr="001A3A7D">
              <w:rPr>
                <w:sz w:val="18"/>
                <w:szCs w:val="18"/>
              </w:rPr>
              <w:t>/2021</w:t>
            </w:r>
          </w:p>
        </w:tc>
        <w:tc>
          <w:tcPr>
            <w:tcW w:w="1776" w:type="dxa"/>
            <w:tcMar/>
            <w:vAlign w:val="center"/>
          </w:tcPr>
          <w:p w:rsidRPr="001A3A7D" w:rsidR="00B0573E" w:rsidP="00B0573E" w:rsidRDefault="00B0573E" w14:paraId="50BB3BCB" w14:textId="2AA4F9C3">
            <w:pPr>
              <w:pStyle w:val="Encabezado"/>
              <w:spacing w:line="360" w:lineRule="auto"/>
              <w:jc w:val="center"/>
              <w:rPr>
                <w:sz w:val="18"/>
                <w:szCs w:val="18"/>
              </w:rPr>
            </w:pPr>
            <w:r>
              <w:rPr>
                <w:sz w:val="18"/>
                <w:szCs w:val="18"/>
              </w:rPr>
              <w:t>22/09</w:t>
            </w:r>
            <w:r>
              <w:rPr>
                <w:sz w:val="18"/>
                <w:szCs w:val="18"/>
                <w:lang w:val="en-US"/>
              </w:rPr>
              <w:t>/</w:t>
            </w:r>
            <w:r>
              <w:rPr>
                <w:sz w:val="18"/>
                <w:szCs w:val="18"/>
              </w:rPr>
              <w:t>2021</w:t>
            </w:r>
          </w:p>
        </w:tc>
      </w:tr>
      <w:tr w:rsidRPr="001A3A7D" w:rsidR="00B0573E" w:rsidTr="32F1C3B3" w14:paraId="661AFAE1" w14:textId="77777777">
        <w:trPr>
          <w:cantSplit/>
          <w:trHeight w:val="354"/>
        </w:trPr>
        <w:tc>
          <w:tcPr>
            <w:tcW w:w="3047" w:type="dxa"/>
            <w:vMerge w:val="restart"/>
            <w:tcMar/>
            <w:vAlign w:val="center"/>
          </w:tcPr>
          <w:p w:rsidRPr="001A3A7D" w:rsidR="00B0573E" w:rsidP="00B0573E" w:rsidRDefault="00B0573E" w14:paraId="09C6435D" w14:textId="77777777">
            <w:pPr>
              <w:pStyle w:val="Encabezado"/>
              <w:spacing w:line="360" w:lineRule="auto"/>
              <w:rPr>
                <w:sz w:val="18"/>
                <w:szCs w:val="18"/>
              </w:rPr>
            </w:pPr>
            <w:r w:rsidRPr="001A3A7D">
              <w:rPr>
                <w:sz w:val="18"/>
                <w:szCs w:val="18"/>
              </w:rPr>
              <w:t>RESPONSABLES DE REVISIÓN</w:t>
            </w:r>
          </w:p>
          <w:p w:rsidRPr="001A3A7D" w:rsidR="00B0573E" w:rsidP="00B0573E" w:rsidRDefault="00B0573E" w14:paraId="161307D3" w14:textId="47DDB503">
            <w:pPr>
              <w:pStyle w:val="Encabezado"/>
              <w:spacing w:line="360" w:lineRule="auto"/>
              <w:rPr>
                <w:sz w:val="18"/>
                <w:szCs w:val="18"/>
              </w:rPr>
            </w:pPr>
            <w:r>
              <w:rPr>
                <w:sz w:val="18"/>
                <w:szCs w:val="18"/>
              </w:rPr>
              <w:t xml:space="preserve">Ingeniero Residente </w:t>
            </w:r>
          </w:p>
        </w:tc>
        <w:tc>
          <w:tcPr>
            <w:tcW w:w="1059" w:type="dxa"/>
            <w:tcMar/>
            <w:vAlign w:val="center"/>
          </w:tcPr>
          <w:p w:rsidRPr="001A3A7D" w:rsidR="00B0573E" w:rsidP="00B0573E" w:rsidRDefault="00B0573E" w14:paraId="731FF69A" w14:textId="77777777">
            <w:pPr>
              <w:pStyle w:val="Encabezado"/>
              <w:spacing w:line="360" w:lineRule="auto"/>
              <w:rPr>
                <w:sz w:val="18"/>
                <w:szCs w:val="18"/>
              </w:rPr>
            </w:pPr>
            <w:r w:rsidRPr="001A3A7D">
              <w:rPr>
                <w:sz w:val="18"/>
                <w:szCs w:val="18"/>
              </w:rPr>
              <w:t>NOMBRE</w:t>
            </w:r>
          </w:p>
        </w:tc>
        <w:tc>
          <w:tcPr>
            <w:tcW w:w="1701" w:type="dxa"/>
            <w:tcMar/>
            <w:vAlign w:val="center"/>
          </w:tcPr>
          <w:p w:rsidRPr="001A3A7D" w:rsidR="00B0573E" w:rsidP="00B0573E" w:rsidRDefault="00B0573E" w14:paraId="2C4460B1" w14:textId="162256F7">
            <w:pPr>
              <w:pStyle w:val="Encabezado"/>
              <w:spacing w:line="360" w:lineRule="auto"/>
              <w:jc w:val="center"/>
              <w:rPr>
                <w:sz w:val="18"/>
                <w:szCs w:val="18"/>
              </w:rPr>
            </w:pPr>
            <w:r>
              <w:rPr>
                <w:sz w:val="18"/>
                <w:szCs w:val="18"/>
              </w:rPr>
              <w:t>Felipe Huertas</w:t>
            </w:r>
          </w:p>
        </w:tc>
        <w:tc>
          <w:tcPr>
            <w:tcW w:w="1701" w:type="dxa"/>
            <w:tcMar/>
            <w:vAlign w:val="center"/>
          </w:tcPr>
          <w:p w:rsidRPr="001A3A7D" w:rsidR="00B0573E" w:rsidP="00B0573E" w:rsidRDefault="00B0573E" w14:paraId="563E2BC2" w14:textId="53F665A6">
            <w:pPr>
              <w:pStyle w:val="Encabezado"/>
              <w:spacing w:line="360" w:lineRule="auto"/>
              <w:jc w:val="center"/>
              <w:rPr>
                <w:sz w:val="18"/>
                <w:szCs w:val="18"/>
              </w:rPr>
            </w:pPr>
            <w:r>
              <w:rPr>
                <w:sz w:val="18"/>
                <w:szCs w:val="18"/>
              </w:rPr>
              <w:t>Felipe Huertas</w:t>
            </w:r>
          </w:p>
        </w:tc>
        <w:tc>
          <w:tcPr>
            <w:tcW w:w="1776" w:type="dxa"/>
            <w:tcMar/>
            <w:vAlign w:val="center"/>
          </w:tcPr>
          <w:p w:rsidRPr="001A3A7D" w:rsidR="00B0573E" w:rsidP="00B0573E" w:rsidRDefault="00B0573E" w14:paraId="2A2199EE" w14:textId="2A41AECD">
            <w:pPr>
              <w:pStyle w:val="Encabezado"/>
              <w:spacing w:line="360" w:lineRule="auto"/>
              <w:jc w:val="center"/>
              <w:rPr>
                <w:sz w:val="18"/>
                <w:szCs w:val="18"/>
              </w:rPr>
            </w:pPr>
            <w:r>
              <w:rPr>
                <w:sz w:val="18"/>
                <w:szCs w:val="18"/>
              </w:rPr>
              <w:t>Felipe Huertas</w:t>
            </w:r>
          </w:p>
        </w:tc>
      </w:tr>
      <w:tr w:rsidRPr="001A3A7D" w:rsidR="00B0573E" w:rsidTr="32F1C3B3" w14:paraId="78D71E44" w14:textId="77777777">
        <w:trPr>
          <w:cantSplit/>
          <w:trHeight w:val="621"/>
        </w:trPr>
        <w:tc>
          <w:tcPr>
            <w:tcW w:w="3047" w:type="dxa"/>
            <w:vMerge/>
            <w:tcMar/>
            <w:vAlign w:val="center"/>
          </w:tcPr>
          <w:p w:rsidRPr="001A3A7D" w:rsidR="00B0573E" w:rsidP="00B0573E" w:rsidRDefault="00B0573E" w14:paraId="34176527" w14:textId="77777777">
            <w:pPr>
              <w:pStyle w:val="Encabezado"/>
              <w:spacing w:line="360" w:lineRule="auto"/>
              <w:rPr>
                <w:sz w:val="18"/>
                <w:szCs w:val="18"/>
              </w:rPr>
            </w:pPr>
          </w:p>
        </w:tc>
        <w:tc>
          <w:tcPr>
            <w:tcW w:w="1059" w:type="dxa"/>
            <w:tcMar/>
            <w:vAlign w:val="center"/>
          </w:tcPr>
          <w:p w:rsidRPr="001A3A7D" w:rsidR="00B0573E" w:rsidP="00B0573E" w:rsidRDefault="00B0573E" w14:paraId="009053BA" w14:textId="77777777">
            <w:pPr>
              <w:pStyle w:val="Encabezado"/>
              <w:spacing w:line="360" w:lineRule="auto"/>
              <w:rPr>
                <w:sz w:val="18"/>
                <w:szCs w:val="18"/>
              </w:rPr>
            </w:pPr>
            <w:r w:rsidRPr="001A3A7D">
              <w:rPr>
                <w:sz w:val="18"/>
                <w:szCs w:val="18"/>
              </w:rPr>
              <w:t>FIRMA</w:t>
            </w:r>
          </w:p>
        </w:tc>
        <w:tc>
          <w:tcPr>
            <w:tcW w:w="1701" w:type="dxa"/>
            <w:tcMar/>
            <w:vAlign w:val="center"/>
          </w:tcPr>
          <w:p w:rsidRPr="001A3A7D" w:rsidR="00B0573E" w:rsidP="00B0573E" w:rsidRDefault="00B0573E" w14:paraId="3BE8AFC8" w14:noSpellErr="1" w14:textId="7B9323B4">
            <w:pPr>
              <w:pStyle w:val="Encabezado"/>
              <w:spacing w:line="360" w:lineRule="auto"/>
              <w:jc w:val="center"/>
            </w:pPr>
          </w:p>
        </w:tc>
        <w:tc>
          <w:tcPr>
            <w:tcW w:w="1701" w:type="dxa"/>
            <w:tcMar/>
            <w:vAlign w:val="center"/>
          </w:tcPr>
          <w:p w:rsidRPr="001A3A7D" w:rsidR="00B0573E" w:rsidP="00B0573E" w:rsidRDefault="00B0573E" w14:paraId="68AC61BF" w14:noSpellErr="1" w14:textId="0183C828">
            <w:pPr>
              <w:pStyle w:val="Encabezado"/>
              <w:spacing w:line="360" w:lineRule="auto"/>
              <w:jc w:val="center"/>
            </w:pPr>
          </w:p>
        </w:tc>
        <w:tc>
          <w:tcPr>
            <w:tcW w:w="1776" w:type="dxa"/>
            <w:tcMar/>
            <w:vAlign w:val="center"/>
          </w:tcPr>
          <w:p w:rsidRPr="001A3A7D" w:rsidR="00B0573E" w:rsidP="00B0573E" w:rsidRDefault="00B0573E" w14:paraId="382EDCBD" w14:noSpellErr="1" w14:textId="3984C61A">
            <w:pPr>
              <w:pStyle w:val="Encabezado"/>
              <w:spacing w:line="360" w:lineRule="auto"/>
              <w:jc w:val="center"/>
            </w:pPr>
          </w:p>
        </w:tc>
      </w:tr>
      <w:tr w:rsidRPr="001A3A7D" w:rsidR="00B0573E" w:rsidTr="32F1C3B3" w14:paraId="74B0A9F8" w14:textId="77777777">
        <w:trPr>
          <w:cantSplit/>
          <w:trHeight w:val="354"/>
        </w:trPr>
        <w:tc>
          <w:tcPr>
            <w:tcW w:w="3047" w:type="dxa"/>
            <w:vMerge/>
            <w:tcMar/>
            <w:vAlign w:val="center"/>
          </w:tcPr>
          <w:p w:rsidRPr="001A3A7D" w:rsidR="00B0573E" w:rsidP="00B0573E" w:rsidRDefault="00B0573E" w14:paraId="6FB10E36" w14:textId="77777777">
            <w:pPr>
              <w:pStyle w:val="Encabezado"/>
              <w:spacing w:line="360" w:lineRule="auto"/>
              <w:rPr>
                <w:sz w:val="18"/>
                <w:szCs w:val="18"/>
              </w:rPr>
            </w:pPr>
          </w:p>
        </w:tc>
        <w:tc>
          <w:tcPr>
            <w:tcW w:w="1059" w:type="dxa"/>
            <w:tcMar/>
            <w:vAlign w:val="center"/>
          </w:tcPr>
          <w:p w:rsidRPr="001A3A7D" w:rsidR="00B0573E" w:rsidP="00B0573E" w:rsidRDefault="00B0573E" w14:paraId="767B2307" w14:textId="77777777">
            <w:pPr>
              <w:pStyle w:val="Encabezado"/>
              <w:spacing w:line="360" w:lineRule="auto"/>
              <w:rPr>
                <w:sz w:val="18"/>
                <w:szCs w:val="18"/>
              </w:rPr>
            </w:pPr>
            <w:r w:rsidRPr="001A3A7D">
              <w:rPr>
                <w:sz w:val="18"/>
                <w:szCs w:val="18"/>
              </w:rPr>
              <w:t>FECHA</w:t>
            </w:r>
          </w:p>
        </w:tc>
        <w:tc>
          <w:tcPr>
            <w:tcW w:w="1701" w:type="dxa"/>
            <w:tcMar/>
            <w:vAlign w:val="center"/>
          </w:tcPr>
          <w:p w:rsidRPr="001A3A7D" w:rsidR="00B0573E" w:rsidP="00B0573E" w:rsidRDefault="00B0573E" w14:paraId="6CFBB5A8" w14:textId="433F5AB7">
            <w:pPr>
              <w:pStyle w:val="Encabezado"/>
              <w:spacing w:line="360" w:lineRule="auto"/>
              <w:jc w:val="center"/>
              <w:rPr>
                <w:sz w:val="18"/>
                <w:szCs w:val="18"/>
              </w:rPr>
            </w:pPr>
            <w:r>
              <w:rPr>
                <w:sz w:val="18"/>
                <w:szCs w:val="18"/>
              </w:rPr>
              <w:t>22</w:t>
            </w:r>
            <w:r w:rsidRPr="001A3A7D">
              <w:rPr>
                <w:sz w:val="18"/>
                <w:szCs w:val="18"/>
              </w:rPr>
              <w:t>/0</w:t>
            </w:r>
            <w:r>
              <w:rPr>
                <w:sz w:val="18"/>
                <w:szCs w:val="18"/>
              </w:rPr>
              <w:t>7</w:t>
            </w:r>
            <w:r w:rsidRPr="001A3A7D">
              <w:rPr>
                <w:sz w:val="18"/>
                <w:szCs w:val="18"/>
              </w:rPr>
              <w:t>/2021</w:t>
            </w:r>
          </w:p>
        </w:tc>
        <w:tc>
          <w:tcPr>
            <w:tcW w:w="1701" w:type="dxa"/>
            <w:tcMar/>
            <w:vAlign w:val="center"/>
          </w:tcPr>
          <w:p w:rsidRPr="001A3A7D" w:rsidR="00B0573E" w:rsidP="00B0573E" w:rsidRDefault="00B0573E" w14:paraId="0F74E073" w14:textId="27078E74">
            <w:pPr>
              <w:pStyle w:val="Encabezado"/>
              <w:spacing w:line="360" w:lineRule="auto"/>
              <w:jc w:val="center"/>
              <w:rPr>
                <w:sz w:val="18"/>
                <w:szCs w:val="18"/>
              </w:rPr>
            </w:pPr>
            <w:r>
              <w:rPr>
                <w:sz w:val="18"/>
                <w:szCs w:val="18"/>
              </w:rPr>
              <w:t>07</w:t>
            </w:r>
            <w:r w:rsidRPr="001A3A7D">
              <w:rPr>
                <w:sz w:val="18"/>
                <w:szCs w:val="18"/>
              </w:rPr>
              <w:t>/0</w:t>
            </w:r>
            <w:r>
              <w:rPr>
                <w:sz w:val="18"/>
                <w:szCs w:val="18"/>
              </w:rPr>
              <w:t>9</w:t>
            </w:r>
            <w:r w:rsidRPr="001A3A7D">
              <w:rPr>
                <w:sz w:val="18"/>
                <w:szCs w:val="18"/>
              </w:rPr>
              <w:t>/2021</w:t>
            </w:r>
          </w:p>
        </w:tc>
        <w:tc>
          <w:tcPr>
            <w:tcW w:w="1776" w:type="dxa"/>
            <w:tcMar/>
            <w:vAlign w:val="center"/>
          </w:tcPr>
          <w:p w:rsidRPr="001A3A7D" w:rsidR="00B0573E" w:rsidP="00B0573E" w:rsidRDefault="00B0573E" w14:paraId="11D35D58" w14:textId="089F8DC4">
            <w:pPr>
              <w:pStyle w:val="Encabezado"/>
              <w:spacing w:line="360" w:lineRule="auto"/>
              <w:jc w:val="center"/>
              <w:rPr>
                <w:sz w:val="18"/>
                <w:szCs w:val="18"/>
              </w:rPr>
            </w:pPr>
            <w:r>
              <w:rPr>
                <w:sz w:val="18"/>
                <w:szCs w:val="18"/>
              </w:rPr>
              <w:t>22/09</w:t>
            </w:r>
            <w:r>
              <w:rPr>
                <w:sz w:val="18"/>
                <w:szCs w:val="18"/>
                <w:lang w:val="en-US"/>
              </w:rPr>
              <w:t>/</w:t>
            </w:r>
            <w:r>
              <w:rPr>
                <w:sz w:val="18"/>
                <w:szCs w:val="18"/>
              </w:rPr>
              <w:t>2021</w:t>
            </w:r>
          </w:p>
        </w:tc>
      </w:tr>
      <w:tr w:rsidRPr="001A3A7D" w:rsidR="00B0573E" w:rsidTr="32F1C3B3" w14:paraId="08067948" w14:textId="77777777">
        <w:trPr>
          <w:cantSplit/>
          <w:trHeight w:val="354"/>
        </w:trPr>
        <w:tc>
          <w:tcPr>
            <w:tcW w:w="3047" w:type="dxa"/>
            <w:vMerge w:val="restart"/>
            <w:tcMar/>
            <w:vAlign w:val="center"/>
          </w:tcPr>
          <w:p w:rsidRPr="001A3A7D" w:rsidR="00B0573E" w:rsidP="00B0573E" w:rsidRDefault="00B0573E" w14:paraId="3875875B" w14:textId="77777777">
            <w:pPr>
              <w:pStyle w:val="Encabezado"/>
              <w:spacing w:line="360" w:lineRule="auto"/>
              <w:rPr>
                <w:sz w:val="18"/>
                <w:szCs w:val="18"/>
              </w:rPr>
            </w:pPr>
            <w:r w:rsidRPr="001A3A7D">
              <w:rPr>
                <w:sz w:val="18"/>
                <w:szCs w:val="18"/>
              </w:rPr>
              <w:t>RESPONSABLE APROBACIÓN</w:t>
            </w:r>
          </w:p>
          <w:p w:rsidRPr="001A3A7D" w:rsidR="00B0573E" w:rsidP="00B0573E" w:rsidRDefault="00B0573E" w14:paraId="0FD67611" w14:textId="28079F5A">
            <w:pPr>
              <w:pStyle w:val="Encabezado"/>
              <w:spacing w:line="360" w:lineRule="auto"/>
              <w:rPr>
                <w:sz w:val="18"/>
                <w:szCs w:val="18"/>
              </w:rPr>
            </w:pPr>
            <w:r w:rsidRPr="001A3A7D">
              <w:rPr>
                <w:sz w:val="18"/>
                <w:szCs w:val="18"/>
              </w:rPr>
              <w:t>Gerente de Proyecto</w:t>
            </w:r>
          </w:p>
        </w:tc>
        <w:tc>
          <w:tcPr>
            <w:tcW w:w="1059" w:type="dxa"/>
            <w:tcMar/>
            <w:vAlign w:val="center"/>
          </w:tcPr>
          <w:p w:rsidRPr="001A3A7D" w:rsidR="00B0573E" w:rsidP="00B0573E" w:rsidRDefault="00B0573E" w14:paraId="317C3302" w14:textId="77777777">
            <w:pPr>
              <w:pStyle w:val="Encabezado"/>
              <w:spacing w:line="360" w:lineRule="auto"/>
              <w:rPr>
                <w:sz w:val="18"/>
                <w:szCs w:val="18"/>
              </w:rPr>
            </w:pPr>
            <w:r w:rsidRPr="001A3A7D">
              <w:rPr>
                <w:sz w:val="18"/>
                <w:szCs w:val="18"/>
              </w:rPr>
              <w:t>NOMBRE</w:t>
            </w:r>
          </w:p>
        </w:tc>
        <w:tc>
          <w:tcPr>
            <w:tcW w:w="1701" w:type="dxa"/>
            <w:tcMar/>
            <w:vAlign w:val="center"/>
          </w:tcPr>
          <w:p w:rsidRPr="001A3A7D" w:rsidR="00B0573E" w:rsidP="00B0573E" w:rsidRDefault="00B0573E" w14:paraId="04BD9C7C" w14:textId="7D0E3DF6">
            <w:pPr>
              <w:pStyle w:val="Encabezado"/>
              <w:spacing w:line="360" w:lineRule="auto"/>
              <w:jc w:val="center"/>
              <w:rPr>
                <w:sz w:val="18"/>
                <w:szCs w:val="18"/>
              </w:rPr>
            </w:pPr>
            <w:r w:rsidRPr="001A3A7D">
              <w:rPr>
                <w:sz w:val="18"/>
                <w:szCs w:val="18"/>
              </w:rPr>
              <w:t>Alberto Polo Cueto</w:t>
            </w:r>
          </w:p>
        </w:tc>
        <w:tc>
          <w:tcPr>
            <w:tcW w:w="1701" w:type="dxa"/>
            <w:tcMar/>
            <w:vAlign w:val="center"/>
          </w:tcPr>
          <w:p w:rsidRPr="001A3A7D" w:rsidR="00B0573E" w:rsidP="00B0573E" w:rsidRDefault="00B0573E" w14:paraId="792902D5" w14:textId="28688D1E">
            <w:pPr>
              <w:pStyle w:val="Encabezado"/>
              <w:spacing w:line="360" w:lineRule="auto"/>
              <w:jc w:val="center"/>
              <w:rPr>
                <w:sz w:val="18"/>
                <w:szCs w:val="18"/>
              </w:rPr>
            </w:pPr>
            <w:r w:rsidRPr="001A3A7D">
              <w:rPr>
                <w:sz w:val="18"/>
                <w:szCs w:val="18"/>
              </w:rPr>
              <w:t>Alberto Polo Cueto</w:t>
            </w:r>
          </w:p>
        </w:tc>
        <w:tc>
          <w:tcPr>
            <w:tcW w:w="1776" w:type="dxa"/>
            <w:tcMar/>
            <w:vAlign w:val="center"/>
          </w:tcPr>
          <w:p w:rsidRPr="001A3A7D" w:rsidR="00B0573E" w:rsidP="00B0573E" w:rsidRDefault="00B0573E" w14:paraId="355E91A7" w14:textId="200BB2BC">
            <w:pPr>
              <w:pStyle w:val="Encabezado"/>
              <w:spacing w:line="360" w:lineRule="auto"/>
              <w:jc w:val="center"/>
              <w:rPr>
                <w:sz w:val="18"/>
                <w:szCs w:val="18"/>
              </w:rPr>
            </w:pPr>
            <w:r w:rsidRPr="001A3A7D">
              <w:rPr>
                <w:sz w:val="18"/>
                <w:szCs w:val="18"/>
              </w:rPr>
              <w:t>Alberto Polo Cueto</w:t>
            </w:r>
          </w:p>
        </w:tc>
      </w:tr>
      <w:tr w:rsidRPr="001A3A7D" w:rsidR="00B0573E" w:rsidTr="32F1C3B3" w14:paraId="17642085" w14:textId="77777777">
        <w:trPr>
          <w:cantSplit/>
          <w:trHeight w:val="454"/>
        </w:trPr>
        <w:tc>
          <w:tcPr>
            <w:tcW w:w="3047" w:type="dxa"/>
            <w:vMerge/>
            <w:tcMar/>
          </w:tcPr>
          <w:p w:rsidRPr="001A3A7D" w:rsidR="00B0573E" w:rsidP="00B0573E" w:rsidRDefault="00B0573E" w14:paraId="7B6768D0" w14:textId="77777777">
            <w:pPr>
              <w:pStyle w:val="Encabezado"/>
              <w:spacing w:line="360" w:lineRule="auto"/>
              <w:rPr>
                <w:sz w:val="18"/>
                <w:szCs w:val="18"/>
              </w:rPr>
            </w:pPr>
          </w:p>
        </w:tc>
        <w:tc>
          <w:tcPr>
            <w:tcW w:w="1059" w:type="dxa"/>
            <w:tcMar/>
            <w:vAlign w:val="center"/>
          </w:tcPr>
          <w:p w:rsidRPr="001A3A7D" w:rsidR="00B0573E" w:rsidP="00B0573E" w:rsidRDefault="00B0573E" w14:paraId="492CF377" w14:textId="77777777">
            <w:pPr>
              <w:pStyle w:val="Encabezado"/>
              <w:spacing w:line="360" w:lineRule="auto"/>
              <w:rPr>
                <w:sz w:val="18"/>
                <w:szCs w:val="18"/>
              </w:rPr>
            </w:pPr>
            <w:r w:rsidRPr="001A3A7D">
              <w:rPr>
                <w:sz w:val="18"/>
                <w:szCs w:val="18"/>
              </w:rPr>
              <w:t>FIRMA</w:t>
            </w:r>
          </w:p>
        </w:tc>
        <w:tc>
          <w:tcPr>
            <w:tcW w:w="1701" w:type="dxa"/>
            <w:tcMar/>
            <w:vAlign w:val="center"/>
          </w:tcPr>
          <w:p w:rsidRPr="001A3A7D" w:rsidR="00B0573E" w:rsidP="00B0573E" w:rsidRDefault="00B0573E" w14:paraId="5C84F877" w14:noSpellErr="1" w14:textId="689C9CE4">
            <w:pPr>
              <w:pStyle w:val="Encabezado"/>
              <w:spacing w:line="360" w:lineRule="auto"/>
              <w:jc w:val="center"/>
            </w:pPr>
          </w:p>
        </w:tc>
        <w:tc>
          <w:tcPr>
            <w:tcW w:w="1701" w:type="dxa"/>
            <w:tcMar/>
            <w:vAlign w:val="center"/>
          </w:tcPr>
          <w:p w:rsidRPr="001A3A7D" w:rsidR="00B0573E" w:rsidP="00B0573E" w:rsidRDefault="00B0573E" w14:paraId="743CDE12" w14:noSpellErr="1" w14:textId="2544C6DE">
            <w:pPr>
              <w:pStyle w:val="Encabezado"/>
              <w:spacing w:line="360" w:lineRule="auto"/>
              <w:jc w:val="center"/>
            </w:pPr>
          </w:p>
        </w:tc>
        <w:tc>
          <w:tcPr>
            <w:tcW w:w="1776" w:type="dxa"/>
            <w:tcMar/>
            <w:vAlign w:val="center"/>
          </w:tcPr>
          <w:p w:rsidRPr="001A3A7D" w:rsidR="00B0573E" w:rsidP="00B0573E" w:rsidRDefault="00B0573E" w14:paraId="5E204782" w14:noSpellErr="1" w14:textId="1D569ACE">
            <w:pPr>
              <w:pStyle w:val="Encabezado"/>
              <w:spacing w:line="360" w:lineRule="auto"/>
              <w:jc w:val="center"/>
            </w:pPr>
          </w:p>
        </w:tc>
      </w:tr>
      <w:tr w:rsidRPr="001A3A7D" w:rsidR="00B0573E" w:rsidTr="32F1C3B3" w14:paraId="578C34ED" w14:textId="77777777">
        <w:trPr>
          <w:cantSplit/>
          <w:trHeight w:val="354"/>
        </w:trPr>
        <w:tc>
          <w:tcPr>
            <w:tcW w:w="3047" w:type="dxa"/>
            <w:vMerge/>
            <w:tcMar/>
          </w:tcPr>
          <w:p w:rsidRPr="001A3A7D" w:rsidR="00B0573E" w:rsidP="00B0573E" w:rsidRDefault="00B0573E" w14:paraId="77403D12" w14:textId="77777777">
            <w:pPr>
              <w:pStyle w:val="Encabezado"/>
              <w:spacing w:line="360" w:lineRule="auto"/>
              <w:rPr>
                <w:sz w:val="18"/>
                <w:szCs w:val="18"/>
              </w:rPr>
            </w:pPr>
          </w:p>
        </w:tc>
        <w:tc>
          <w:tcPr>
            <w:tcW w:w="1059" w:type="dxa"/>
            <w:tcMar/>
            <w:vAlign w:val="center"/>
          </w:tcPr>
          <w:p w:rsidRPr="001A3A7D" w:rsidR="00B0573E" w:rsidP="00B0573E" w:rsidRDefault="00B0573E" w14:paraId="7673C290" w14:textId="77777777">
            <w:pPr>
              <w:pStyle w:val="Encabezado"/>
              <w:spacing w:line="360" w:lineRule="auto"/>
              <w:rPr>
                <w:sz w:val="18"/>
                <w:szCs w:val="18"/>
              </w:rPr>
            </w:pPr>
            <w:r w:rsidRPr="001A3A7D">
              <w:rPr>
                <w:sz w:val="18"/>
                <w:szCs w:val="18"/>
              </w:rPr>
              <w:t>FECHA</w:t>
            </w:r>
          </w:p>
        </w:tc>
        <w:tc>
          <w:tcPr>
            <w:tcW w:w="1701" w:type="dxa"/>
            <w:tcMar/>
            <w:vAlign w:val="center"/>
          </w:tcPr>
          <w:p w:rsidRPr="001A3A7D" w:rsidR="00B0573E" w:rsidP="00B0573E" w:rsidRDefault="00B0573E" w14:paraId="51FC0539" w14:textId="70706567">
            <w:pPr>
              <w:pStyle w:val="Encabezado"/>
              <w:spacing w:line="360" w:lineRule="auto"/>
              <w:jc w:val="center"/>
              <w:rPr>
                <w:sz w:val="18"/>
                <w:szCs w:val="18"/>
              </w:rPr>
            </w:pPr>
            <w:r>
              <w:rPr>
                <w:sz w:val="18"/>
                <w:szCs w:val="18"/>
              </w:rPr>
              <w:t>22</w:t>
            </w:r>
            <w:r w:rsidRPr="001A3A7D">
              <w:rPr>
                <w:sz w:val="18"/>
                <w:szCs w:val="18"/>
              </w:rPr>
              <w:t>/0</w:t>
            </w:r>
            <w:r>
              <w:rPr>
                <w:sz w:val="18"/>
                <w:szCs w:val="18"/>
              </w:rPr>
              <w:t>7</w:t>
            </w:r>
            <w:r w:rsidRPr="001A3A7D">
              <w:rPr>
                <w:sz w:val="18"/>
                <w:szCs w:val="18"/>
              </w:rPr>
              <w:t>/2021</w:t>
            </w:r>
          </w:p>
        </w:tc>
        <w:tc>
          <w:tcPr>
            <w:tcW w:w="1701" w:type="dxa"/>
            <w:tcMar/>
            <w:vAlign w:val="center"/>
          </w:tcPr>
          <w:p w:rsidRPr="001A3A7D" w:rsidR="00B0573E" w:rsidP="00B0573E" w:rsidRDefault="00B0573E" w14:paraId="4C613FBC" w14:textId="7CB20F2A">
            <w:pPr>
              <w:pStyle w:val="Encabezado"/>
              <w:spacing w:line="360" w:lineRule="auto"/>
              <w:jc w:val="center"/>
              <w:rPr>
                <w:sz w:val="18"/>
                <w:szCs w:val="18"/>
              </w:rPr>
            </w:pPr>
            <w:r>
              <w:rPr>
                <w:sz w:val="18"/>
                <w:szCs w:val="18"/>
              </w:rPr>
              <w:t>07</w:t>
            </w:r>
            <w:r w:rsidRPr="001A3A7D">
              <w:rPr>
                <w:sz w:val="18"/>
                <w:szCs w:val="18"/>
              </w:rPr>
              <w:t>/0</w:t>
            </w:r>
            <w:r>
              <w:rPr>
                <w:sz w:val="18"/>
                <w:szCs w:val="18"/>
              </w:rPr>
              <w:t>9</w:t>
            </w:r>
            <w:r w:rsidRPr="001A3A7D">
              <w:rPr>
                <w:sz w:val="18"/>
                <w:szCs w:val="18"/>
              </w:rPr>
              <w:t>/2021</w:t>
            </w:r>
          </w:p>
        </w:tc>
        <w:tc>
          <w:tcPr>
            <w:tcW w:w="1776" w:type="dxa"/>
            <w:tcMar/>
            <w:vAlign w:val="center"/>
          </w:tcPr>
          <w:p w:rsidRPr="001A3A7D" w:rsidR="00B0573E" w:rsidP="00B0573E" w:rsidRDefault="00B0573E" w14:paraId="49D6FBF1" w14:textId="52B8D4F7">
            <w:pPr>
              <w:pStyle w:val="Encabezado"/>
              <w:spacing w:line="360" w:lineRule="auto"/>
              <w:jc w:val="center"/>
              <w:rPr>
                <w:sz w:val="18"/>
                <w:szCs w:val="18"/>
              </w:rPr>
            </w:pPr>
            <w:r>
              <w:rPr>
                <w:sz w:val="18"/>
                <w:szCs w:val="18"/>
              </w:rPr>
              <w:t>22/09</w:t>
            </w:r>
            <w:r>
              <w:rPr>
                <w:sz w:val="18"/>
                <w:szCs w:val="18"/>
                <w:lang w:val="en-US"/>
              </w:rPr>
              <w:t>/</w:t>
            </w:r>
            <w:r>
              <w:rPr>
                <w:sz w:val="18"/>
                <w:szCs w:val="18"/>
              </w:rPr>
              <w:t>2021</w:t>
            </w:r>
          </w:p>
        </w:tc>
      </w:tr>
    </w:tbl>
    <w:p w:rsidRPr="00901C3C" w:rsidR="00836A9D" w:rsidP="002E2EAE" w:rsidRDefault="007F5DAB" w14:paraId="5271D0CB" w14:textId="4660EC2F">
      <w:pPr>
        <w:pStyle w:val="Encabezado"/>
        <w:spacing w:line="360" w:lineRule="auto"/>
        <w:rPr>
          <w:highlight w:val="yellow"/>
        </w:rPr>
      </w:pPr>
      <w:r w:rsidRPr="001A3A7D">
        <w:t xml:space="preserve">Las modificaciones al documento serán comunicadas al </w:t>
      </w:r>
      <w:proofErr w:type="gramStart"/>
      <w:r w:rsidRPr="001A3A7D">
        <w:t>Director</w:t>
      </w:r>
      <w:proofErr w:type="gramEnd"/>
      <w:r w:rsidRPr="001A3A7D">
        <w:t xml:space="preserve"> de la Consultoría quien autorizará los cambios a que haya lugar.</w:t>
      </w:r>
      <w:r w:rsidRPr="00901C3C" w:rsidR="00836A9D">
        <w:rPr>
          <w:highlight w:val="yellow"/>
        </w:rPr>
        <w:br w:type="page"/>
      </w:r>
    </w:p>
    <w:p w:rsidRPr="00514C72" w:rsidR="00311B2E" w:rsidP="002E2EAE" w:rsidRDefault="00311B2E" w14:paraId="1F50ED6D" w14:textId="33DC3D18">
      <w:pPr>
        <w:pStyle w:val="Ttulo"/>
        <w:spacing w:line="360" w:lineRule="auto"/>
      </w:pPr>
      <w:r w:rsidRPr="00514C72">
        <w:lastRenderedPageBreak/>
        <w:t>D</w:t>
      </w:r>
      <w:r w:rsidRPr="00514C72">
        <w:rPr>
          <w:spacing w:val="-1"/>
        </w:rPr>
        <w:t>IS</w:t>
      </w:r>
      <w:r w:rsidRPr="00514C72">
        <w:t>E</w:t>
      </w:r>
      <w:r w:rsidRPr="00514C72">
        <w:rPr>
          <w:spacing w:val="1"/>
        </w:rPr>
        <w:t>Ñ</w:t>
      </w:r>
      <w:r w:rsidRPr="00514C72">
        <w:rPr>
          <w:spacing w:val="-1"/>
        </w:rPr>
        <w:t>O</w:t>
      </w:r>
      <w:r w:rsidRPr="00514C72">
        <w:t xml:space="preserve">S </w:t>
      </w:r>
      <w:r w:rsidRPr="00514C72">
        <w:rPr>
          <w:spacing w:val="1"/>
        </w:rPr>
        <w:t>D</w:t>
      </w:r>
      <w:r w:rsidRPr="00514C72">
        <w:t>E</w:t>
      </w:r>
      <w:r w:rsidRPr="00514C72">
        <w:rPr>
          <w:spacing w:val="1"/>
        </w:rPr>
        <w:t xml:space="preserve"> D</w:t>
      </w:r>
      <w:r w:rsidRPr="00514C72">
        <w:t xml:space="preserve">ETALLE </w:t>
      </w:r>
      <w:r w:rsidRPr="00514C72">
        <w:rPr>
          <w:spacing w:val="1"/>
        </w:rPr>
        <w:t>V</w:t>
      </w:r>
      <w:r w:rsidRPr="00514C72">
        <w:rPr>
          <w:spacing w:val="-1"/>
        </w:rPr>
        <w:t>I</w:t>
      </w:r>
      <w:r w:rsidRPr="00514C72">
        <w:t>A</w:t>
      </w:r>
      <w:r w:rsidRPr="00514C72">
        <w:rPr>
          <w:spacing w:val="1"/>
        </w:rPr>
        <w:t>B</w:t>
      </w:r>
      <w:r w:rsidRPr="00514C72">
        <w:rPr>
          <w:spacing w:val="-1"/>
        </w:rPr>
        <w:t>I</w:t>
      </w:r>
      <w:r w:rsidRPr="00514C72">
        <w:t>L</w:t>
      </w:r>
      <w:r w:rsidRPr="00514C72">
        <w:rPr>
          <w:spacing w:val="-1"/>
        </w:rPr>
        <w:t>I</w:t>
      </w:r>
      <w:r w:rsidRPr="00514C72">
        <w:rPr>
          <w:spacing w:val="1"/>
        </w:rPr>
        <w:t>Z</w:t>
      </w:r>
      <w:r w:rsidRPr="00514C72">
        <w:t>A</w:t>
      </w:r>
      <w:r w:rsidRPr="00514C72">
        <w:rPr>
          <w:spacing w:val="-1"/>
        </w:rPr>
        <w:t>DO</w:t>
      </w:r>
      <w:r w:rsidRPr="00514C72">
        <w:t xml:space="preserve">S </w:t>
      </w:r>
      <w:r w:rsidRPr="00514C72">
        <w:rPr>
          <w:spacing w:val="1"/>
        </w:rPr>
        <w:t>P</w:t>
      </w:r>
      <w:r w:rsidRPr="00514C72">
        <w:t>ARA</w:t>
      </w:r>
      <w:r w:rsidRPr="00514C72">
        <w:rPr>
          <w:spacing w:val="1"/>
        </w:rPr>
        <w:t xml:space="preserve"> </w:t>
      </w:r>
      <w:r w:rsidRPr="00514C72">
        <w:t xml:space="preserve">LAS </w:t>
      </w:r>
      <w:r w:rsidRPr="00514C72">
        <w:rPr>
          <w:spacing w:val="-1"/>
        </w:rPr>
        <w:t>O</w:t>
      </w:r>
      <w:r w:rsidRPr="00514C72">
        <w:rPr>
          <w:spacing w:val="1"/>
        </w:rPr>
        <w:t>B</w:t>
      </w:r>
      <w:r w:rsidRPr="00514C72">
        <w:t xml:space="preserve">RAS </w:t>
      </w:r>
      <w:r w:rsidRPr="00514C72">
        <w:rPr>
          <w:spacing w:val="1"/>
        </w:rPr>
        <w:t>D</w:t>
      </w:r>
      <w:r w:rsidRPr="00514C72">
        <w:t>E</w:t>
      </w:r>
      <w:r w:rsidRPr="00514C72">
        <w:rPr>
          <w:spacing w:val="1"/>
        </w:rPr>
        <w:t xml:space="preserve"> </w:t>
      </w:r>
      <w:r w:rsidRPr="00514C72">
        <w:t>A</w:t>
      </w:r>
      <w:r w:rsidRPr="00514C72">
        <w:rPr>
          <w:spacing w:val="-1"/>
        </w:rPr>
        <w:t>CU</w:t>
      </w:r>
      <w:r w:rsidRPr="00514C72">
        <w:t>E</w:t>
      </w:r>
      <w:r w:rsidRPr="00514C72">
        <w:rPr>
          <w:spacing w:val="1"/>
        </w:rPr>
        <w:t>D</w:t>
      </w:r>
      <w:r w:rsidRPr="00514C72">
        <w:rPr>
          <w:spacing w:val="-1"/>
        </w:rPr>
        <w:t>UC</w:t>
      </w:r>
      <w:r w:rsidRPr="00514C72">
        <w:t>TO Y</w:t>
      </w:r>
      <w:r w:rsidRPr="00514C72">
        <w:rPr>
          <w:spacing w:val="1"/>
        </w:rPr>
        <w:t xml:space="preserve"> </w:t>
      </w:r>
      <w:r w:rsidRPr="00514C72">
        <w:t>AL</w:t>
      </w:r>
      <w:r w:rsidRPr="00514C72">
        <w:rPr>
          <w:spacing w:val="-1"/>
        </w:rPr>
        <w:t>C</w:t>
      </w:r>
      <w:r w:rsidRPr="00514C72">
        <w:t>ANTAR</w:t>
      </w:r>
      <w:r w:rsidRPr="00514C72">
        <w:rPr>
          <w:spacing w:val="-1"/>
        </w:rPr>
        <w:t>I</w:t>
      </w:r>
      <w:r w:rsidRPr="00514C72">
        <w:t>L</w:t>
      </w:r>
      <w:r w:rsidRPr="00514C72">
        <w:rPr>
          <w:spacing w:val="-1"/>
        </w:rPr>
        <w:t>L</w:t>
      </w:r>
      <w:r w:rsidRPr="00514C72">
        <w:t>A</w:t>
      </w:r>
      <w:r w:rsidRPr="00514C72">
        <w:rPr>
          <w:spacing w:val="1"/>
        </w:rPr>
        <w:t>D</w:t>
      </w:r>
      <w:r w:rsidRPr="00514C72">
        <w:t xml:space="preserve">O </w:t>
      </w:r>
      <w:r w:rsidRPr="00514C72">
        <w:rPr>
          <w:spacing w:val="1"/>
        </w:rPr>
        <w:t>(</w:t>
      </w:r>
      <w:r w:rsidRPr="00514C72">
        <w:rPr>
          <w:spacing w:val="-1"/>
        </w:rPr>
        <w:t>S</w:t>
      </w:r>
      <w:r w:rsidRPr="00514C72">
        <w:t>AN</w:t>
      </w:r>
      <w:r w:rsidRPr="00514C72">
        <w:rPr>
          <w:spacing w:val="-2"/>
        </w:rPr>
        <w:t>I</w:t>
      </w:r>
      <w:r w:rsidRPr="00514C72">
        <w:t>TAR</w:t>
      </w:r>
      <w:r w:rsidRPr="00514C72">
        <w:rPr>
          <w:spacing w:val="-1"/>
        </w:rPr>
        <w:t>I</w:t>
      </w:r>
      <w:r w:rsidRPr="00514C72">
        <w:t>O</w:t>
      </w:r>
      <w:r w:rsidRPr="00514C72">
        <w:rPr>
          <w:spacing w:val="2"/>
        </w:rPr>
        <w:t xml:space="preserve"> </w:t>
      </w:r>
      <w:r w:rsidRPr="00514C72">
        <w:t>Y</w:t>
      </w:r>
      <w:r w:rsidRPr="00514C72">
        <w:rPr>
          <w:spacing w:val="1"/>
        </w:rPr>
        <w:t xml:space="preserve"> P</w:t>
      </w:r>
      <w:r w:rsidRPr="00514C72">
        <w:t>L</w:t>
      </w:r>
      <w:r w:rsidRPr="00514C72">
        <w:rPr>
          <w:spacing w:val="-1"/>
        </w:rPr>
        <w:t>U</w:t>
      </w:r>
      <w:r w:rsidRPr="00514C72">
        <w:rPr>
          <w:spacing w:val="1"/>
        </w:rPr>
        <w:t>V</w:t>
      </w:r>
      <w:r w:rsidRPr="00514C72">
        <w:rPr>
          <w:spacing w:val="-1"/>
        </w:rPr>
        <w:t>I</w:t>
      </w:r>
      <w:r w:rsidRPr="00514C72">
        <w:t>AL)</w:t>
      </w:r>
      <w:r w:rsidRPr="00514C72">
        <w:rPr>
          <w:spacing w:val="2"/>
        </w:rPr>
        <w:t xml:space="preserve"> </w:t>
      </w:r>
      <w:r w:rsidRPr="00514C72">
        <w:t>QUE</w:t>
      </w:r>
      <w:r w:rsidRPr="00514C72">
        <w:rPr>
          <w:spacing w:val="6"/>
        </w:rPr>
        <w:t xml:space="preserve"> </w:t>
      </w:r>
      <w:r w:rsidRPr="00514C72">
        <w:rPr>
          <w:spacing w:val="-1"/>
        </w:rPr>
        <w:t>S</w:t>
      </w:r>
      <w:r w:rsidRPr="00514C72">
        <w:t>ERÁN F</w:t>
      </w:r>
      <w:r w:rsidRPr="00514C72">
        <w:rPr>
          <w:spacing w:val="-1"/>
        </w:rPr>
        <w:t>IN</w:t>
      </w:r>
      <w:r w:rsidRPr="00514C72">
        <w:t>AN</w:t>
      </w:r>
      <w:r w:rsidRPr="00514C72">
        <w:rPr>
          <w:spacing w:val="-1"/>
        </w:rPr>
        <w:t>CI</w:t>
      </w:r>
      <w:r w:rsidRPr="00514C72">
        <w:t>A</w:t>
      </w:r>
      <w:r w:rsidRPr="00514C72">
        <w:rPr>
          <w:spacing w:val="1"/>
        </w:rPr>
        <w:t>D</w:t>
      </w:r>
      <w:r w:rsidRPr="00514C72">
        <w:t xml:space="preserve">AS </w:t>
      </w:r>
      <w:r w:rsidRPr="00514C72">
        <w:rPr>
          <w:spacing w:val="1"/>
        </w:rPr>
        <w:t>P</w:t>
      </w:r>
      <w:r w:rsidRPr="00514C72">
        <w:rPr>
          <w:spacing w:val="-1"/>
        </w:rPr>
        <w:t>O</w:t>
      </w:r>
      <w:r w:rsidRPr="00514C72">
        <w:t>R</w:t>
      </w:r>
      <w:r w:rsidRPr="00514C72">
        <w:rPr>
          <w:spacing w:val="1"/>
        </w:rPr>
        <w:t xml:space="preserve"> </w:t>
      </w:r>
      <w:r w:rsidRPr="00514C72">
        <w:t xml:space="preserve">EL </w:t>
      </w:r>
      <w:r w:rsidRPr="00514C72">
        <w:rPr>
          <w:spacing w:val="1"/>
        </w:rPr>
        <w:t>P</w:t>
      </w:r>
      <w:r w:rsidRPr="00514C72">
        <w:t>R</w:t>
      </w:r>
      <w:r w:rsidRPr="00514C72">
        <w:rPr>
          <w:spacing w:val="-1"/>
        </w:rPr>
        <w:t>O</w:t>
      </w:r>
      <w:r w:rsidRPr="00514C72">
        <w:rPr>
          <w:spacing w:val="1"/>
        </w:rPr>
        <w:t>G</w:t>
      </w:r>
      <w:r w:rsidRPr="00514C72">
        <w:t>RA</w:t>
      </w:r>
      <w:r w:rsidRPr="00514C72">
        <w:rPr>
          <w:spacing w:val="-1"/>
        </w:rPr>
        <w:t>M</w:t>
      </w:r>
      <w:r w:rsidRPr="00514C72">
        <w:t>A</w:t>
      </w:r>
      <w:r w:rsidRPr="00514C72">
        <w:rPr>
          <w:spacing w:val="1"/>
        </w:rPr>
        <w:t xml:space="preserve"> </w:t>
      </w:r>
      <w:r w:rsidRPr="00514C72">
        <w:rPr>
          <w:spacing w:val="-1"/>
        </w:rPr>
        <w:t>B</w:t>
      </w:r>
      <w:r w:rsidRPr="00514C72">
        <w:t>ID</w:t>
      </w:r>
      <w:r w:rsidRPr="00514C72">
        <w:rPr>
          <w:spacing w:val="1"/>
        </w:rPr>
        <w:t xml:space="preserve"> </w:t>
      </w:r>
      <w:r w:rsidRPr="00514C72">
        <w:t>CO</w:t>
      </w:r>
      <w:r w:rsidRPr="00514C72">
        <w:rPr>
          <w:spacing w:val="-1"/>
        </w:rPr>
        <w:t>-L</w:t>
      </w:r>
      <w:r w:rsidRPr="00514C72">
        <w:t>1242</w:t>
      </w:r>
      <w:r w:rsidRPr="00514C72">
        <w:rPr>
          <w:spacing w:val="1"/>
        </w:rPr>
        <w:t xml:space="preserve"> </w:t>
      </w:r>
      <w:r w:rsidRPr="00514C72">
        <w:t xml:space="preserve">EN EL </w:t>
      </w:r>
      <w:r w:rsidRPr="00514C72">
        <w:rPr>
          <w:spacing w:val="-1"/>
        </w:rPr>
        <w:t>MUNI</w:t>
      </w:r>
      <w:r w:rsidRPr="00514C72">
        <w:rPr>
          <w:spacing w:val="1"/>
        </w:rPr>
        <w:t>C</w:t>
      </w:r>
      <w:r w:rsidRPr="00514C72">
        <w:rPr>
          <w:spacing w:val="-1"/>
        </w:rPr>
        <w:t>I</w:t>
      </w:r>
      <w:r w:rsidRPr="00514C72">
        <w:rPr>
          <w:spacing w:val="1"/>
        </w:rPr>
        <w:t>P</w:t>
      </w:r>
      <w:r w:rsidRPr="00514C72">
        <w:rPr>
          <w:spacing w:val="-1"/>
        </w:rPr>
        <w:t>I</w:t>
      </w:r>
      <w:r w:rsidRPr="00514C72">
        <w:t xml:space="preserve">O </w:t>
      </w:r>
      <w:r w:rsidRPr="00514C72">
        <w:rPr>
          <w:spacing w:val="1"/>
        </w:rPr>
        <w:t>D</w:t>
      </w:r>
      <w:r w:rsidRPr="00514C72">
        <w:t>E</w:t>
      </w:r>
      <w:r w:rsidRPr="00514C72">
        <w:rPr>
          <w:spacing w:val="1"/>
        </w:rPr>
        <w:t xml:space="preserve"> </w:t>
      </w:r>
      <w:r w:rsidRPr="00514C72">
        <w:t>F</w:t>
      </w:r>
      <w:r w:rsidRPr="00514C72">
        <w:rPr>
          <w:spacing w:val="-1"/>
        </w:rPr>
        <w:t>ONS</w:t>
      </w:r>
      <w:r w:rsidRPr="00514C72">
        <w:t>E</w:t>
      </w:r>
      <w:r w:rsidRPr="00514C72">
        <w:rPr>
          <w:spacing w:val="-1"/>
        </w:rPr>
        <w:t>C</w:t>
      </w:r>
      <w:r w:rsidRPr="00514C72">
        <w:t>A,</w:t>
      </w:r>
      <w:r w:rsidRPr="00514C72">
        <w:rPr>
          <w:spacing w:val="2"/>
        </w:rPr>
        <w:t xml:space="preserve"> </w:t>
      </w:r>
      <w:r w:rsidRPr="00514C72">
        <w:t>LA</w:t>
      </w:r>
      <w:r w:rsidRPr="00514C72">
        <w:rPr>
          <w:spacing w:val="1"/>
        </w:rPr>
        <w:t xml:space="preserve"> </w:t>
      </w:r>
      <w:r w:rsidRPr="00514C72">
        <w:rPr>
          <w:spacing w:val="-1"/>
        </w:rPr>
        <w:t>GU</w:t>
      </w:r>
      <w:r w:rsidRPr="00514C72">
        <w:t>A</w:t>
      </w:r>
      <w:r w:rsidRPr="00514C72">
        <w:rPr>
          <w:spacing w:val="1"/>
        </w:rPr>
        <w:t>J</w:t>
      </w:r>
      <w:r w:rsidRPr="00514C72">
        <w:rPr>
          <w:spacing w:val="-1"/>
        </w:rPr>
        <w:t>I</w:t>
      </w:r>
      <w:r w:rsidRPr="00514C72">
        <w:t>RA,</w:t>
      </w:r>
      <w:r w:rsidRPr="00514C72">
        <w:rPr>
          <w:spacing w:val="2"/>
        </w:rPr>
        <w:t xml:space="preserve"> </w:t>
      </w:r>
      <w:r w:rsidRPr="00514C72">
        <w:t>C</w:t>
      </w:r>
      <w:r w:rsidRPr="00514C72">
        <w:rPr>
          <w:spacing w:val="-1"/>
        </w:rPr>
        <w:t>O</w:t>
      </w:r>
      <w:r w:rsidRPr="00514C72">
        <w:t>L</w:t>
      </w:r>
      <w:r w:rsidRPr="00514C72">
        <w:rPr>
          <w:spacing w:val="-1"/>
        </w:rPr>
        <w:t>OM</w:t>
      </w:r>
      <w:r w:rsidRPr="00514C72">
        <w:rPr>
          <w:spacing w:val="1"/>
        </w:rPr>
        <w:t>B</w:t>
      </w:r>
      <w:r w:rsidRPr="00514C72">
        <w:rPr>
          <w:spacing w:val="-1"/>
        </w:rPr>
        <w:t>I</w:t>
      </w:r>
      <w:r w:rsidRPr="00514C72">
        <w:t>A</w:t>
      </w:r>
    </w:p>
    <w:p w:rsidRPr="00514C72" w:rsidR="002B2415" w:rsidP="002E2EAE" w:rsidRDefault="002B2415" w14:paraId="6FA57E89" w14:textId="77777777">
      <w:pPr>
        <w:spacing w:line="360" w:lineRule="auto"/>
      </w:pPr>
    </w:p>
    <w:p w:rsidRPr="00514C72" w:rsidR="00FA4A83" w:rsidP="002E2EAE" w:rsidRDefault="002E4B33" w14:paraId="6615B1B9" w14:textId="1E82DCB1">
      <w:pPr>
        <w:pStyle w:val="Ttulo"/>
        <w:spacing w:line="360" w:lineRule="auto"/>
      </w:pPr>
      <w:r w:rsidRPr="00514C72">
        <w:t>TABLA DE CONTENIDO</w:t>
      </w:r>
    </w:p>
    <w:p w:rsidRPr="000E3AEE" w:rsidR="00CA4184" w:rsidRDefault="00FA4A83" w14:paraId="102841D3" w14:textId="3326BBB3">
      <w:pPr>
        <w:pStyle w:val="TDC1"/>
        <w:tabs>
          <w:tab w:val="left" w:pos="960"/>
          <w:tab w:val="right" w:leader="dot" w:pos="8828"/>
        </w:tabs>
        <w:rPr>
          <w:rFonts w:ascii="Calibri" w:hAnsi="Calibri" w:eastAsia="Malgun Gothic" w:cs="Arial"/>
          <w:b w:val="0"/>
          <w:bCs w:val="0"/>
          <w:caps w:val="0"/>
          <w:noProof/>
          <w:sz w:val="22"/>
          <w:szCs w:val="22"/>
          <w:lang w:eastAsia="es-CO"/>
        </w:rPr>
      </w:pPr>
      <w:r w:rsidRPr="000E3AEE">
        <w:rPr>
          <w:b w:val="0"/>
          <w:bCs w:val="0"/>
          <w:caps w:val="0"/>
        </w:rPr>
        <w:fldChar w:fldCharType="begin"/>
      </w:r>
      <w:r w:rsidRPr="00514C72">
        <w:rPr>
          <w:b w:val="0"/>
          <w:bCs w:val="0"/>
          <w:caps w:val="0"/>
        </w:rPr>
        <w:instrText xml:space="preserve"> TOC \o "1-3" \h \z \u </w:instrText>
      </w:r>
      <w:r w:rsidRPr="000E3AEE">
        <w:rPr>
          <w:b w:val="0"/>
          <w:bCs w:val="0"/>
          <w:caps w:val="0"/>
        </w:rPr>
        <w:fldChar w:fldCharType="separate"/>
      </w:r>
      <w:hyperlink w:history="1" w:anchor="_Toc81882547">
        <w:r w:rsidRPr="000A52F9" w:rsidR="00CA4184">
          <w:rPr>
            <w:rStyle w:val="Hipervnculo"/>
            <w:noProof/>
          </w:rPr>
          <w:t>1.</w:t>
        </w:r>
        <w:r w:rsidRPr="000E3AEE" w:rsidR="00CA4184">
          <w:rPr>
            <w:rFonts w:ascii="Calibri" w:hAnsi="Calibri" w:eastAsia="Malgun Gothic" w:cs="Arial"/>
            <w:b w:val="0"/>
            <w:bCs w:val="0"/>
            <w:caps w:val="0"/>
            <w:noProof/>
            <w:sz w:val="22"/>
            <w:szCs w:val="22"/>
            <w:lang w:eastAsia="es-CO"/>
          </w:rPr>
          <w:tab/>
        </w:r>
        <w:r w:rsidRPr="000A52F9" w:rsidR="00CA4184">
          <w:rPr>
            <w:rStyle w:val="Hipervnculo"/>
            <w:noProof/>
          </w:rPr>
          <w:t>INTRODUCCIÓN</w:t>
        </w:r>
        <w:r w:rsidR="00CA4184">
          <w:rPr>
            <w:noProof/>
            <w:webHidden/>
          </w:rPr>
          <w:tab/>
        </w:r>
        <w:r w:rsidR="00CA4184">
          <w:rPr>
            <w:noProof/>
            <w:webHidden/>
          </w:rPr>
          <w:fldChar w:fldCharType="begin"/>
        </w:r>
        <w:r w:rsidR="00CA4184">
          <w:rPr>
            <w:noProof/>
            <w:webHidden/>
          </w:rPr>
          <w:instrText xml:space="preserve"> PAGEREF _Toc81882547 \h </w:instrText>
        </w:r>
        <w:r w:rsidR="00CA4184">
          <w:rPr>
            <w:noProof/>
            <w:webHidden/>
          </w:rPr>
        </w:r>
        <w:r w:rsidR="00CA4184">
          <w:rPr>
            <w:noProof/>
            <w:webHidden/>
          </w:rPr>
          <w:fldChar w:fldCharType="separate"/>
        </w:r>
        <w:r w:rsidR="00424362">
          <w:rPr>
            <w:noProof/>
            <w:webHidden/>
          </w:rPr>
          <w:t>4</w:t>
        </w:r>
        <w:r w:rsidR="00CA4184">
          <w:rPr>
            <w:noProof/>
            <w:webHidden/>
          </w:rPr>
          <w:fldChar w:fldCharType="end"/>
        </w:r>
      </w:hyperlink>
    </w:p>
    <w:p w:rsidRPr="000E3AEE" w:rsidR="00CA4184" w:rsidRDefault="00683576" w14:paraId="737203CE" w14:textId="55F8444C">
      <w:pPr>
        <w:pStyle w:val="TDC1"/>
        <w:tabs>
          <w:tab w:val="left" w:pos="960"/>
          <w:tab w:val="right" w:leader="dot" w:pos="8828"/>
        </w:tabs>
        <w:rPr>
          <w:rFonts w:ascii="Calibri" w:hAnsi="Calibri" w:eastAsia="Malgun Gothic" w:cs="Arial"/>
          <w:b w:val="0"/>
          <w:bCs w:val="0"/>
          <w:caps w:val="0"/>
          <w:noProof/>
          <w:sz w:val="22"/>
          <w:szCs w:val="22"/>
          <w:lang w:eastAsia="es-CO"/>
        </w:rPr>
      </w:pPr>
      <w:hyperlink w:history="1" w:anchor="_Toc81882548">
        <w:r w:rsidRPr="000A52F9" w:rsidR="00CA4184">
          <w:rPr>
            <w:rStyle w:val="Hipervnculo"/>
            <w:rFonts w:cs="Arial"/>
            <w:noProof/>
            <w:lang w:val="es-ES" w:eastAsia="en-US"/>
          </w:rPr>
          <w:t>2.</w:t>
        </w:r>
        <w:r w:rsidRPr="000E3AEE" w:rsidR="00CA4184">
          <w:rPr>
            <w:rFonts w:ascii="Calibri" w:hAnsi="Calibri" w:eastAsia="Malgun Gothic" w:cs="Arial"/>
            <w:b w:val="0"/>
            <w:bCs w:val="0"/>
            <w:caps w:val="0"/>
            <w:noProof/>
            <w:sz w:val="22"/>
            <w:szCs w:val="22"/>
            <w:lang w:eastAsia="es-CO"/>
          </w:rPr>
          <w:tab/>
        </w:r>
        <w:r w:rsidRPr="000A52F9" w:rsidR="00CA4184">
          <w:rPr>
            <w:rStyle w:val="Hipervnculo"/>
            <w:rFonts w:cs="Arial"/>
            <w:noProof/>
            <w:lang w:val="es-ES" w:eastAsia="en-US"/>
          </w:rPr>
          <w:t>UBICACIÓN DEL PROYECTO</w:t>
        </w:r>
        <w:r w:rsidR="00CA4184">
          <w:rPr>
            <w:noProof/>
            <w:webHidden/>
          </w:rPr>
          <w:tab/>
        </w:r>
        <w:r w:rsidR="00CA4184">
          <w:rPr>
            <w:noProof/>
            <w:webHidden/>
          </w:rPr>
          <w:fldChar w:fldCharType="begin"/>
        </w:r>
        <w:r w:rsidR="00CA4184">
          <w:rPr>
            <w:noProof/>
            <w:webHidden/>
          </w:rPr>
          <w:instrText xml:space="preserve"> PAGEREF _Toc81882548 \h </w:instrText>
        </w:r>
        <w:r w:rsidR="00CA4184">
          <w:rPr>
            <w:noProof/>
            <w:webHidden/>
          </w:rPr>
        </w:r>
        <w:r w:rsidR="00CA4184">
          <w:rPr>
            <w:noProof/>
            <w:webHidden/>
          </w:rPr>
          <w:fldChar w:fldCharType="separate"/>
        </w:r>
        <w:r w:rsidR="00424362">
          <w:rPr>
            <w:noProof/>
            <w:webHidden/>
          </w:rPr>
          <w:t>5</w:t>
        </w:r>
        <w:r w:rsidR="00CA4184">
          <w:rPr>
            <w:noProof/>
            <w:webHidden/>
          </w:rPr>
          <w:fldChar w:fldCharType="end"/>
        </w:r>
      </w:hyperlink>
    </w:p>
    <w:p w:rsidRPr="000E3AEE" w:rsidR="00CA4184" w:rsidRDefault="00683576" w14:paraId="7808F2F7" w14:textId="141583B1">
      <w:pPr>
        <w:pStyle w:val="TDC1"/>
        <w:tabs>
          <w:tab w:val="left" w:pos="960"/>
          <w:tab w:val="right" w:leader="dot" w:pos="8828"/>
        </w:tabs>
        <w:rPr>
          <w:rFonts w:ascii="Calibri" w:hAnsi="Calibri" w:eastAsia="Malgun Gothic" w:cs="Arial"/>
          <w:b w:val="0"/>
          <w:bCs w:val="0"/>
          <w:caps w:val="0"/>
          <w:noProof/>
          <w:sz w:val="22"/>
          <w:szCs w:val="22"/>
          <w:lang w:eastAsia="es-CO"/>
        </w:rPr>
      </w:pPr>
      <w:hyperlink w:history="1" w:anchor="_Toc81882549">
        <w:r w:rsidRPr="000A52F9" w:rsidR="00CA4184">
          <w:rPr>
            <w:rStyle w:val="Hipervnculo"/>
            <w:noProof/>
          </w:rPr>
          <w:t>3.</w:t>
        </w:r>
        <w:r w:rsidRPr="000E3AEE" w:rsidR="00CA4184">
          <w:rPr>
            <w:rFonts w:ascii="Calibri" w:hAnsi="Calibri" w:eastAsia="Malgun Gothic" w:cs="Arial"/>
            <w:b w:val="0"/>
            <w:bCs w:val="0"/>
            <w:caps w:val="0"/>
            <w:noProof/>
            <w:sz w:val="22"/>
            <w:szCs w:val="22"/>
            <w:lang w:eastAsia="es-CO"/>
          </w:rPr>
          <w:tab/>
        </w:r>
        <w:r w:rsidRPr="000A52F9" w:rsidR="00CA4184">
          <w:rPr>
            <w:rStyle w:val="Hipervnculo"/>
            <w:noProof/>
          </w:rPr>
          <w:t>DELIMITACIÓN DEL ÁREA DE TRABAJO</w:t>
        </w:r>
        <w:r w:rsidR="00CA4184">
          <w:rPr>
            <w:noProof/>
            <w:webHidden/>
          </w:rPr>
          <w:tab/>
        </w:r>
        <w:r w:rsidR="00CA4184">
          <w:rPr>
            <w:noProof/>
            <w:webHidden/>
          </w:rPr>
          <w:fldChar w:fldCharType="begin"/>
        </w:r>
        <w:r w:rsidR="00CA4184">
          <w:rPr>
            <w:noProof/>
            <w:webHidden/>
          </w:rPr>
          <w:instrText xml:space="preserve"> PAGEREF _Toc81882549 \h </w:instrText>
        </w:r>
        <w:r w:rsidR="00CA4184">
          <w:rPr>
            <w:noProof/>
            <w:webHidden/>
          </w:rPr>
        </w:r>
        <w:r w:rsidR="00CA4184">
          <w:rPr>
            <w:noProof/>
            <w:webHidden/>
          </w:rPr>
          <w:fldChar w:fldCharType="separate"/>
        </w:r>
        <w:r w:rsidR="00424362">
          <w:rPr>
            <w:noProof/>
            <w:webHidden/>
          </w:rPr>
          <w:t>5</w:t>
        </w:r>
        <w:r w:rsidR="00CA4184">
          <w:rPr>
            <w:noProof/>
            <w:webHidden/>
          </w:rPr>
          <w:fldChar w:fldCharType="end"/>
        </w:r>
      </w:hyperlink>
    </w:p>
    <w:p w:rsidRPr="000E3AEE" w:rsidR="00CA4184" w:rsidRDefault="00683576" w14:paraId="0A5DD4C3" w14:textId="2EF3EE89">
      <w:pPr>
        <w:pStyle w:val="TDC1"/>
        <w:tabs>
          <w:tab w:val="left" w:pos="960"/>
          <w:tab w:val="right" w:leader="dot" w:pos="8828"/>
        </w:tabs>
        <w:rPr>
          <w:rFonts w:ascii="Calibri" w:hAnsi="Calibri" w:eastAsia="Malgun Gothic" w:cs="Arial"/>
          <w:b w:val="0"/>
          <w:bCs w:val="0"/>
          <w:caps w:val="0"/>
          <w:noProof/>
          <w:sz w:val="22"/>
          <w:szCs w:val="22"/>
          <w:lang w:eastAsia="es-CO"/>
        </w:rPr>
      </w:pPr>
      <w:hyperlink w:history="1" w:anchor="_Toc81882550">
        <w:r w:rsidRPr="000A52F9" w:rsidR="00CA4184">
          <w:rPr>
            <w:rStyle w:val="Hipervnculo"/>
            <w:noProof/>
          </w:rPr>
          <w:t>4.</w:t>
        </w:r>
        <w:r w:rsidRPr="000E3AEE" w:rsidR="00CA4184">
          <w:rPr>
            <w:rFonts w:ascii="Calibri" w:hAnsi="Calibri" w:eastAsia="Malgun Gothic" w:cs="Arial"/>
            <w:b w:val="0"/>
            <w:bCs w:val="0"/>
            <w:caps w:val="0"/>
            <w:noProof/>
            <w:sz w:val="22"/>
            <w:szCs w:val="22"/>
            <w:lang w:eastAsia="es-CO"/>
          </w:rPr>
          <w:tab/>
        </w:r>
        <w:r w:rsidRPr="000A52F9" w:rsidR="00CA4184">
          <w:rPr>
            <w:rStyle w:val="Hipervnculo"/>
            <w:noProof/>
          </w:rPr>
          <w:t>DISEÑO ELÉCTRICO</w:t>
        </w:r>
        <w:r w:rsidR="00CA4184">
          <w:rPr>
            <w:noProof/>
            <w:webHidden/>
          </w:rPr>
          <w:tab/>
        </w:r>
        <w:r w:rsidR="00CA4184">
          <w:rPr>
            <w:noProof/>
            <w:webHidden/>
          </w:rPr>
          <w:fldChar w:fldCharType="begin"/>
        </w:r>
        <w:r w:rsidR="00CA4184">
          <w:rPr>
            <w:noProof/>
            <w:webHidden/>
          </w:rPr>
          <w:instrText xml:space="preserve"> PAGEREF _Toc81882550 \h </w:instrText>
        </w:r>
        <w:r w:rsidR="00CA4184">
          <w:rPr>
            <w:noProof/>
            <w:webHidden/>
          </w:rPr>
        </w:r>
        <w:r w:rsidR="00CA4184">
          <w:rPr>
            <w:noProof/>
            <w:webHidden/>
          </w:rPr>
          <w:fldChar w:fldCharType="separate"/>
        </w:r>
        <w:r w:rsidR="00424362">
          <w:rPr>
            <w:noProof/>
            <w:webHidden/>
          </w:rPr>
          <w:t>7</w:t>
        </w:r>
        <w:r w:rsidR="00CA4184">
          <w:rPr>
            <w:noProof/>
            <w:webHidden/>
          </w:rPr>
          <w:fldChar w:fldCharType="end"/>
        </w:r>
      </w:hyperlink>
    </w:p>
    <w:p w:rsidRPr="000E3AEE" w:rsidR="00CA4184" w:rsidRDefault="00683576" w14:paraId="4CB7E706" w14:textId="6DE3F000">
      <w:pPr>
        <w:pStyle w:val="TDC2"/>
        <w:tabs>
          <w:tab w:val="left" w:pos="960"/>
          <w:tab w:val="right" w:leader="dot" w:pos="8828"/>
        </w:tabs>
        <w:rPr>
          <w:rFonts w:ascii="Calibri" w:hAnsi="Calibri" w:eastAsia="Malgun Gothic" w:cs="Arial"/>
          <w:noProof/>
          <w:sz w:val="22"/>
          <w:szCs w:val="22"/>
          <w:lang w:eastAsia="es-CO"/>
        </w:rPr>
      </w:pPr>
      <w:hyperlink w:history="1" w:anchor="_Toc81882551">
        <w:r w:rsidRPr="000A52F9" w:rsidR="00CA4184">
          <w:rPr>
            <w:rStyle w:val="Hipervnculo"/>
            <w:noProof/>
          </w:rPr>
          <w:t>4.1</w:t>
        </w:r>
        <w:r w:rsidRPr="000E3AEE" w:rsidR="00CA4184">
          <w:rPr>
            <w:rFonts w:ascii="Calibri" w:hAnsi="Calibri" w:eastAsia="Malgun Gothic" w:cs="Arial"/>
            <w:noProof/>
            <w:sz w:val="22"/>
            <w:szCs w:val="22"/>
            <w:lang w:eastAsia="es-CO"/>
          </w:rPr>
          <w:tab/>
        </w:r>
        <w:r w:rsidRPr="000A52F9" w:rsidR="00CA4184">
          <w:rPr>
            <w:rStyle w:val="Hipervnculo"/>
            <w:noProof/>
          </w:rPr>
          <w:t>Unidades de medida</w:t>
        </w:r>
        <w:r w:rsidR="00CA4184">
          <w:rPr>
            <w:noProof/>
            <w:webHidden/>
          </w:rPr>
          <w:tab/>
        </w:r>
        <w:r w:rsidR="00CA4184">
          <w:rPr>
            <w:noProof/>
            <w:webHidden/>
          </w:rPr>
          <w:fldChar w:fldCharType="begin"/>
        </w:r>
        <w:r w:rsidR="00CA4184">
          <w:rPr>
            <w:noProof/>
            <w:webHidden/>
          </w:rPr>
          <w:instrText xml:space="preserve"> PAGEREF _Toc81882551 \h </w:instrText>
        </w:r>
        <w:r w:rsidR="00CA4184">
          <w:rPr>
            <w:noProof/>
            <w:webHidden/>
          </w:rPr>
        </w:r>
        <w:r w:rsidR="00CA4184">
          <w:rPr>
            <w:noProof/>
            <w:webHidden/>
          </w:rPr>
          <w:fldChar w:fldCharType="separate"/>
        </w:r>
        <w:r w:rsidR="00424362">
          <w:rPr>
            <w:noProof/>
            <w:webHidden/>
          </w:rPr>
          <w:t>7</w:t>
        </w:r>
        <w:r w:rsidR="00CA4184">
          <w:rPr>
            <w:noProof/>
            <w:webHidden/>
          </w:rPr>
          <w:fldChar w:fldCharType="end"/>
        </w:r>
      </w:hyperlink>
    </w:p>
    <w:p w:rsidRPr="000E3AEE" w:rsidR="00CA4184" w:rsidRDefault="00683576" w14:paraId="4626B522" w14:textId="7BAD5B61">
      <w:pPr>
        <w:pStyle w:val="TDC2"/>
        <w:tabs>
          <w:tab w:val="right" w:leader="dot" w:pos="8828"/>
        </w:tabs>
        <w:rPr>
          <w:rFonts w:ascii="Calibri" w:hAnsi="Calibri" w:eastAsia="Malgun Gothic" w:cs="Arial"/>
          <w:noProof/>
          <w:sz w:val="22"/>
          <w:szCs w:val="22"/>
          <w:lang w:eastAsia="es-CO"/>
        </w:rPr>
      </w:pPr>
      <w:hyperlink w:history="1" w:anchor="_Toc81882555">
        <w:r w:rsidRPr="000E3AEE" w:rsidR="00CA4184">
          <w:rPr>
            <w:rStyle w:val="Hipervnculo"/>
            <w:rFonts w:ascii="Times New Roman" w:hAnsi="Times New Roman" w:eastAsia="Calibri"/>
            <w:b/>
            <w:bCs/>
            <w:noProof/>
            <w:lang w:eastAsia="en-US"/>
          </w:rPr>
          <w:t>3.1.</w:t>
        </w:r>
        <w:r w:rsidR="00CA4184">
          <w:rPr>
            <w:noProof/>
            <w:webHidden/>
          </w:rPr>
          <w:tab/>
        </w:r>
        <w:r w:rsidR="00CA4184">
          <w:rPr>
            <w:noProof/>
            <w:webHidden/>
          </w:rPr>
          <w:fldChar w:fldCharType="begin"/>
        </w:r>
        <w:r w:rsidR="00CA4184">
          <w:rPr>
            <w:noProof/>
            <w:webHidden/>
          </w:rPr>
          <w:instrText xml:space="preserve"> PAGEREF _Toc81882555 \h </w:instrText>
        </w:r>
        <w:r w:rsidR="00CA4184">
          <w:rPr>
            <w:noProof/>
            <w:webHidden/>
          </w:rPr>
        </w:r>
        <w:r w:rsidR="00CA4184">
          <w:rPr>
            <w:noProof/>
            <w:webHidden/>
          </w:rPr>
          <w:fldChar w:fldCharType="separate"/>
        </w:r>
        <w:r w:rsidR="00424362">
          <w:rPr>
            <w:noProof/>
            <w:webHidden/>
          </w:rPr>
          <w:t>7</w:t>
        </w:r>
        <w:r w:rsidR="00CA4184">
          <w:rPr>
            <w:noProof/>
            <w:webHidden/>
          </w:rPr>
          <w:fldChar w:fldCharType="end"/>
        </w:r>
      </w:hyperlink>
    </w:p>
    <w:p w:rsidRPr="000E3AEE" w:rsidR="00CA4184" w:rsidRDefault="00683576" w14:paraId="55FFBF07" w14:textId="03647F65">
      <w:pPr>
        <w:pStyle w:val="TDC2"/>
        <w:tabs>
          <w:tab w:val="left" w:pos="960"/>
          <w:tab w:val="right" w:leader="dot" w:pos="8828"/>
        </w:tabs>
        <w:rPr>
          <w:rFonts w:ascii="Calibri" w:hAnsi="Calibri" w:eastAsia="Malgun Gothic" w:cs="Arial"/>
          <w:noProof/>
          <w:sz w:val="22"/>
          <w:szCs w:val="22"/>
          <w:lang w:eastAsia="es-CO"/>
        </w:rPr>
      </w:pPr>
      <w:hyperlink w:history="1" w:anchor="_Toc81882556">
        <w:r w:rsidRPr="000A52F9" w:rsidR="00CA4184">
          <w:rPr>
            <w:rStyle w:val="Hipervnculo"/>
            <w:noProof/>
          </w:rPr>
          <w:t>4.2</w:t>
        </w:r>
        <w:r w:rsidRPr="000E3AEE" w:rsidR="00CA4184">
          <w:rPr>
            <w:rFonts w:ascii="Calibri" w:hAnsi="Calibri" w:eastAsia="Malgun Gothic" w:cs="Arial"/>
            <w:noProof/>
            <w:sz w:val="22"/>
            <w:szCs w:val="22"/>
            <w:lang w:eastAsia="es-CO"/>
          </w:rPr>
          <w:tab/>
        </w:r>
        <w:r w:rsidRPr="000A52F9" w:rsidR="00CA4184">
          <w:rPr>
            <w:rStyle w:val="Hipervnculo"/>
            <w:noProof/>
          </w:rPr>
          <w:t>Normatividad aplicable</w:t>
        </w:r>
        <w:r w:rsidR="00CA4184">
          <w:rPr>
            <w:noProof/>
            <w:webHidden/>
          </w:rPr>
          <w:tab/>
        </w:r>
        <w:r w:rsidR="00CA4184">
          <w:rPr>
            <w:noProof/>
            <w:webHidden/>
          </w:rPr>
          <w:fldChar w:fldCharType="begin"/>
        </w:r>
        <w:r w:rsidR="00CA4184">
          <w:rPr>
            <w:noProof/>
            <w:webHidden/>
          </w:rPr>
          <w:instrText xml:space="preserve"> PAGEREF _Toc81882556 \h </w:instrText>
        </w:r>
        <w:r w:rsidR="00CA4184">
          <w:rPr>
            <w:noProof/>
            <w:webHidden/>
          </w:rPr>
        </w:r>
        <w:r w:rsidR="00CA4184">
          <w:rPr>
            <w:noProof/>
            <w:webHidden/>
          </w:rPr>
          <w:fldChar w:fldCharType="separate"/>
        </w:r>
        <w:r w:rsidR="00424362">
          <w:rPr>
            <w:noProof/>
            <w:webHidden/>
          </w:rPr>
          <w:t>7</w:t>
        </w:r>
        <w:r w:rsidR="00CA4184">
          <w:rPr>
            <w:noProof/>
            <w:webHidden/>
          </w:rPr>
          <w:fldChar w:fldCharType="end"/>
        </w:r>
      </w:hyperlink>
    </w:p>
    <w:p w:rsidRPr="000E3AEE" w:rsidR="00CA4184" w:rsidRDefault="00683576" w14:paraId="4F505C0A" w14:textId="333CD12E">
      <w:pPr>
        <w:pStyle w:val="TDC2"/>
        <w:tabs>
          <w:tab w:val="left" w:pos="960"/>
          <w:tab w:val="right" w:leader="dot" w:pos="8828"/>
        </w:tabs>
        <w:rPr>
          <w:rFonts w:ascii="Calibri" w:hAnsi="Calibri" w:eastAsia="Malgun Gothic" w:cs="Arial"/>
          <w:noProof/>
          <w:sz w:val="22"/>
          <w:szCs w:val="22"/>
          <w:lang w:eastAsia="es-CO"/>
        </w:rPr>
      </w:pPr>
      <w:hyperlink w:history="1" w:anchor="_Toc81882557">
        <w:r w:rsidRPr="000A52F9" w:rsidR="00CA4184">
          <w:rPr>
            <w:rStyle w:val="Hipervnculo"/>
            <w:rFonts w:cs="Arial"/>
            <w:noProof/>
          </w:rPr>
          <w:t>4.3</w:t>
        </w:r>
        <w:r w:rsidRPr="000E3AEE" w:rsidR="00CA4184">
          <w:rPr>
            <w:rFonts w:ascii="Calibri" w:hAnsi="Calibri" w:eastAsia="Malgun Gothic" w:cs="Arial"/>
            <w:noProof/>
            <w:sz w:val="22"/>
            <w:szCs w:val="22"/>
            <w:lang w:eastAsia="es-CO"/>
          </w:rPr>
          <w:tab/>
        </w:r>
        <w:r w:rsidRPr="000A52F9" w:rsidR="00CA4184">
          <w:rPr>
            <w:rStyle w:val="Hipervnculo"/>
            <w:rFonts w:cs="Arial"/>
            <w:noProof/>
          </w:rPr>
          <w:t>Red de Media Tensión</w:t>
        </w:r>
        <w:r w:rsidR="00CA4184">
          <w:rPr>
            <w:noProof/>
            <w:webHidden/>
          </w:rPr>
          <w:tab/>
        </w:r>
        <w:r w:rsidR="00CA4184">
          <w:rPr>
            <w:noProof/>
            <w:webHidden/>
          </w:rPr>
          <w:fldChar w:fldCharType="begin"/>
        </w:r>
        <w:r w:rsidR="00CA4184">
          <w:rPr>
            <w:noProof/>
            <w:webHidden/>
          </w:rPr>
          <w:instrText xml:space="preserve"> PAGEREF _Toc81882557 \h </w:instrText>
        </w:r>
        <w:r w:rsidR="00CA4184">
          <w:rPr>
            <w:noProof/>
            <w:webHidden/>
          </w:rPr>
        </w:r>
        <w:r w:rsidR="00CA4184">
          <w:rPr>
            <w:noProof/>
            <w:webHidden/>
          </w:rPr>
          <w:fldChar w:fldCharType="separate"/>
        </w:r>
        <w:r w:rsidR="00424362">
          <w:rPr>
            <w:noProof/>
            <w:webHidden/>
          </w:rPr>
          <w:t>8</w:t>
        </w:r>
        <w:r w:rsidR="00CA4184">
          <w:rPr>
            <w:noProof/>
            <w:webHidden/>
          </w:rPr>
          <w:fldChar w:fldCharType="end"/>
        </w:r>
      </w:hyperlink>
    </w:p>
    <w:p w:rsidRPr="000E3AEE" w:rsidR="00CA4184" w:rsidRDefault="00683576" w14:paraId="58E7C612" w14:textId="7004EC97">
      <w:pPr>
        <w:pStyle w:val="TDC2"/>
        <w:tabs>
          <w:tab w:val="left" w:pos="960"/>
          <w:tab w:val="right" w:leader="dot" w:pos="8828"/>
        </w:tabs>
        <w:rPr>
          <w:rFonts w:ascii="Calibri" w:hAnsi="Calibri" w:eastAsia="Malgun Gothic" w:cs="Arial"/>
          <w:noProof/>
          <w:sz w:val="22"/>
          <w:szCs w:val="22"/>
          <w:lang w:eastAsia="es-CO"/>
        </w:rPr>
      </w:pPr>
      <w:hyperlink w:history="1" w:anchor="_Toc81882560">
        <w:r w:rsidRPr="000A52F9" w:rsidR="00CA4184">
          <w:rPr>
            <w:rStyle w:val="Hipervnculo"/>
            <w:noProof/>
          </w:rPr>
          <w:t>4.6</w:t>
        </w:r>
        <w:r w:rsidRPr="000E3AEE" w:rsidR="00CA4184">
          <w:rPr>
            <w:rFonts w:ascii="Calibri" w:hAnsi="Calibri" w:eastAsia="Malgun Gothic" w:cs="Arial"/>
            <w:noProof/>
            <w:sz w:val="22"/>
            <w:szCs w:val="22"/>
            <w:lang w:eastAsia="es-CO"/>
          </w:rPr>
          <w:tab/>
        </w:r>
        <w:r w:rsidRPr="000A52F9" w:rsidR="00CA4184">
          <w:rPr>
            <w:rStyle w:val="Hipervnculo"/>
            <w:noProof/>
          </w:rPr>
          <w:t>Baja Tensión</w:t>
        </w:r>
        <w:r w:rsidR="00CA4184">
          <w:rPr>
            <w:noProof/>
            <w:webHidden/>
          </w:rPr>
          <w:tab/>
        </w:r>
        <w:r w:rsidR="00CA4184">
          <w:rPr>
            <w:noProof/>
            <w:webHidden/>
          </w:rPr>
          <w:fldChar w:fldCharType="begin"/>
        </w:r>
        <w:r w:rsidR="00CA4184">
          <w:rPr>
            <w:noProof/>
            <w:webHidden/>
          </w:rPr>
          <w:instrText xml:space="preserve"> PAGEREF _Toc81882560 \h </w:instrText>
        </w:r>
        <w:r w:rsidR="00CA4184">
          <w:rPr>
            <w:noProof/>
            <w:webHidden/>
          </w:rPr>
        </w:r>
        <w:r w:rsidR="00CA4184">
          <w:rPr>
            <w:noProof/>
            <w:webHidden/>
          </w:rPr>
          <w:fldChar w:fldCharType="separate"/>
        </w:r>
        <w:r w:rsidR="00424362">
          <w:rPr>
            <w:noProof/>
            <w:webHidden/>
          </w:rPr>
          <w:t>9</w:t>
        </w:r>
        <w:r w:rsidR="00CA4184">
          <w:rPr>
            <w:noProof/>
            <w:webHidden/>
          </w:rPr>
          <w:fldChar w:fldCharType="end"/>
        </w:r>
      </w:hyperlink>
    </w:p>
    <w:p w:rsidR="00CA4184" w:rsidRDefault="00683576" w14:paraId="4EA68398" w14:textId="689B95D1">
      <w:pPr>
        <w:pStyle w:val="TDC1"/>
        <w:tabs>
          <w:tab w:val="left" w:pos="960"/>
          <w:tab w:val="right" w:leader="dot" w:pos="8828"/>
        </w:tabs>
        <w:rPr>
          <w:noProof/>
        </w:rPr>
      </w:pPr>
      <w:hyperlink w:history="1" w:anchor="_Toc81882561">
        <w:r w:rsidRPr="000A52F9" w:rsidR="00CA4184">
          <w:rPr>
            <w:rStyle w:val="Hipervnculo"/>
            <w:noProof/>
          </w:rPr>
          <w:t>5.</w:t>
        </w:r>
        <w:r w:rsidRPr="000E3AEE" w:rsidR="00CA4184">
          <w:rPr>
            <w:rFonts w:ascii="Calibri" w:hAnsi="Calibri" w:eastAsia="Malgun Gothic" w:cs="Arial"/>
            <w:b w:val="0"/>
            <w:bCs w:val="0"/>
            <w:caps w:val="0"/>
            <w:noProof/>
            <w:sz w:val="22"/>
            <w:szCs w:val="22"/>
            <w:lang w:eastAsia="es-CO"/>
          </w:rPr>
          <w:tab/>
        </w:r>
        <w:r w:rsidRPr="000A52F9" w:rsidR="00CA4184">
          <w:rPr>
            <w:rStyle w:val="Hipervnculo"/>
            <w:noProof/>
          </w:rPr>
          <w:t>Notas para tener en cuenta Trámites de Conexión a la Red de Distribución del municipio</w:t>
        </w:r>
        <w:r w:rsidR="00CA4184">
          <w:rPr>
            <w:noProof/>
            <w:webHidden/>
          </w:rPr>
          <w:tab/>
        </w:r>
        <w:r w:rsidR="00CA4184">
          <w:rPr>
            <w:noProof/>
            <w:webHidden/>
          </w:rPr>
          <w:fldChar w:fldCharType="begin"/>
        </w:r>
        <w:r w:rsidR="00CA4184">
          <w:rPr>
            <w:noProof/>
            <w:webHidden/>
          </w:rPr>
          <w:instrText xml:space="preserve"> PAGEREF _Toc81882561 \h </w:instrText>
        </w:r>
        <w:r w:rsidR="00CA4184">
          <w:rPr>
            <w:noProof/>
            <w:webHidden/>
          </w:rPr>
        </w:r>
        <w:r w:rsidR="00CA4184">
          <w:rPr>
            <w:noProof/>
            <w:webHidden/>
          </w:rPr>
          <w:fldChar w:fldCharType="separate"/>
        </w:r>
        <w:r w:rsidR="00424362">
          <w:rPr>
            <w:noProof/>
            <w:webHidden/>
          </w:rPr>
          <w:t>17</w:t>
        </w:r>
        <w:r w:rsidR="00CA4184">
          <w:rPr>
            <w:noProof/>
            <w:webHidden/>
          </w:rPr>
          <w:fldChar w:fldCharType="end"/>
        </w:r>
      </w:hyperlink>
    </w:p>
    <w:p w:rsidRPr="000E3AEE" w:rsidR="004E15CC" w:rsidP="00CB5285" w:rsidRDefault="004E15CC" w14:paraId="5CFB8CCA" w14:textId="77777777">
      <w:pPr>
        <w:rPr>
          <w:rFonts w:eastAsia="Malgun Gothic"/>
        </w:rPr>
      </w:pPr>
    </w:p>
    <w:p w:rsidRPr="000E3AEE" w:rsidR="00CB5285" w:rsidP="00CB5285" w:rsidRDefault="00CB5285" w14:paraId="003FF542" w14:textId="00B70B01">
      <w:pPr>
        <w:rPr>
          <w:rFonts w:eastAsia="Malgun Gothic"/>
          <w:sz w:val="20"/>
        </w:rPr>
      </w:pPr>
      <w:r w:rsidRPr="000E3AEE">
        <w:rPr>
          <w:rFonts w:eastAsia="Malgun Gothic"/>
          <w:sz w:val="20"/>
        </w:rPr>
        <w:t xml:space="preserve">Anexo 1. Lista de precios materiales Eléctricos </w:t>
      </w:r>
    </w:p>
    <w:p w:rsidRPr="000E3AEE" w:rsidR="00CB5285" w:rsidP="00CB5285" w:rsidRDefault="00CB5285" w14:paraId="7304A979" w14:textId="47E6CA84">
      <w:pPr>
        <w:rPr>
          <w:rFonts w:eastAsia="Malgun Gothic"/>
          <w:sz w:val="20"/>
        </w:rPr>
      </w:pPr>
      <w:r w:rsidRPr="000E3AEE">
        <w:rPr>
          <w:rFonts w:eastAsia="Malgun Gothic"/>
          <w:sz w:val="20"/>
        </w:rPr>
        <w:t>Anexo 2. Cotizaciones de materiales Eléctricos</w:t>
      </w:r>
      <w:r w:rsidRPr="000E3AEE" w:rsidR="005330EF">
        <w:rPr>
          <w:rFonts w:eastAsia="Malgun Gothic"/>
          <w:sz w:val="20"/>
        </w:rPr>
        <w:t xml:space="preserve"> y Fichas Técnicas</w:t>
      </w:r>
    </w:p>
    <w:p w:rsidRPr="000E3AEE" w:rsidR="00CB5285" w:rsidP="00CB5285" w:rsidRDefault="00CB5285" w14:paraId="126114FC" w14:textId="3FC1D7D2">
      <w:pPr>
        <w:rPr>
          <w:rFonts w:eastAsia="Malgun Gothic"/>
          <w:sz w:val="20"/>
        </w:rPr>
      </w:pPr>
      <w:r w:rsidRPr="000E3AEE">
        <w:rPr>
          <w:rFonts w:eastAsia="Malgun Gothic"/>
          <w:sz w:val="20"/>
        </w:rPr>
        <w:t>Anexo 3. Memorias de cálculos</w:t>
      </w:r>
    </w:p>
    <w:p w:rsidRPr="000E3AEE" w:rsidR="00CB5285" w:rsidP="00CB5285" w:rsidRDefault="00CB5285" w14:paraId="419CC6D6" w14:textId="0A816DC5">
      <w:pPr>
        <w:rPr>
          <w:rFonts w:eastAsia="Malgun Gothic"/>
          <w:sz w:val="20"/>
        </w:rPr>
      </w:pPr>
      <w:r w:rsidRPr="000E3AEE">
        <w:rPr>
          <w:rFonts w:eastAsia="Malgun Gothic"/>
          <w:sz w:val="20"/>
        </w:rPr>
        <w:t>Anexo 4. Normatividad AIR-E</w:t>
      </w:r>
    </w:p>
    <w:p w:rsidR="00A67A44" w:rsidP="00CB5285" w:rsidRDefault="00CB5285" w14:paraId="393018E6" w14:textId="77777777">
      <w:pPr>
        <w:rPr>
          <w:rFonts w:eastAsia="Malgun Gothic"/>
          <w:sz w:val="20"/>
        </w:rPr>
      </w:pPr>
      <w:r w:rsidRPr="000E3AEE">
        <w:rPr>
          <w:rFonts w:eastAsia="Malgun Gothic"/>
          <w:sz w:val="20"/>
        </w:rPr>
        <w:t>Anexo 5. Planos</w:t>
      </w:r>
    </w:p>
    <w:p w:rsidRPr="000E3AEE" w:rsidR="00CB5285" w:rsidP="00CB5285" w:rsidRDefault="00A67A44" w14:paraId="67123E52" w14:textId="6D0429AF">
      <w:pPr>
        <w:rPr>
          <w:rFonts w:eastAsia="Malgun Gothic"/>
          <w:sz w:val="20"/>
        </w:rPr>
      </w:pPr>
      <w:r>
        <w:rPr>
          <w:rFonts w:eastAsia="Malgun Gothic"/>
          <w:sz w:val="20"/>
        </w:rPr>
        <w:t>Anexo 6. Certificado de disponibilidad de servicio</w:t>
      </w:r>
      <w:r w:rsidRPr="000E3AEE" w:rsidR="00CB5285">
        <w:rPr>
          <w:rFonts w:eastAsia="Malgun Gothic"/>
          <w:sz w:val="20"/>
        </w:rPr>
        <w:t xml:space="preserve"> </w:t>
      </w:r>
    </w:p>
    <w:p w:rsidRPr="000E3AEE" w:rsidR="00CB5285" w:rsidP="00CB5285" w:rsidRDefault="00CB5285" w14:paraId="3C18748D" w14:textId="23484789">
      <w:pPr>
        <w:rPr>
          <w:rFonts w:eastAsia="Malgun Gothic"/>
        </w:rPr>
      </w:pPr>
      <w:r w:rsidRPr="000E3AEE">
        <w:rPr>
          <w:rFonts w:eastAsia="Malgun Gothic"/>
        </w:rPr>
        <w:t xml:space="preserve">  </w:t>
      </w:r>
    </w:p>
    <w:p w:rsidRPr="000E3AEE" w:rsidR="00CB5285" w:rsidP="00CB5285" w:rsidRDefault="00CB5285" w14:paraId="24A6047E" w14:textId="682D0079">
      <w:pPr>
        <w:rPr>
          <w:rFonts w:eastAsia="Malgun Gothic"/>
        </w:rPr>
      </w:pPr>
    </w:p>
    <w:p w:rsidRPr="000E3AEE" w:rsidR="00CB5285" w:rsidP="00CB5285" w:rsidRDefault="00CB5285" w14:paraId="48E90DAD" w14:textId="77777777">
      <w:pPr>
        <w:rPr>
          <w:rFonts w:eastAsia="Malgun Gothic"/>
        </w:rPr>
      </w:pPr>
    </w:p>
    <w:p w:rsidRPr="000E3AEE" w:rsidR="00CB5285" w:rsidP="00CB5285" w:rsidRDefault="00CB5285" w14:paraId="2FBE6EE7" w14:textId="5AFD0D6C">
      <w:pPr>
        <w:rPr>
          <w:rFonts w:eastAsia="Malgun Gothic"/>
        </w:rPr>
      </w:pPr>
    </w:p>
    <w:p w:rsidRPr="00B701DB" w:rsidR="00FA4A83" w:rsidP="002E2EAE" w:rsidRDefault="00FA4A83" w14:paraId="0211A4B7" w14:textId="65133D00">
      <w:pPr>
        <w:spacing w:line="360" w:lineRule="auto"/>
      </w:pPr>
      <w:r w:rsidRPr="000E3AEE">
        <w:rPr>
          <w:rFonts w:cs="Calibri"/>
          <w:b/>
          <w:bCs/>
          <w:caps/>
          <w:sz w:val="20"/>
          <w:szCs w:val="20"/>
        </w:rPr>
        <w:fldChar w:fldCharType="end"/>
      </w:r>
    </w:p>
    <w:p w:rsidRPr="00514C72" w:rsidR="00D321DC" w:rsidP="002E2EAE" w:rsidRDefault="00D321DC" w14:paraId="476F9B75" w14:textId="14A9F654">
      <w:pPr>
        <w:pStyle w:val="Ttulo"/>
        <w:spacing w:line="360" w:lineRule="auto"/>
        <w:rPr>
          <w:lang w:val="es-ES"/>
        </w:rPr>
      </w:pPr>
      <w:r w:rsidRPr="00514C72">
        <w:rPr>
          <w:lang w:val="es-ES"/>
        </w:rPr>
        <w:t>LISTA DE FIGURAS</w:t>
      </w:r>
    </w:p>
    <w:p w:rsidRPr="00514C72" w:rsidR="00E62E20" w:rsidP="002E2EAE" w:rsidRDefault="00E62E20" w14:paraId="1A6328DA" w14:textId="77777777">
      <w:pPr>
        <w:spacing w:line="360" w:lineRule="auto"/>
        <w:rPr>
          <w:lang w:val="es-ES"/>
        </w:rPr>
      </w:pPr>
    </w:p>
    <w:p w:rsidRPr="000E3AEE" w:rsidR="00CA4184" w:rsidRDefault="00D321DC" w14:paraId="43C3AD2A" w14:textId="2969F032">
      <w:pPr>
        <w:pStyle w:val="Tabladeilustraciones"/>
        <w:tabs>
          <w:tab w:val="right" w:leader="dot" w:pos="8828"/>
        </w:tabs>
        <w:rPr>
          <w:rFonts w:ascii="Calibri" w:hAnsi="Calibri" w:eastAsia="Malgun Gothic"/>
          <w:noProof/>
          <w:sz w:val="22"/>
          <w:lang w:eastAsia="es-CO"/>
        </w:rPr>
      </w:pPr>
      <w:r w:rsidRPr="00514C72">
        <w:rPr>
          <w:b/>
          <w:bCs/>
        </w:rPr>
        <w:fldChar w:fldCharType="begin"/>
      </w:r>
      <w:r w:rsidRPr="00514C72">
        <w:rPr>
          <w:b/>
          <w:bCs/>
        </w:rPr>
        <w:instrText xml:space="preserve"> TOC \h \z \c "Figura" </w:instrText>
      </w:r>
      <w:r w:rsidRPr="00514C72">
        <w:rPr>
          <w:b/>
          <w:bCs/>
        </w:rPr>
        <w:fldChar w:fldCharType="separate"/>
      </w:r>
      <w:hyperlink w:history="1" w:anchor="_Toc81882562">
        <w:r w:rsidRPr="000E3AEE" w:rsidR="00CA4184">
          <w:rPr>
            <w:rStyle w:val="Hipervnculo"/>
            <w:rFonts w:eastAsia="Malgun Gothic"/>
            <w:noProof/>
            <w:lang w:val="es-ES"/>
          </w:rPr>
          <w:t>Figura 1</w:t>
        </w:r>
        <w:r w:rsidRPr="000E3AEE" w:rsidR="00CB5285">
          <w:rPr>
            <w:rStyle w:val="Hipervnculo"/>
            <w:rFonts w:eastAsia="Malgun Gothic"/>
            <w:noProof/>
            <w:lang w:val="es-ES"/>
          </w:rPr>
          <w:t xml:space="preserve">. </w:t>
        </w:r>
        <w:r w:rsidRPr="000E3AEE" w:rsidR="00CA4184">
          <w:rPr>
            <w:rStyle w:val="Hipervnculo"/>
            <w:rFonts w:eastAsia="Malgun Gothic"/>
            <w:noProof/>
            <w:lang w:val="es-ES"/>
          </w:rPr>
          <w:t>Delimitación barrios el Carmen y Cerrejón</w:t>
        </w:r>
        <w:r w:rsidR="00CA4184">
          <w:rPr>
            <w:noProof/>
            <w:webHidden/>
          </w:rPr>
          <w:tab/>
        </w:r>
        <w:r w:rsidR="00CA4184">
          <w:rPr>
            <w:noProof/>
            <w:webHidden/>
          </w:rPr>
          <w:fldChar w:fldCharType="begin"/>
        </w:r>
        <w:r w:rsidR="00CA4184">
          <w:rPr>
            <w:noProof/>
            <w:webHidden/>
          </w:rPr>
          <w:instrText xml:space="preserve"> PAGEREF _Toc81882562 \h </w:instrText>
        </w:r>
        <w:r w:rsidR="00CA4184">
          <w:rPr>
            <w:noProof/>
            <w:webHidden/>
          </w:rPr>
        </w:r>
        <w:r w:rsidR="00CA4184">
          <w:rPr>
            <w:noProof/>
            <w:webHidden/>
          </w:rPr>
          <w:fldChar w:fldCharType="separate"/>
        </w:r>
        <w:r w:rsidR="00424362">
          <w:rPr>
            <w:noProof/>
            <w:webHidden/>
          </w:rPr>
          <w:t>5</w:t>
        </w:r>
        <w:r w:rsidR="00CA4184">
          <w:rPr>
            <w:noProof/>
            <w:webHidden/>
          </w:rPr>
          <w:fldChar w:fldCharType="end"/>
        </w:r>
      </w:hyperlink>
    </w:p>
    <w:p w:rsidRPr="000E3AEE" w:rsidR="00CA4184" w:rsidRDefault="00683576" w14:paraId="44D70A29" w14:textId="4037A789">
      <w:pPr>
        <w:pStyle w:val="Tabladeilustraciones"/>
        <w:tabs>
          <w:tab w:val="right" w:leader="dot" w:pos="8828"/>
        </w:tabs>
        <w:rPr>
          <w:rFonts w:ascii="Calibri" w:hAnsi="Calibri" w:eastAsia="Malgun Gothic"/>
          <w:noProof/>
          <w:sz w:val="22"/>
          <w:lang w:eastAsia="es-CO"/>
        </w:rPr>
      </w:pPr>
      <w:hyperlink w:history="1" w:anchor="_Toc81882563">
        <w:r w:rsidRPr="000E3AEE" w:rsidR="00CA4184">
          <w:rPr>
            <w:rStyle w:val="Hipervnculo"/>
            <w:rFonts w:eastAsia="Malgun Gothic"/>
            <w:noProof/>
          </w:rPr>
          <w:t>Figura 2. Planteamiento de alcantarillado sanitario</w:t>
        </w:r>
        <w:r w:rsidR="00CA4184">
          <w:rPr>
            <w:noProof/>
            <w:webHidden/>
          </w:rPr>
          <w:tab/>
        </w:r>
        <w:r w:rsidR="00CA4184">
          <w:rPr>
            <w:noProof/>
            <w:webHidden/>
          </w:rPr>
          <w:fldChar w:fldCharType="begin"/>
        </w:r>
        <w:r w:rsidR="00CA4184">
          <w:rPr>
            <w:noProof/>
            <w:webHidden/>
          </w:rPr>
          <w:instrText xml:space="preserve"> PAGEREF _Toc81882563 \h </w:instrText>
        </w:r>
        <w:r w:rsidR="00CA4184">
          <w:rPr>
            <w:noProof/>
            <w:webHidden/>
          </w:rPr>
        </w:r>
        <w:r w:rsidR="00CA4184">
          <w:rPr>
            <w:noProof/>
            <w:webHidden/>
          </w:rPr>
          <w:fldChar w:fldCharType="separate"/>
        </w:r>
        <w:r w:rsidR="00424362">
          <w:rPr>
            <w:noProof/>
            <w:webHidden/>
          </w:rPr>
          <w:t>6</w:t>
        </w:r>
        <w:r w:rsidR="00CA4184">
          <w:rPr>
            <w:noProof/>
            <w:webHidden/>
          </w:rPr>
          <w:fldChar w:fldCharType="end"/>
        </w:r>
      </w:hyperlink>
    </w:p>
    <w:p w:rsidR="00CA4184" w:rsidRDefault="00683576" w14:paraId="08ADA1F0" w14:textId="06E97FDD">
      <w:pPr>
        <w:pStyle w:val="Tabladeilustraciones"/>
        <w:tabs>
          <w:tab w:val="right" w:leader="dot" w:pos="8828"/>
        </w:tabs>
        <w:rPr>
          <w:noProof/>
        </w:rPr>
      </w:pPr>
      <w:hyperlink w:history="1" w:anchor="_Toc81882564">
        <w:r w:rsidRPr="000E3AEE" w:rsidR="00CA4184">
          <w:rPr>
            <w:rStyle w:val="Hipervnculo"/>
            <w:rFonts w:eastAsia="Malgun Gothic"/>
            <w:noProof/>
          </w:rPr>
          <w:t>Figura 3. Capacidad de Ductos IMC</w:t>
        </w:r>
        <w:r w:rsidR="00CA4184">
          <w:rPr>
            <w:noProof/>
            <w:webHidden/>
          </w:rPr>
          <w:tab/>
        </w:r>
        <w:r w:rsidR="00CA4184">
          <w:rPr>
            <w:noProof/>
            <w:webHidden/>
          </w:rPr>
          <w:fldChar w:fldCharType="begin"/>
        </w:r>
        <w:r w:rsidR="00CA4184">
          <w:rPr>
            <w:noProof/>
            <w:webHidden/>
          </w:rPr>
          <w:instrText xml:space="preserve"> PAGEREF _Toc81882564 \h </w:instrText>
        </w:r>
        <w:r w:rsidR="00CA4184">
          <w:rPr>
            <w:noProof/>
            <w:webHidden/>
          </w:rPr>
        </w:r>
        <w:r w:rsidR="00CA4184">
          <w:rPr>
            <w:noProof/>
            <w:webHidden/>
          </w:rPr>
          <w:fldChar w:fldCharType="separate"/>
        </w:r>
        <w:r w:rsidR="00424362">
          <w:rPr>
            <w:noProof/>
            <w:webHidden/>
          </w:rPr>
          <w:t>12</w:t>
        </w:r>
        <w:r w:rsidR="00CA4184">
          <w:rPr>
            <w:noProof/>
            <w:webHidden/>
          </w:rPr>
          <w:fldChar w:fldCharType="end"/>
        </w:r>
      </w:hyperlink>
    </w:p>
    <w:p w:rsidR="000D65FC" w:rsidP="000D65FC" w:rsidRDefault="000D65FC" w14:paraId="61FF5B50" w14:textId="3386D1D2">
      <w:pPr>
        <w:jc w:val="left"/>
        <w:textAlignment w:val="baseline"/>
        <w:rPr>
          <w:bCs/>
          <w:sz w:val="20"/>
          <w:szCs w:val="20"/>
          <w:lang w:eastAsia="es-CO"/>
        </w:rPr>
      </w:pPr>
      <w:r w:rsidRPr="000D65FC">
        <w:rPr>
          <w:bCs/>
          <w:sz w:val="20"/>
          <w:szCs w:val="20"/>
          <w:lang w:eastAsia="es-CO"/>
        </w:rPr>
        <w:t>Figura 4</w:t>
      </w:r>
      <w:r w:rsidRPr="000D65FC">
        <w:rPr>
          <w:bCs/>
          <w:color w:val="000000"/>
          <w:sz w:val="20"/>
          <w:szCs w:val="20"/>
          <w:shd w:val="clear" w:color="auto" w:fill="E1E3E6"/>
          <w:lang w:eastAsia="es-CO"/>
        </w:rPr>
        <w:t>.</w:t>
      </w:r>
      <w:r w:rsidRPr="000D65FC">
        <w:rPr>
          <w:bCs/>
          <w:sz w:val="20"/>
          <w:szCs w:val="20"/>
          <w:lang w:eastAsia="es-CO"/>
        </w:rPr>
        <w:t> Pérdidas de energía en las lí</w:t>
      </w:r>
      <w:r>
        <w:rPr>
          <w:bCs/>
          <w:sz w:val="20"/>
          <w:szCs w:val="20"/>
          <w:lang w:eastAsia="es-CO"/>
        </w:rPr>
        <w:t>neas de impulsión EBAR Cerrejón…………………………   14</w:t>
      </w:r>
    </w:p>
    <w:p w:rsidR="000D65FC" w:rsidP="000D65FC" w:rsidRDefault="000D65FC" w14:paraId="3CAA98AF" w14:textId="3EA2CA79">
      <w:pPr>
        <w:jc w:val="left"/>
        <w:textAlignment w:val="baseline"/>
        <w:rPr>
          <w:bCs/>
          <w:sz w:val="20"/>
          <w:szCs w:val="20"/>
          <w:lang w:eastAsia="es-CO"/>
        </w:rPr>
      </w:pPr>
      <w:r w:rsidRPr="000D65FC">
        <w:rPr>
          <w:bCs/>
          <w:sz w:val="20"/>
          <w:szCs w:val="20"/>
          <w:lang w:eastAsia="es-CO"/>
        </w:rPr>
        <w:t>Figura 5.</w:t>
      </w:r>
      <w:r>
        <w:rPr>
          <w:bCs/>
          <w:sz w:val="20"/>
          <w:szCs w:val="20"/>
          <w:lang w:eastAsia="es-CO"/>
        </w:rPr>
        <w:t> </w:t>
      </w:r>
      <w:r w:rsidRPr="000D65FC">
        <w:rPr>
          <w:bCs/>
          <w:sz w:val="20"/>
          <w:szCs w:val="20"/>
          <w:lang w:eastAsia="es-CO"/>
        </w:rPr>
        <w:t>Niveles EBAR para el barrio el Cerrejón </w:t>
      </w:r>
      <w:r>
        <w:rPr>
          <w:bCs/>
          <w:sz w:val="20"/>
          <w:szCs w:val="20"/>
          <w:lang w:eastAsia="es-CO"/>
        </w:rPr>
        <w:t>………………………...…………………………   15</w:t>
      </w:r>
    </w:p>
    <w:p w:rsidRPr="000D65FC" w:rsidR="000D65FC" w:rsidP="000D65FC" w:rsidRDefault="000D65FC" w14:paraId="79CC7A2D" w14:textId="77777777">
      <w:pPr>
        <w:jc w:val="left"/>
        <w:textAlignment w:val="baseline"/>
        <w:rPr>
          <w:rFonts w:ascii="Segoe UI" w:hAnsi="Segoe UI" w:cs="Segoe UI"/>
          <w:bCs/>
          <w:sz w:val="18"/>
          <w:szCs w:val="18"/>
          <w:lang w:eastAsia="es-CO"/>
        </w:rPr>
      </w:pPr>
    </w:p>
    <w:p w:rsidRPr="000D65FC" w:rsidR="000D65FC" w:rsidP="000D65FC" w:rsidRDefault="000D65FC" w14:paraId="562C3A7C" w14:textId="77777777">
      <w:pPr>
        <w:jc w:val="left"/>
        <w:textAlignment w:val="baseline"/>
        <w:rPr>
          <w:rFonts w:ascii="Segoe UI" w:hAnsi="Segoe UI" w:cs="Segoe UI"/>
          <w:bCs/>
          <w:sz w:val="18"/>
          <w:szCs w:val="18"/>
          <w:lang w:eastAsia="es-CO"/>
        </w:rPr>
      </w:pPr>
    </w:p>
    <w:p w:rsidRPr="000E3AEE" w:rsidR="000D65FC" w:rsidP="000D65FC" w:rsidRDefault="000D65FC" w14:paraId="4E85118E" w14:textId="77777777">
      <w:pPr>
        <w:rPr>
          <w:rFonts w:eastAsia="Malgun Gothic"/>
        </w:rPr>
      </w:pPr>
    </w:p>
    <w:p w:rsidRPr="00514C72" w:rsidR="00D321DC" w:rsidP="002E2EAE" w:rsidRDefault="00D321DC" w14:paraId="4564EBE1" w14:textId="082A1BE7">
      <w:pPr>
        <w:spacing w:line="360" w:lineRule="auto"/>
        <w:rPr>
          <w:rFonts w:eastAsia="Trebuchet MS"/>
        </w:rPr>
      </w:pPr>
      <w:r w:rsidRPr="00514C72">
        <w:fldChar w:fldCharType="end"/>
      </w:r>
      <w:r w:rsidRPr="00514C72">
        <w:rPr>
          <w:rFonts w:eastAsia="Trebuchet MS"/>
        </w:rPr>
        <w:br w:type="page"/>
      </w:r>
    </w:p>
    <w:p w:rsidR="005357D6" w:rsidP="002E2EAE" w:rsidRDefault="005357D6" w14:paraId="1B37B4B3" w14:textId="0F354518">
      <w:pPr>
        <w:pStyle w:val="Ttulo1"/>
        <w:spacing w:line="360" w:lineRule="auto"/>
      </w:pPr>
      <w:bookmarkStart w:name="_Toc81882547" w:id="0"/>
      <w:bookmarkStart w:name="_Toc63433771" w:id="1"/>
      <w:bookmarkStart w:name="_Toc60945124" w:id="2"/>
      <w:bookmarkStart w:name="_Toc61087277" w:id="3"/>
      <w:bookmarkStart w:name="_Toc61092916" w:id="4"/>
      <w:r>
        <w:lastRenderedPageBreak/>
        <w:t>INTRODUCCIÓN</w:t>
      </w:r>
      <w:bookmarkEnd w:id="0"/>
    </w:p>
    <w:p w:rsidR="009F28B5" w:rsidP="002E2EAE" w:rsidRDefault="009F28B5" w14:paraId="1BFF0AE2" w14:textId="77777777">
      <w:pPr>
        <w:spacing w:line="360" w:lineRule="auto"/>
      </w:pPr>
    </w:p>
    <w:p w:rsidR="009F28B5" w:rsidP="002E2EAE" w:rsidRDefault="009F28B5" w14:paraId="69609A6A" w14:textId="4733820D">
      <w:pPr>
        <w:spacing w:line="360" w:lineRule="auto"/>
      </w:pPr>
      <w:r>
        <w:t xml:space="preserve">El Gobierno Nacional solicitó al BID recursos de crédito para aumentar la cobertura y calidad del agua potable y saneamiento en la zona urbana en el departamento de La Guajira. Para ello, el Banco Interamericano de Desarrollo (BID) en el marco del programa de préstamo (CO-L1242), incluyó la contratación de los diseños de detalle viabilizados para las obras de acueducto y alcantarillado (sanitario y pluvial) del municipio de Fonseca (La Guajira) como parte del programa de las mejoras en los sistemas de distribución de agua potable de las cabeceras municipales de Fonseca y Distracción, así como la ampliación de la red de alcantarillado sanitario y complementos de drenaje en </w:t>
      </w:r>
      <w:r w:rsidR="002F2077">
        <w:t>los</w:t>
      </w:r>
      <w:r>
        <w:t xml:space="preserve"> barrio</w:t>
      </w:r>
      <w:r w:rsidR="002F2077">
        <w:t>s</w:t>
      </w:r>
      <w:r>
        <w:t xml:space="preserve"> El Carmen</w:t>
      </w:r>
      <w:r w:rsidR="002F2077">
        <w:t xml:space="preserve"> y El Cerrejón</w:t>
      </w:r>
      <w:r>
        <w:t xml:space="preserve"> de Fonseca.</w:t>
      </w:r>
    </w:p>
    <w:p w:rsidR="009F28B5" w:rsidP="002E2EAE" w:rsidRDefault="009F28B5" w14:paraId="2090824D" w14:textId="77777777">
      <w:pPr>
        <w:spacing w:line="360" w:lineRule="auto"/>
      </w:pPr>
    </w:p>
    <w:p w:rsidRPr="005357D6" w:rsidR="005357D6" w:rsidP="002E2EAE" w:rsidRDefault="009F28B5" w14:paraId="09A86D75" w14:textId="2AC372C1">
      <w:pPr>
        <w:spacing w:line="360" w:lineRule="auto"/>
      </w:pPr>
      <w:r>
        <w:t xml:space="preserve">Como parte del proceso, el BID contrató con el Consorcio </w:t>
      </w:r>
      <w:proofErr w:type="spellStart"/>
      <w:r>
        <w:t>AyS</w:t>
      </w:r>
      <w:proofErr w:type="spellEnd"/>
      <w:r>
        <w:t xml:space="preserve"> Fonseca, conformado por las firmas NIPPON KOEI LAC y CSD &amp; CIA SAS, la ejecución de la primera fase del proyecto para la realización de los diseños mencionados. El presente documento corresponde </w:t>
      </w:r>
      <w:r w:rsidR="002F2077">
        <w:t xml:space="preserve">a la descripción del diseño eléctrico para la estación de bombeo de aguas residuales del sistema </w:t>
      </w:r>
      <w:r w:rsidR="004F1791">
        <w:t>de alcantarillado diseñado</w:t>
      </w:r>
      <w:r w:rsidR="002F2077">
        <w:t>.</w:t>
      </w:r>
    </w:p>
    <w:p w:rsidRPr="000E3AEE" w:rsidR="004F1791" w:rsidRDefault="004F1791" w14:paraId="15CDD3C3" w14:textId="77777777">
      <w:pPr>
        <w:jc w:val="left"/>
        <w:rPr>
          <w:rFonts w:eastAsia="Malgun Gothic"/>
          <w:b/>
          <w:bCs/>
          <w:szCs w:val="24"/>
          <w:lang w:val="es-ES" w:eastAsia="en-US"/>
        </w:rPr>
      </w:pPr>
      <w:bookmarkStart w:name="_Toc77799692" w:id="5"/>
      <w:bookmarkEnd w:id="1"/>
      <w:r>
        <w:rPr>
          <w:bCs/>
          <w:szCs w:val="24"/>
          <w:lang w:val="es-ES" w:eastAsia="en-US"/>
        </w:rPr>
        <w:br w:type="page"/>
      </w:r>
    </w:p>
    <w:p w:rsidRPr="00B87B96" w:rsidR="00D638C0" w:rsidP="002E2EAE" w:rsidRDefault="00D638C0" w14:paraId="708C1590" w14:textId="2716191A">
      <w:pPr>
        <w:pStyle w:val="Ttulo1"/>
        <w:spacing w:line="360" w:lineRule="auto"/>
        <w:rPr>
          <w:rFonts w:cs="Arial"/>
          <w:bCs/>
          <w:szCs w:val="24"/>
          <w:lang w:val="es-ES" w:eastAsia="en-US"/>
        </w:rPr>
      </w:pPr>
      <w:bookmarkStart w:name="_Toc81882548" w:id="6"/>
      <w:r>
        <w:rPr>
          <w:rFonts w:cs="Arial"/>
          <w:bCs/>
          <w:szCs w:val="24"/>
          <w:lang w:val="es-ES" w:eastAsia="en-US"/>
        </w:rPr>
        <w:lastRenderedPageBreak/>
        <w:t>UBICACIÓN DEL PROYECTO</w:t>
      </w:r>
      <w:bookmarkEnd w:id="5"/>
      <w:bookmarkEnd w:id="6"/>
    </w:p>
    <w:p w:rsidR="00A36D07" w:rsidP="002E2EAE" w:rsidRDefault="00A36D07" w14:paraId="0FBDDD68" w14:textId="73FD98F5">
      <w:pPr>
        <w:spacing w:line="360" w:lineRule="auto"/>
        <w:rPr>
          <w:lang w:val="es-ES"/>
        </w:rPr>
      </w:pPr>
    </w:p>
    <w:p w:rsidRPr="00634E62" w:rsidR="002F2077" w:rsidP="002E2EAE" w:rsidRDefault="00634E62" w14:paraId="6A509970" w14:textId="379E0740">
      <w:pPr>
        <w:spacing w:line="360" w:lineRule="auto"/>
      </w:pPr>
      <w:r w:rsidRPr="00E31A2C">
        <w:t xml:space="preserve">Los objetivos del proyecto </w:t>
      </w:r>
      <w:r>
        <w:t xml:space="preserve">para el sistema de alcantarillado sanitario y pluvial </w:t>
      </w:r>
      <w:r w:rsidRPr="00E31A2C">
        <w:t>se encuentran enfocados específicamente en l</w:t>
      </w:r>
      <w:r>
        <w:t xml:space="preserve">os barrios de El Carmen y El </w:t>
      </w:r>
      <w:r w:rsidR="000F2E2E">
        <w:t xml:space="preserve">Cerrejón </w:t>
      </w:r>
      <w:r w:rsidRPr="00E31A2C" w:rsidR="000F2E2E">
        <w:t>localizados</w:t>
      </w:r>
      <w:r>
        <w:t xml:space="preserve"> en la </w:t>
      </w:r>
      <w:r w:rsidRPr="00E31A2C">
        <w:t>cabecera municipal de Fonseca</w:t>
      </w:r>
      <w:r>
        <w:t>. De este modo, p</w:t>
      </w:r>
      <w:r w:rsidRPr="00050B75" w:rsidR="002F2077">
        <w:rPr>
          <w:lang w:val="es-ES"/>
        </w:rPr>
        <w:t xml:space="preserve">ara el diseño de las redes de alcantarillado </w:t>
      </w:r>
      <w:r w:rsidR="002F2077">
        <w:rPr>
          <w:lang w:val="es-ES"/>
        </w:rPr>
        <w:t xml:space="preserve">sanitario y pluvial </w:t>
      </w:r>
      <w:r w:rsidRPr="00050B75" w:rsidR="002F2077">
        <w:rPr>
          <w:lang w:val="es-ES"/>
        </w:rPr>
        <w:t xml:space="preserve">de </w:t>
      </w:r>
      <w:r>
        <w:rPr>
          <w:lang w:val="es-ES"/>
        </w:rPr>
        <w:t>estos barrios</w:t>
      </w:r>
      <w:r w:rsidRPr="00050B75" w:rsidR="002F2077">
        <w:rPr>
          <w:lang w:val="es-ES"/>
        </w:rPr>
        <w:t xml:space="preserve"> se presenta el límite del área de influencia directa.</w:t>
      </w:r>
      <w:bookmarkStart w:name="_Toc60219360" w:id="7"/>
    </w:p>
    <w:p w:rsidRPr="00050B75" w:rsidR="002F2077" w:rsidP="002E2EAE" w:rsidRDefault="002F2077" w14:paraId="311B586C" w14:textId="77777777">
      <w:pPr>
        <w:spacing w:line="360" w:lineRule="auto"/>
        <w:rPr>
          <w:lang w:val="es-ES"/>
        </w:rPr>
      </w:pPr>
    </w:p>
    <w:p w:rsidRPr="00050B75" w:rsidR="002F2077" w:rsidP="002E2EAE" w:rsidRDefault="002F2077" w14:paraId="011BEEF2" w14:textId="5FD676F2">
      <w:pPr>
        <w:pStyle w:val="Descripcin"/>
        <w:spacing w:line="360" w:lineRule="auto"/>
        <w:rPr>
          <w:lang w:val="es-ES"/>
        </w:rPr>
      </w:pPr>
      <w:bookmarkStart w:name="_Toc61025478" w:id="8"/>
      <w:bookmarkStart w:name="_Toc63433777" w:id="9"/>
      <w:bookmarkStart w:name="_Toc77114143" w:id="10"/>
      <w:bookmarkStart w:name="_Toc81882562" w:id="11"/>
      <w:r w:rsidRPr="00050B75">
        <w:rPr>
          <w:lang w:val="es-ES"/>
        </w:rPr>
        <w:t xml:space="preserve">Figura </w:t>
      </w:r>
      <w:r>
        <w:rPr>
          <w:lang w:val="es-ES"/>
        </w:rPr>
        <w:fldChar w:fldCharType="begin"/>
      </w:r>
      <w:r>
        <w:rPr>
          <w:lang w:val="es-ES"/>
        </w:rPr>
        <w:instrText xml:space="preserve"> SEQ Figura \* ARABIC </w:instrText>
      </w:r>
      <w:r>
        <w:rPr>
          <w:lang w:val="es-ES"/>
        </w:rPr>
        <w:fldChar w:fldCharType="separate"/>
      </w:r>
      <w:r w:rsidR="00424362">
        <w:rPr>
          <w:noProof/>
          <w:lang w:val="es-ES"/>
        </w:rPr>
        <w:t>1</w:t>
      </w:r>
      <w:r>
        <w:rPr>
          <w:lang w:val="es-ES"/>
        </w:rPr>
        <w:fldChar w:fldCharType="end"/>
      </w:r>
      <w:r w:rsidRPr="00050B75">
        <w:rPr>
          <w:lang w:val="es-ES"/>
        </w:rPr>
        <w:t xml:space="preserve"> Delimitación barrios el Carmen</w:t>
      </w:r>
      <w:bookmarkEnd w:id="7"/>
      <w:bookmarkEnd w:id="8"/>
      <w:bookmarkEnd w:id="9"/>
      <w:r w:rsidRPr="00050B75">
        <w:rPr>
          <w:lang w:val="es-ES"/>
        </w:rPr>
        <w:t xml:space="preserve"> y Cerrejón</w:t>
      </w:r>
      <w:bookmarkEnd w:id="10"/>
      <w:bookmarkEnd w:id="11"/>
    </w:p>
    <w:p w:rsidRPr="00050B75" w:rsidR="002F2077" w:rsidP="002E2EAE" w:rsidRDefault="0022225F" w14:paraId="27AA66DF" w14:textId="476A53D0">
      <w:pPr>
        <w:spacing w:line="360" w:lineRule="auto"/>
        <w:jc w:val="center"/>
        <w:rPr>
          <w:lang w:val="es-ES"/>
        </w:rPr>
      </w:pPr>
      <w:r w:rsidRPr="00B22405">
        <w:rPr>
          <w:noProof/>
          <w:lang w:val="es-ES" w:eastAsia="es-ES"/>
        </w:rPr>
        <w:drawing>
          <wp:inline distT="0" distB="0" distL="0" distR="0" wp14:anchorId="618D9046" wp14:editId="77B0744B">
            <wp:extent cx="4889500" cy="3209925"/>
            <wp:effectExtent l="0" t="0" r="6350" b="9525"/>
            <wp:docPr id="2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89500" cy="3209925"/>
                    </a:xfrm>
                    <a:prstGeom prst="rect">
                      <a:avLst/>
                    </a:prstGeom>
                    <a:noFill/>
                    <a:ln>
                      <a:noFill/>
                    </a:ln>
                  </pic:spPr>
                </pic:pic>
              </a:graphicData>
            </a:graphic>
          </wp:inline>
        </w:drawing>
      </w:r>
    </w:p>
    <w:p w:rsidRPr="00050B75" w:rsidR="002F2077" w:rsidP="002E2EAE" w:rsidRDefault="002F2077" w14:paraId="4F395240" w14:textId="77777777">
      <w:pPr>
        <w:spacing w:line="360" w:lineRule="auto"/>
        <w:jc w:val="center"/>
        <w:rPr>
          <w:sz w:val="18"/>
          <w:szCs w:val="18"/>
          <w:lang w:val="es-ES"/>
        </w:rPr>
      </w:pPr>
      <w:r w:rsidRPr="00050B75">
        <w:rPr>
          <w:sz w:val="18"/>
          <w:szCs w:val="18"/>
          <w:lang w:val="es-ES"/>
        </w:rPr>
        <w:t xml:space="preserve">Fuente: El Consorcio </w:t>
      </w:r>
      <w:proofErr w:type="spellStart"/>
      <w:r w:rsidRPr="00050B75">
        <w:rPr>
          <w:sz w:val="18"/>
          <w:szCs w:val="18"/>
          <w:lang w:val="es-ES"/>
        </w:rPr>
        <w:t>AyS</w:t>
      </w:r>
      <w:proofErr w:type="spellEnd"/>
    </w:p>
    <w:p w:rsidR="006E6805" w:rsidP="00634E62" w:rsidRDefault="00634E62" w14:paraId="6279D729" w14:textId="4488EC94">
      <w:pPr>
        <w:pStyle w:val="Ttulo1"/>
      </w:pPr>
      <w:bookmarkStart w:name="_Toc81882549" w:id="12"/>
      <w:r>
        <w:t>DELIMITACIÓN DEL ÁREA DE TRABAJO</w:t>
      </w:r>
      <w:bookmarkEnd w:id="12"/>
      <w:r>
        <w:t xml:space="preserve"> </w:t>
      </w:r>
    </w:p>
    <w:p w:rsidR="000F2E2E" w:rsidP="000F2E2E" w:rsidRDefault="000F2E2E" w14:paraId="53E8CACC" w14:textId="24B8D691"/>
    <w:p w:rsidR="000F2E2E" w:rsidP="000F2E2E" w:rsidRDefault="000F2E2E" w14:paraId="440C3EA5" w14:textId="77777777">
      <w:pPr>
        <w:spacing w:line="360" w:lineRule="auto"/>
      </w:pPr>
      <w:r>
        <w:t>El barrio El Cerrejón, al contar con las zonas más bajas a nivel topográfico del municipio de Fonseca, requiere de una estación de bombeo que impulse el agua residual del área aferente del barrio hacia las redes de alcantarillado del barrio El Carmen, las cuales terminan por llegar al Emisario Final del municipio.</w:t>
      </w:r>
    </w:p>
    <w:p w:rsidR="000F2E2E" w:rsidP="000F2E2E" w:rsidRDefault="000F2E2E" w14:paraId="0FE206F9" w14:textId="64959217">
      <w:pPr>
        <w:pStyle w:val="Descripcin"/>
        <w:keepNext/>
      </w:pPr>
      <w:bookmarkStart w:name="_Toc81882563" w:id="13"/>
      <w:r>
        <w:lastRenderedPageBreak/>
        <w:t xml:space="preserve">Figura </w:t>
      </w:r>
      <w:r w:rsidR="001D63A7">
        <w:rPr>
          <w:noProof/>
        </w:rPr>
        <w:fldChar w:fldCharType="begin"/>
      </w:r>
      <w:r w:rsidR="001D63A7">
        <w:rPr>
          <w:noProof/>
        </w:rPr>
        <w:instrText xml:space="preserve"> SEQ Figura \* ARABIC </w:instrText>
      </w:r>
      <w:r w:rsidR="001D63A7">
        <w:rPr>
          <w:noProof/>
        </w:rPr>
        <w:fldChar w:fldCharType="separate"/>
      </w:r>
      <w:r w:rsidR="00424362">
        <w:rPr>
          <w:noProof/>
        </w:rPr>
        <w:t>2</w:t>
      </w:r>
      <w:r w:rsidR="001D63A7">
        <w:rPr>
          <w:noProof/>
        </w:rPr>
        <w:fldChar w:fldCharType="end"/>
      </w:r>
      <w:r>
        <w:t>. Planteamiento de alcantarillado sanitario</w:t>
      </w:r>
      <w:bookmarkEnd w:id="13"/>
    </w:p>
    <w:p w:rsidR="000F2E2E" w:rsidP="000F2E2E" w:rsidRDefault="0022225F" w14:paraId="620C4613" w14:textId="7447A1DD">
      <w:pPr>
        <w:spacing w:line="360" w:lineRule="auto"/>
        <w:jc w:val="center"/>
      </w:pPr>
      <w:r w:rsidRPr="00B22405">
        <w:rPr>
          <w:noProof/>
          <w:lang w:val="es-ES" w:eastAsia="es-ES"/>
        </w:rPr>
        <w:drawing>
          <wp:inline distT="0" distB="0" distL="0" distR="0" wp14:anchorId="3861550F" wp14:editId="22355D43">
            <wp:extent cx="5393055" cy="3844290"/>
            <wp:effectExtent l="0" t="0" r="0" b="3810"/>
            <wp:docPr id="20"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3055" cy="3844290"/>
                    </a:xfrm>
                    <a:prstGeom prst="rect">
                      <a:avLst/>
                    </a:prstGeom>
                    <a:noFill/>
                    <a:ln>
                      <a:noFill/>
                    </a:ln>
                  </pic:spPr>
                </pic:pic>
              </a:graphicData>
            </a:graphic>
          </wp:inline>
        </w:drawing>
      </w:r>
    </w:p>
    <w:p w:rsidR="00A07504" w:rsidP="00A07504" w:rsidRDefault="00A07504" w14:paraId="552F16E3" w14:textId="77777777">
      <w:pPr>
        <w:spacing w:line="360" w:lineRule="auto"/>
      </w:pPr>
    </w:p>
    <w:p w:rsidRPr="000F2E2E" w:rsidR="00A07504" w:rsidP="00A07504" w:rsidRDefault="00A07504" w14:paraId="1F64E952" w14:textId="1582C793">
      <w:pPr>
        <w:spacing w:line="360" w:lineRule="auto"/>
      </w:pPr>
      <w:r>
        <w:t xml:space="preserve">Para observar los planos hidráulicos de la estación de bombeo de agua residual, favor dirigirse al anexo 2 del informe general de Diseño de Detalle del Sistema de Alcantarillado, planos 20-21. </w:t>
      </w:r>
    </w:p>
    <w:p w:rsidRPr="000E3AEE" w:rsidR="004F1791" w:rsidRDefault="004F1791" w14:paraId="706763EE" w14:textId="77777777">
      <w:pPr>
        <w:jc w:val="left"/>
        <w:rPr>
          <w:rFonts w:eastAsia="Malgun Gothic" w:cs="Times New Roman"/>
          <w:b/>
          <w:szCs w:val="32"/>
        </w:rPr>
      </w:pPr>
      <w:r>
        <w:br w:type="page"/>
      </w:r>
    </w:p>
    <w:p w:rsidR="00571CF8" w:rsidP="00571CF8" w:rsidRDefault="003C5A81" w14:paraId="28599534" w14:textId="21C3D24C">
      <w:pPr>
        <w:pStyle w:val="Ttulo1"/>
        <w:spacing w:line="360" w:lineRule="auto"/>
      </w:pPr>
      <w:bookmarkStart w:name="_Toc81882550" w:id="14"/>
      <w:r>
        <w:lastRenderedPageBreak/>
        <w:t>DISEÑO ELÉCTRICO</w:t>
      </w:r>
      <w:bookmarkEnd w:id="14"/>
    </w:p>
    <w:p w:rsidR="00571CF8" w:rsidP="006117E1" w:rsidRDefault="00571CF8" w14:paraId="26766CA8" w14:textId="12BD05EB">
      <w:pPr>
        <w:pStyle w:val="Ttulo2"/>
      </w:pPr>
      <w:bookmarkStart w:name="_Toc81882551" w:id="15"/>
      <w:r>
        <w:t>Unidades de medida</w:t>
      </w:r>
      <w:bookmarkEnd w:id="15"/>
    </w:p>
    <w:p w:rsidR="00040460" w:rsidP="00040460" w:rsidRDefault="00040460" w14:paraId="02F2041D" w14:textId="3B229FF6">
      <w:pPr>
        <w:pStyle w:val="Descripcin"/>
        <w:keepNext/>
      </w:pPr>
      <w:r>
        <w:t xml:space="preserve">Tabla </w:t>
      </w:r>
      <w:r w:rsidR="001D63A7">
        <w:rPr>
          <w:noProof/>
        </w:rPr>
        <w:fldChar w:fldCharType="begin"/>
      </w:r>
      <w:r w:rsidR="001D63A7">
        <w:rPr>
          <w:noProof/>
        </w:rPr>
        <w:instrText xml:space="preserve"> SEQ Tabla \* ARABIC </w:instrText>
      </w:r>
      <w:r w:rsidR="001D63A7">
        <w:rPr>
          <w:noProof/>
        </w:rPr>
        <w:fldChar w:fldCharType="separate"/>
      </w:r>
      <w:r w:rsidR="00424362">
        <w:rPr>
          <w:noProof/>
        </w:rPr>
        <w:t>1</w:t>
      </w:r>
      <w:r w:rsidR="001D63A7">
        <w:rPr>
          <w:noProof/>
        </w:rPr>
        <w:fldChar w:fldCharType="end"/>
      </w:r>
      <w:r>
        <w:t>. Unidades de medida</w:t>
      </w:r>
    </w:p>
    <w:tbl>
      <w:tblPr>
        <w:tblW w:w="5000" w:type="pct"/>
        <w:jc w:val="center"/>
        <w:tblCellMar>
          <w:left w:w="106" w:type="dxa"/>
          <w:right w:w="115" w:type="dxa"/>
        </w:tblCellMar>
        <w:tblLook w:val="04A0" w:firstRow="1" w:lastRow="0" w:firstColumn="1" w:lastColumn="0" w:noHBand="0" w:noVBand="1"/>
      </w:tblPr>
      <w:tblGrid>
        <w:gridCol w:w="2682"/>
        <w:gridCol w:w="6146"/>
      </w:tblGrid>
      <w:tr w:rsidR="00571CF8" w:rsidTr="000E3AEE" w14:paraId="1F14F0E3" w14:textId="77777777">
        <w:trPr>
          <w:trHeight w:val="702"/>
          <w:jc w:val="center"/>
        </w:trPr>
        <w:tc>
          <w:tcPr>
            <w:tcW w:w="1519" w:type="pct"/>
            <w:tcBorders>
              <w:top w:val="single" w:color="BFBFBF" w:sz="4" w:space="0"/>
              <w:left w:val="single" w:color="BFBFBF" w:sz="4" w:space="0"/>
              <w:bottom w:val="single" w:color="BFBFBF" w:sz="4" w:space="0"/>
              <w:right w:val="single" w:color="BFBFBF" w:sz="4" w:space="0"/>
            </w:tcBorders>
            <w:shd w:val="clear" w:color="auto" w:fill="F2F2F2"/>
            <w:vAlign w:val="center"/>
          </w:tcPr>
          <w:p w:rsidRPr="000E3AEE" w:rsidR="00571CF8" w:rsidP="000E3AEE" w:rsidRDefault="00571CF8" w14:paraId="283330BD" w14:textId="77777777">
            <w:pPr>
              <w:spacing w:after="259" w:line="360" w:lineRule="auto"/>
              <w:jc w:val="left"/>
              <w:rPr>
                <w:lang w:val="en-US"/>
              </w:rPr>
            </w:pPr>
            <w:r w:rsidRPr="000E3AEE">
              <w:rPr>
                <w:lang w:val="en-US"/>
              </w:rPr>
              <w:t xml:space="preserve">SÍMBOLO </w:t>
            </w:r>
          </w:p>
          <w:p w:rsidRPr="000E3AEE" w:rsidR="00571CF8" w:rsidP="000E3AEE" w:rsidRDefault="00571CF8" w14:paraId="4EE195FB" w14:textId="77777777">
            <w:pPr>
              <w:spacing w:line="360" w:lineRule="auto"/>
              <w:jc w:val="left"/>
              <w:rPr>
                <w:lang w:val="en-US"/>
              </w:rPr>
            </w:pPr>
            <w:r w:rsidRPr="000E3AEE">
              <w:rPr>
                <w:lang w:val="en-US"/>
              </w:rPr>
              <w:t xml:space="preserve">USADO </w:t>
            </w:r>
          </w:p>
        </w:tc>
        <w:tc>
          <w:tcPr>
            <w:tcW w:w="3481" w:type="pct"/>
            <w:tcBorders>
              <w:top w:val="single" w:color="BFBFBF" w:sz="4" w:space="0"/>
              <w:left w:val="single" w:color="BFBFBF" w:sz="4" w:space="0"/>
              <w:bottom w:val="single" w:color="BFBFBF" w:sz="4" w:space="0"/>
              <w:right w:val="single" w:color="BFBFBF" w:sz="4" w:space="0"/>
            </w:tcBorders>
            <w:shd w:val="clear" w:color="auto" w:fill="F2F2F2"/>
            <w:vAlign w:val="center"/>
          </w:tcPr>
          <w:p w:rsidRPr="000E3AEE" w:rsidR="00571CF8" w:rsidP="000E3AEE" w:rsidRDefault="00571CF8" w14:paraId="3F43976C" w14:textId="77777777">
            <w:pPr>
              <w:spacing w:line="360" w:lineRule="auto"/>
              <w:ind w:left="2"/>
              <w:jc w:val="left"/>
              <w:rPr>
                <w:lang w:val="en-US"/>
              </w:rPr>
            </w:pPr>
            <w:r w:rsidRPr="000E3AEE">
              <w:rPr>
                <w:lang w:val="en-US"/>
              </w:rPr>
              <w:t xml:space="preserve">DEFINICIÓN </w:t>
            </w:r>
          </w:p>
        </w:tc>
      </w:tr>
      <w:tr w:rsidR="00571CF8" w:rsidTr="000E3AEE" w14:paraId="57671AA5" w14:textId="77777777">
        <w:trPr>
          <w:trHeight w:val="658"/>
          <w:jc w:val="center"/>
        </w:trPr>
        <w:tc>
          <w:tcPr>
            <w:tcW w:w="1519" w:type="pct"/>
            <w:tcBorders>
              <w:top w:val="single" w:color="BFBFBF" w:sz="4" w:space="0"/>
              <w:left w:val="single" w:color="BFBFBF" w:sz="4" w:space="0"/>
              <w:bottom w:val="single" w:color="BFBFBF" w:sz="4" w:space="0"/>
              <w:right w:val="single" w:color="BFBFBF" w:sz="4" w:space="0"/>
            </w:tcBorders>
            <w:shd w:val="clear" w:color="auto" w:fill="auto"/>
            <w:vAlign w:val="center"/>
          </w:tcPr>
          <w:p w:rsidRPr="000E3AEE" w:rsidR="00571CF8" w:rsidP="000E3AEE" w:rsidRDefault="00571CF8" w14:paraId="016A0877" w14:textId="77777777">
            <w:pPr>
              <w:spacing w:line="360" w:lineRule="auto"/>
              <w:jc w:val="left"/>
              <w:rPr>
                <w:lang w:val="en-US"/>
              </w:rPr>
            </w:pPr>
            <w:r w:rsidRPr="000E3AEE">
              <w:rPr>
                <w:lang w:val="en-US"/>
              </w:rPr>
              <w:t xml:space="preserve">W </w:t>
            </w:r>
          </w:p>
        </w:tc>
        <w:tc>
          <w:tcPr>
            <w:tcW w:w="3481" w:type="pct"/>
            <w:tcBorders>
              <w:top w:val="single" w:color="BFBFBF" w:sz="4" w:space="0"/>
              <w:left w:val="single" w:color="BFBFBF" w:sz="4" w:space="0"/>
              <w:bottom w:val="single" w:color="BFBFBF" w:sz="4" w:space="0"/>
              <w:right w:val="single" w:color="BFBFBF" w:sz="4" w:space="0"/>
            </w:tcBorders>
            <w:shd w:val="clear" w:color="auto" w:fill="auto"/>
            <w:vAlign w:val="center"/>
          </w:tcPr>
          <w:p w:rsidRPr="000E3AEE" w:rsidR="00571CF8" w:rsidP="000E3AEE" w:rsidRDefault="00571CF8" w14:paraId="5BD36218" w14:textId="77777777">
            <w:pPr>
              <w:spacing w:line="360" w:lineRule="auto"/>
              <w:ind w:left="2"/>
              <w:jc w:val="left"/>
              <w:rPr>
                <w:lang w:val="en-US"/>
              </w:rPr>
            </w:pPr>
            <w:proofErr w:type="spellStart"/>
            <w:r w:rsidRPr="000E3AEE">
              <w:rPr>
                <w:lang w:val="en-US"/>
              </w:rPr>
              <w:t>vatio</w:t>
            </w:r>
            <w:proofErr w:type="spellEnd"/>
            <w:r w:rsidRPr="000E3AEE">
              <w:rPr>
                <w:lang w:val="en-US"/>
              </w:rPr>
              <w:t xml:space="preserve"> </w:t>
            </w:r>
          </w:p>
        </w:tc>
      </w:tr>
      <w:tr w:rsidR="00571CF8" w:rsidTr="000E3AEE" w14:paraId="6EFD61C8" w14:textId="77777777">
        <w:trPr>
          <w:trHeight w:val="634"/>
          <w:jc w:val="center"/>
        </w:trPr>
        <w:tc>
          <w:tcPr>
            <w:tcW w:w="1519" w:type="pct"/>
            <w:tcBorders>
              <w:top w:val="single" w:color="BFBFBF" w:sz="4" w:space="0"/>
              <w:left w:val="single" w:color="BFBFBF" w:sz="4" w:space="0"/>
              <w:bottom w:val="single" w:color="BFBFBF" w:sz="4" w:space="0"/>
              <w:right w:val="single" w:color="BFBFBF" w:sz="4" w:space="0"/>
            </w:tcBorders>
            <w:shd w:val="clear" w:color="auto" w:fill="auto"/>
            <w:vAlign w:val="center"/>
          </w:tcPr>
          <w:p w:rsidRPr="000E3AEE" w:rsidR="00571CF8" w:rsidP="000E3AEE" w:rsidRDefault="00571CF8" w14:paraId="29760EC6" w14:textId="77777777">
            <w:pPr>
              <w:spacing w:line="360" w:lineRule="auto"/>
              <w:jc w:val="left"/>
              <w:rPr>
                <w:lang w:val="en-US"/>
              </w:rPr>
            </w:pPr>
            <w:r w:rsidRPr="000E3AEE">
              <w:rPr>
                <w:lang w:val="en-US"/>
              </w:rPr>
              <w:t xml:space="preserve">V </w:t>
            </w:r>
          </w:p>
        </w:tc>
        <w:tc>
          <w:tcPr>
            <w:tcW w:w="3481" w:type="pct"/>
            <w:tcBorders>
              <w:top w:val="single" w:color="BFBFBF" w:sz="4" w:space="0"/>
              <w:left w:val="single" w:color="BFBFBF" w:sz="4" w:space="0"/>
              <w:bottom w:val="single" w:color="BFBFBF" w:sz="4" w:space="0"/>
              <w:right w:val="single" w:color="BFBFBF" w:sz="4" w:space="0"/>
            </w:tcBorders>
            <w:shd w:val="clear" w:color="auto" w:fill="auto"/>
            <w:vAlign w:val="center"/>
          </w:tcPr>
          <w:p w:rsidRPr="000E3AEE" w:rsidR="00571CF8" w:rsidP="000E3AEE" w:rsidRDefault="00571CF8" w14:paraId="31218BCF" w14:textId="77777777">
            <w:pPr>
              <w:spacing w:line="360" w:lineRule="auto"/>
              <w:ind w:left="2"/>
              <w:jc w:val="left"/>
              <w:rPr>
                <w:lang w:val="en-US"/>
              </w:rPr>
            </w:pPr>
            <w:proofErr w:type="spellStart"/>
            <w:r w:rsidRPr="000E3AEE">
              <w:rPr>
                <w:lang w:val="en-US"/>
              </w:rPr>
              <w:t>voltio</w:t>
            </w:r>
            <w:proofErr w:type="spellEnd"/>
            <w:r w:rsidRPr="000E3AEE">
              <w:rPr>
                <w:lang w:val="en-US"/>
              </w:rPr>
              <w:t xml:space="preserve"> </w:t>
            </w:r>
          </w:p>
        </w:tc>
      </w:tr>
      <w:tr w:rsidR="00571CF8" w:rsidTr="000E3AEE" w14:paraId="11BD8BF0" w14:textId="77777777">
        <w:trPr>
          <w:trHeight w:val="634"/>
          <w:jc w:val="center"/>
        </w:trPr>
        <w:tc>
          <w:tcPr>
            <w:tcW w:w="1519" w:type="pct"/>
            <w:tcBorders>
              <w:top w:val="single" w:color="BFBFBF" w:sz="4" w:space="0"/>
              <w:left w:val="single" w:color="BFBFBF" w:sz="4" w:space="0"/>
              <w:bottom w:val="single" w:color="BFBFBF" w:sz="4" w:space="0"/>
              <w:right w:val="single" w:color="BFBFBF" w:sz="4" w:space="0"/>
            </w:tcBorders>
            <w:shd w:val="clear" w:color="auto" w:fill="auto"/>
            <w:vAlign w:val="center"/>
          </w:tcPr>
          <w:p w:rsidRPr="000E3AEE" w:rsidR="00571CF8" w:rsidP="000E3AEE" w:rsidRDefault="00571CF8" w14:paraId="099D30D8" w14:textId="77777777">
            <w:pPr>
              <w:spacing w:line="360" w:lineRule="auto"/>
              <w:jc w:val="left"/>
              <w:rPr>
                <w:lang w:val="en-US"/>
              </w:rPr>
            </w:pPr>
            <w:proofErr w:type="spellStart"/>
            <w:r w:rsidRPr="000E3AEE">
              <w:rPr>
                <w:lang w:val="en-US"/>
              </w:rPr>
              <w:t>μm</w:t>
            </w:r>
            <w:proofErr w:type="spellEnd"/>
            <w:r w:rsidRPr="000E3AEE">
              <w:rPr>
                <w:lang w:val="en-US"/>
              </w:rPr>
              <w:t xml:space="preserve"> </w:t>
            </w:r>
          </w:p>
        </w:tc>
        <w:tc>
          <w:tcPr>
            <w:tcW w:w="3481" w:type="pct"/>
            <w:tcBorders>
              <w:top w:val="single" w:color="BFBFBF" w:sz="4" w:space="0"/>
              <w:left w:val="single" w:color="BFBFBF" w:sz="4" w:space="0"/>
              <w:bottom w:val="single" w:color="BFBFBF" w:sz="4" w:space="0"/>
              <w:right w:val="single" w:color="BFBFBF" w:sz="4" w:space="0"/>
            </w:tcBorders>
            <w:shd w:val="clear" w:color="auto" w:fill="auto"/>
            <w:vAlign w:val="center"/>
          </w:tcPr>
          <w:p w:rsidRPr="000E3AEE" w:rsidR="00571CF8" w:rsidP="000E3AEE" w:rsidRDefault="00571CF8" w14:paraId="6E677342" w14:textId="77777777">
            <w:pPr>
              <w:spacing w:line="360" w:lineRule="auto"/>
              <w:ind w:left="2"/>
              <w:jc w:val="left"/>
              <w:rPr>
                <w:lang w:val="en-US"/>
              </w:rPr>
            </w:pPr>
            <w:proofErr w:type="spellStart"/>
            <w:r w:rsidRPr="000E3AEE">
              <w:rPr>
                <w:lang w:val="en-US"/>
              </w:rPr>
              <w:t>micrómetro</w:t>
            </w:r>
            <w:proofErr w:type="spellEnd"/>
            <w:r w:rsidRPr="000E3AEE">
              <w:rPr>
                <w:lang w:val="en-US"/>
              </w:rPr>
              <w:t xml:space="preserve"> </w:t>
            </w:r>
          </w:p>
        </w:tc>
      </w:tr>
      <w:tr w:rsidR="00571CF8" w:rsidTr="000E3AEE" w14:paraId="3C38DEF2" w14:textId="77777777">
        <w:trPr>
          <w:trHeight w:val="634"/>
          <w:jc w:val="center"/>
        </w:trPr>
        <w:tc>
          <w:tcPr>
            <w:tcW w:w="1519" w:type="pct"/>
            <w:tcBorders>
              <w:top w:val="single" w:color="BFBFBF" w:sz="4" w:space="0"/>
              <w:left w:val="single" w:color="BFBFBF" w:sz="4" w:space="0"/>
              <w:bottom w:val="single" w:color="BFBFBF" w:sz="4" w:space="0"/>
              <w:right w:val="single" w:color="BFBFBF" w:sz="4" w:space="0"/>
            </w:tcBorders>
            <w:shd w:val="clear" w:color="auto" w:fill="auto"/>
            <w:vAlign w:val="center"/>
          </w:tcPr>
          <w:p w:rsidRPr="000E3AEE" w:rsidR="00571CF8" w:rsidP="000E3AEE" w:rsidRDefault="00571CF8" w14:paraId="2FAE2B50" w14:textId="77777777">
            <w:pPr>
              <w:spacing w:line="360" w:lineRule="auto"/>
              <w:jc w:val="left"/>
              <w:rPr>
                <w:lang w:val="en-US"/>
              </w:rPr>
            </w:pPr>
            <w:r w:rsidRPr="000E3AEE">
              <w:rPr>
                <w:lang w:val="en-US"/>
              </w:rPr>
              <w:t>V</w:t>
            </w:r>
            <w:r w:rsidRPr="000E3AEE">
              <w:rPr>
                <w:vertAlign w:val="subscript"/>
                <w:lang w:val="en-US"/>
              </w:rPr>
              <w:t>ac</w:t>
            </w:r>
            <w:r w:rsidRPr="000E3AEE">
              <w:rPr>
                <w:lang w:val="en-US"/>
              </w:rPr>
              <w:t xml:space="preserve"> </w:t>
            </w:r>
          </w:p>
        </w:tc>
        <w:tc>
          <w:tcPr>
            <w:tcW w:w="3481" w:type="pct"/>
            <w:tcBorders>
              <w:top w:val="single" w:color="BFBFBF" w:sz="4" w:space="0"/>
              <w:left w:val="single" w:color="BFBFBF" w:sz="4" w:space="0"/>
              <w:bottom w:val="single" w:color="BFBFBF" w:sz="4" w:space="0"/>
              <w:right w:val="single" w:color="BFBFBF" w:sz="4" w:space="0"/>
            </w:tcBorders>
            <w:shd w:val="clear" w:color="auto" w:fill="auto"/>
            <w:vAlign w:val="center"/>
          </w:tcPr>
          <w:p w:rsidRPr="000E3AEE" w:rsidR="00571CF8" w:rsidP="000E3AEE" w:rsidRDefault="00571CF8" w14:paraId="47C06D96" w14:textId="77777777">
            <w:pPr>
              <w:spacing w:line="360" w:lineRule="auto"/>
              <w:ind w:left="2"/>
              <w:jc w:val="left"/>
              <w:rPr>
                <w:lang w:val="en-US"/>
              </w:rPr>
            </w:pPr>
            <w:proofErr w:type="spellStart"/>
            <w:r w:rsidRPr="000E3AEE">
              <w:rPr>
                <w:lang w:val="en-US"/>
              </w:rPr>
              <w:t>voltios</w:t>
            </w:r>
            <w:proofErr w:type="spellEnd"/>
            <w:r w:rsidRPr="000E3AEE">
              <w:rPr>
                <w:lang w:val="en-US"/>
              </w:rPr>
              <w:t xml:space="preserve"> de </w:t>
            </w:r>
            <w:proofErr w:type="spellStart"/>
            <w:r w:rsidRPr="000E3AEE">
              <w:rPr>
                <w:lang w:val="en-US"/>
              </w:rPr>
              <w:t>corriente</w:t>
            </w:r>
            <w:proofErr w:type="spellEnd"/>
            <w:r w:rsidRPr="000E3AEE">
              <w:rPr>
                <w:lang w:val="en-US"/>
              </w:rPr>
              <w:t xml:space="preserve"> </w:t>
            </w:r>
            <w:proofErr w:type="spellStart"/>
            <w:r w:rsidRPr="000E3AEE">
              <w:rPr>
                <w:lang w:val="en-US"/>
              </w:rPr>
              <w:t>alterna</w:t>
            </w:r>
            <w:proofErr w:type="spellEnd"/>
            <w:r w:rsidRPr="000E3AEE">
              <w:rPr>
                <w:lang w:val="en-US"/>
              </w:rPr>
              <w:t xml:space="preserve"> </w:t>
            </w:r>
          </w:p>
        </w:tc>
      </w:tr>
      <w:tr w:rsidR="00571CF8" w:rsidTr="000E3AEE" w14:paraId="1C871F68" w14:textId="77777777">
        <w:trPr>
          <w:trHeight w:val="634"/>
          <w:jc w:val="center"/>
        </w:trPr>
        <w:tc>
          <w:tcPr>
            <w:tcW w:w="1519" w:type="pct"/>
            <w:tcBorders>
              <w:top w:val="single" w:color="BFBFBF" w:sz="4" w:space="0"/>
              <w:left w:val="single" w:color="BFBFBF" w:sz="4" w:space="0"/>
              <w:bottom w:val="single" w:color="BFBFBF" w:sz="4" w:space="0"/>
              <w:right w:val="single" w:color="BFBFBF" w:sz="4" w:space="0"/>
            </w:tcBorders>
            <w:shd w:val="clear" w:color="auto" w:fill="auto"/>
            <w:vAlign w:val="center"/>
          </w:tcPr>
          <w:p w:rsidRPr="000E3AEE" w:rsidR="00571CF8" w:rsidP="000E3AEE" w:rsidRDefault="00571CF8" w14:paraId="6CCDC061" w14:textId="77777777">
            <w:pPr>
              <w:spacing w:line="360" w:lineRule="auto"/>
              <w:jc w:val="left"/>
              <w:rPr>
                <w:lang w:val="en-US"/>
              </w:rPr>
            </w:pPr>
            <w:r w:rsidRPr="000E3AEE">
              <w:rPr>
                <w:lang w:val="en-US"/>
              </w:rPr>
              <w:t xml:space="preserve">min </w:t>
            </w:r>
          </w:p>
        </w:tc>
        <w:tc>
          <w:tcPr>
            <w:tcW w:w="3481" w:type="pct"/>
            <w:tcBorders>
              <w:top w:val="single" w:color="BFBFBF" w:sz="4" w:space="0"/>
              <w:left w:val="single" w:color="BFBFBF" w:sz="4" w:space="0"/>
              <w:bottom w:val="single" w:color="BFBFBF" w:sz="4" w:space="0"/>
              <w:right w:val="single" w:color="BFBFBF" w:sz="4" w:space="0"/>
            </w:tcBorders>
            <w:shd w:val="clear" w:color="auto" w:fill="auto"/>
            <w:vAlign w:val="center"/>
          </w:tcPr>
          <w:p w:rsidRPr="000E3AEE" w:rsidR="00571CF8" w:rsidP="000E3AEE" w:rsidRDefault="00571CF8" w14:paraId="2C5A3A9B" w14:textId="77777777">
            <w:pPr>
              <w:spacing w:line="360" w:lineRule="auto"/>
              <w:ind w:left="2"/>
              <w:jc w:val="left"/>
              <w:rPr>
                <w:lang w:val="en-US"/>
              </w:rPr>
            </w:pPr>
            <w:proofErr w:type="spellStart"/>
            <w:r w:rsidRPr="000E3AEE">
              <w:rPr>
                <w:lang w:val="en-US"/>
              </w:rPr>
              <w:t>minuto</w:t>
            </w:r>
            <w:proofErr w:type="spellEnd"/>
            <w:r w:rsidRPr="000E3AEE">
              <w:rPr>
                <w:lang w:val="en-US"/>
              </w:rPr>
              <w:t xml:space="preserve"> </w:t>
            </w:r>
          </w:p>
        </w:tc>
      </w:tr>
      <w:tr w:rsidR="00571CF8" w:rsidTr="000E3AEE" w14:paraId="0B1C7819" w14:textId="77777777">
        <w:trPr>
          <w:trHeight w:val="634"/>
          <w:jc w:val="center"/>
        </w:trPr>
        <w:tc>
          <w:tcPr>
            <w:tcW w:w="1519" w:type="pct"/>
            <w:tcBorders>
              <w:top w:val="single" w:color="BFBFBF" w:sz="4" w:space="0"/>
              <w:left w:val="single" w:color="BFBFBF" w:sz="4" w:space="0"/>
              <w:bottom w:val="single" w:color="BFBFBF" w:sz="4" w:space="0"/>
              <w:right w:val="single" w:color="BFBFBF" w:sz="4" w:space="0"/>
            </w:tcBorders>
            <w:shd w:val="clear" w:color="auto" w:fill="auto"/>
            <w:vAlign w:val="center"/>
          </w:tcPr>
          <w:p w:rsidRPr="000E3AEE" w:rsidR="00571CF8" w:rsidP="000E3AEE" w:rsidRDefault="00571CF8" w14:paraId="06CC9D1F" w14:textId="77777777">
            <w:pPr>
              <w:spacing w:line="360" w:lineRule="auto"/>
              <w:jc w:val="left"/>
              <w:rPr>
                <w:lang w:val="en-US"/>
              </w:rPr>
            </w:pPr>
            <w:r w:rsidRPr="000E3AEE">
              <w:rPr>
                <w:lang w:val="en-US"/>
              </w:rPr>
              <w:t xml:space="preserve">kVA </w:t>
            </w:r>
          </w:p>
        </w:tc>
        <w:tc>
          <w:tcPr>
            <w:tcW w:w="3481" w:type="pct"/>
            <w:tcBorders>
              <w:top w:val="single" w:color="BFBFBF" w:sz="4" w:space="0"/>
              <w:left w:val="single" w:color="BFBFBF" w:sz="4" w:space="0"/>
              <w:bottom w:val="single" w:color="BFBFBF" w:sz="4" w:space="0"/>
              <w:right w:val="single" w:color="BFBFBF" w:sz="4" w:space="0"/>
            </w:tcBorders>
            <w:shd w:val="clear" w:color="auto" w:fill="auto"/>
            <w:vAlign w:val="center"/>
          </w:tcPr>
          <w:p w:rsidRPr="000E3AEE" w:rsidR="00571CF8" w:rsidP="000E3AEE" w:rsidRDefault="00571CF8" w14:paraId="72B4548C" w14:textId="77777777">
            <w:pPr>
              <w:spacing w:line="360" w:lineRule="auto"/>
              <w:ind w:left="2"/>
              <w:jc w:val="left"/>
              <w:rPr>
                <w:lang w:val="en-US"/>
              </w:rPr>
            </w:pPr>
            <w:proofErr w:type="spellStart"/>
            <w:r w:rsidRPr="000E3AEE">
              <w:rPr>
                <w:lang w:val="en-US"/>
              </w:rPr>
              <w:t>kilovoltamperios</w:t>
            </w:r>
            <w:proofErr w:type="spellEnd"/>
            <w:r w:rsidRPr="000E3AEE">
              <w:rPr>
                <w:lang w:val="en-US"/>
              </w:rPr>
              <w:t xml:space="preserve"> </w:t>
            </w:r>
          </w:p>
        </w:tc>
      </w:tr>
      <w:tr w:rsidR="00571CF8" w:rsidTr="000E3AEE" w14:paraId="1877140F" w14:textId="77777777">
        <w:trPr>
          <w:trHeight w:val="634"/>
          <w:jc w:val="center"/>
        </w:trPr>
        <w:tc>
          <w:tcPr>
            <w:tcW w:w="1519" w:type="pct"/>
            <w:tcBorders>
              <w:top w:val="single" w:color="BFBFBF" w:sz="4" w:space="0"/>
              <w:left w:val="single" w:color="BFBFBF" w:sz="4" w:space="0"/>
              <w:bottom w:val="single" w:color="BFBFBF" w:sz="4" w:space="0"/>
              <w:right w:val="single" w:color="BFBFBF" w:sz="4" w:space="0"/>
            </w:tcBorders>
            <w:shd w:val="clear" w:color="auto" w:fill="auto"/>
            <w:vAlign w:val="center"/>
          </w:tcPr>
          <w:p w:rsidRPr="000E3AEE" w:rsidR="00571CF8" w:rsidP="000E3AEE" w:rsidRDefault="00571CF8" w14:paraId="5E380683" w14:textId="77777777">
            <w:pPr>
              <w:spacing w:line="360" w:lineRule="auto"/>
              <w:jc w:val="left"/>
              <w:rPr>
                <w:lang w:val="en-US"/>
              </w:rPr>
            </w:pPr>
            <w:r w:rsidRPr="000E3AEE">
              <w:rPr>
                <w:lang w:val="en-US"/>
              </w:rPr>
              <w:t xml:space="preserve">hp </w:t>
            </w:r>
          </w:p>
        </w:tc>
        <w:tc>
          <w:tcPr>
            <w:tcW w:w="3481" w:type="pct"/>
            <w:tcBorders>
              <w:top w:val="single" w:color="BFBFBF" w:sz="4" w:space="0"/>
              <w:left w:val="single" w:color="BFBFBF" w:sz="4" w:space="0"/>
              <w:bottom w:val="single" w:color="BFBFBF" w:sz="4" w:space="0"/>
              <w:right w:val="single" w:color="BFBFBF" w:sz="4" w:space="0"/>
            </w:tcBorders>
            <w:shd w:val="clear" w:color="auto" w:fill="auto"/>
            <w:vAlign w:val="center"/>
          </w:tcPr>
          <w:p w:rsidRPr="000E3AEE" w:rsidR="00571CF8" w:rsidP="000E3AEE" w:rsidRDefault="00571CF8" w14:paraId="265EA89B" w14:textId="77777777">
            <w:pPr>
              <w:spacing w:line="360" w:lineRule="auto"/>
              <w:ind w:left="2"/>
              <w:jc w:val="left"/>
              <w:rPr>
                <w:lang w:val="en-US"/>
              </w:rPr>
            </w:pPr>
            <w:r w:rsidRPr="000E3AEE">
              <w:rPr>
                <w:lang w:val="en-US"/>
              </w:rPr>
              <w:t xml:space="preserve">caballo de </w:t>
            </w:r>
            <w:proofErr w:type="spellStart"/>
            <w:r w:rsidRPr="000E3AEE">
              <w:rPr>
                <w:lang w:val="en-US"/>
              </w:rPr>
              <w:t>potencia</w:t>
            </w:r>
            <w:proofErr w:type="spellEnd"/>
            <w:r w:rsidRPr="000E3AEE">
              <w:rPr>
                <w:lang w:val="en-US"/>
              </w:rPr>
              <w:t xml:space="preserve"> </w:t>
            </w:r>
          </w:p>
        </w:tc>
      </w:tr>
      <w:tr w:rsidR="00571CF8" w:rsidTr="000E3AEE" w14:paraId="759EA271" w14:textId="77777777">
        <w:trPr>
          <w:trHeight w:val="634"/>
          <w:jc w:val="center"/>
        </w:trPr>
        <w:tc>
          <w:tcPr>
            <w:tcW w:w="1519" w:type="pct"/>
            <w:tcBorders>
              <w:top w:val="single" w:color="BFBFBF" w:sz="4" w:space="0"/>
              <w:left w:val="single" w:color="BFBFBF" w:sz="4" w:space="0"/>
              <w:bottom w:val="single" w:color="BFBFBF" w:sz="4" w:space="0"/>
              <w:right w:val="single" w:color="BFBFBF" w:sz="4" w:space="0"/>
            </w:tcBorders>
            <w:shd w:val="clear" w:color="auto" w:fill="auto"/>
            <w:vAlign w:val="center"/>
          </w:tcPr>
          <w:p w:rsidRPr="000E3AEE" w:rsidR="00571CF8" w:rsidP="000E3AEE" w:rsidRDefault="00571CF8" w14:paraId="2B493D72" w14:textId="77777777">
            <w:pPr>
              <w:spacing w:line="360" w:lineRule="auto"/>
              <w:jc w:val="left"/>
              <w:rPr>
                <w:lang w:val="en-US"/>
              </w:rPr>
            </w:pPr>
            <w:r w:rsidRPr="000E3AEE">
              <w:rPr>
                <w:lang w:val="en-US"/>
              </w:rPr>
              <w:t xml:space="preserve">Hz </w:t>
            </w:r>
          </w:p>
        </w:tc>
        <w:tc>
          <w:tcPr>
            <w:tcW w:w="3481" w:type="pct"/>
            <w:tcBorders>
              <w:top w:val="single" w:color="BFBFBF" w:sz="4" w:space="0"/>
              <w:left w:val="single" w:color="BFBFBF" w:sz="4" w:space="0"/>
              <w:bottom w:val="single" w:color="BFBFBF" w:sz="4" w:space="0"/>
              <w:right w:val="single" w:color="BFBFBF" w:sz="4" w:space="0"/>
            </w:tcBorders>
            <w:shd w:val="clear" w:color="auto" w:fill="auto"/>
            <w:vAlign w:val="center"/>
          </w:tcPr>
          <w:p w:rsidRPr="000E3AEE" w:rsidR="00571CF8" w:rsidP="000E3AEE" w:rsidRDefault="00571CF8" w14:paraId="33C70885" w14:textId="77777777">
            <w:pPr>
              <w:spacing w:line="360" w:lineRule="auto"/>
              <w:ind w:left="2"/>
              <w:jc w:val="left"/>
              <w:rPr>
                <w:lang w:val="en-US"/>
              </w:rPr>
            </w:pPr>
            <w:proofErr w:type="spellStart"/>
            <w:r w:rsidRPr="000E3AEE">
              <w:rPr>
                <w:lang w:val="en-US"/>
              </w:rPr>
              <w:t>hercio</w:t>
            </w:r>
            <w:proofErr w:type="spellEnd"/>
            <w:r w:rsidRPr="000E3AEE">
              <w:rPr>
                <w:lang w:val="en-US"/>
              </w:rPr>
              <w:t xml:space="preserve">, (hertz) </w:t>
            </w:r>
          </w:p>
        </w:tc>
      </w:tr>
      <w:tr w:rsidR="00571CF8" w:rsidTr="000E3AEE" w14:paraId="51537725" w14:textId="77777777">
        <w:trPr>
          <w:trHeight w:val="634"/>
          <w:jc w:val="center"/>
        </w:trPr>
        <w:tc>
          <w:tcPr>
            <w:tcW w:w="1519" w:type="pct"/>
            <w:tcBorders>
              <w:top w:val="single" w:color="BFBFBF" w:sz="4" w:space="0"/>
              <w:left w:val="single" w:color="BFBFBF" w:sz="4" w:space="0"/>
              <w:bottom w:val="single" w:color="BFBFBF" w:sz="4" w:space="0"/>
              <w:right w:val="single" w:color="BFBFBF" w:sz="4" w:space="0"/>
            </w:tcBorders>
            <w:shd w:val="clear" w:color="auto" w:fill="auto"/>
            <w:vAlign w:val="center"/>
          </w:tcPr>
          <w:p w:rsidRPr="000E3AEE" w:rsidR="00571CF8" w:rsidP="000E3AEE" w:rsidRDefault="00571CF8" w14:paraId="61CAB7DE" w14:textId="77777777">
            <w:pPr>
              <w:spacing w:line="360" w:lineRule="auto"/>
              <w:jc w:val="left"/>
              <w:rPr>
                <w:lang w:val="en-US"/>
              </w:rPr>
            </w:pPr>
            <w:r w:rsidRPr="000E3AEE">
              <w:rPr>
                <w:lang w:val="en-US"/>
              </w:rPr>
              <w:t xml:space="preserve">A </w:t>
            </w:r>
          </w:p>
        </w:tc>
        <w:tc>
          <w:tcPr>
            <w:tcW w:w="3481" w:type="pct"/>
            <w:tcBorders>
              <w:top w:val="single" w:color="BFBFBF" w:sz="4" w:space="0"/>
              <w:left w:val="single" w:color="BFBFBF" w:sz="4" w:space="0"/>
              <w:bottom w:val="single" w:color="BFBFBF" w:sz="4" w:space="0"/>
              <w:right w:val="single" w:color="BFBFBF" w:sz="4" w:space="0"/>
            </w:tcBorders>
            <w:shd w:val="clear" w:color="auto" w:fill="auto"/>
            <w:vAlign w:val="center"/>
          </w:tcPr>
          <w:p w:rsidRPr="000E3AEE" w:rsidR="00571CF8" w:rsidP="000E3AEE" w:rsidRDefault="00571CF8" w14:paraId="38FCB25D" w14:textId="77777777">
            <w:pPr>
              <w:spacing w:line="360" w:lineRule="auto"/>
              <w:ind w:left="2"/>
              <w:jc w:val="left"/>
              <w:rPr>
                <w:lang w:val="en-US"/>
              </w:rPr>
            </w:pPr>
            <w:r w:rsidRPr="000E3AEE">
              <w:rPr>
                <w:lang w:val="en-US"/>
              </w:rPr>
              <w:t xml:space="preserve">ampere </w:t>
            </w:r>
          </w:p>
        </w:tc>
      </w:tr>
    </w:tbl>
    <w:p w:rsidR="00571CF8" w:rsidP="00571CF8" w:rsidRDefault="00571CF8" w14:paraId="7D437504" w14:textId="77777777">
      <w:pPr>
        <w:pStyle w:val="Titulo2"/>
        <w:numPr>
          <w:ilvl w:val="0"/>
          <w:numId w:val="0"/>
        </w:numPr>
        <w:spacing w:line="360" w:lineRule="auto"/>
        <w:rPr>
          <w:rFonts w:ascii="Arial" w:hAnsi="Arial" w:eastAsia="Times New Roman"/>
          <w:bCs w:val="0"/>
          <w:szCs w:val="22"/>
          <w:lang w:eastAsia="es-ES_tradnl"/>
        </w:rPr>
      </w:pPr>
      <w:bookmarkStart w:name="_Toc13657850" w:id="16"/>
      <w:bookmarkStart w:name="_Toc13658700" w:id="17"/>
      <w:bookmarkStart w:name="_Toc13658912" w:id="18"/>
      <w:bookmarkStart w:name="_Toc13663744" w:id="19"/>
      <w:bookmarkStart w:name="_Toc48727355" w:id="20"/>
      <w:bookmarkStart w:name="_Toc51144581" w:id="21"/>
    </w:p>
    <w:p w:rsidRPr="000E3AEE" w:rsidR="00815007" w:rsidP="00742700" w:rsidRDefault="00815007" w14:paraId="4482D864" w14:textId="77777777">
      <w:pPr>
        <w:pStyle w:val="Prrafodelista"/>
        <w:keepNext/>
        <w:keepLines/>
        <w:numPr>
          <w:ilvl w:val="0"/>
          <w:numId w:val="8"/>
        </w:numPr>
        <w:spacing w:line="480" w:lineRule="auto"/>
        <w:contextualSpacing w:val="0"/>
        <w:jc w:val="center"/>
        <w:outlineLvl w:val="0"/>
        <w:rPr>
          <w:rFonts w:ascii="Times New Roman" w:hAnsi="Times New Roman" w:eastAsia="Malgun Gothic"/>
          <w:b/>
          <w:bCs/>
          <w:vanish/>
          <w:sz w:val="24"/>
          <w:szCs w:val="24"/>
          <w:lang w:eastAsia="en-US"/>
        </w:rPr>
      </w:pPr>
      <w:bookmarkStart w:name="_Toc81875531" w:id="22"/>
      <w:bookmarkStart w:name="_Toc81875705" w:id="23"/>
      <w:bookmarkStart w:name="_Toc81875732" w:id="24"/>
      <w:bookmarkStart w:name="_Toc81875777" w:id="25"/>
      <w:bookmarkStart w:name="_Toc81875807" w:id="26"/>
      <w:bookmarkStart w:name="_Toc81882498" w:id="27"/>
      <w:bookmarkStart w:name="_Toc81882552" w:id="28"/>
      <w:bookmarkEnd w:id="22"/>
      <w:bookmarkEnd w:id="23"/>
      <w:bookmarkEnd w:id="24"/>
      <w:bookmarkEnd w:id="25"/>
      <w:bookmarkEnd w:id="26"/>
      <w:bookmarkEnd w:id="27"/>
      <w:bookmarkEnd w:id="28"/>
    </w:p>
    <w:p w:rsidRPr="000E3AEE" w:rsidR="00815007" w:rsidP="00742700" w:rsidRDefault="00815007" w14:paraId="23D6C5E5" w14:textId="77777777">
      <w:pPr>
        <w:pStyle w:val="Prrafodelista"/>
        <w:keepNext/>
        <w:keepLines/>
        <w:numPr>
          <w:ilvl w:val="0"/>
          <w:numId w:val="8"/>
        </w:numPr>
        <w:spacing w:line="480" w:lineRule="auto"/>
        <w:contextualSpacing w:val="0"/>
        <w:jc w:val="center"/>
        <w:outlineLvl w:val="0"/>
        <w:rPr>
          <w:rFonts w:ascii="Times New Roman" w:hAnsi="Times New Roman" w:eastAsia="Malgun Gothic"/>
          <w:b/>
          <w:bCs/>
          <w:vanish/>
          <w:sz w:val="24"/>
          <w:szCs w:val="24"/>
          <w:lang w:eastAsia="en-US"/>
        </w:rPr>
      </w:pPr>
      <w:bookmarkStart w:name="_Toc81875706" w:id="29"/>
      <w:bookmarkStart w:name="_Toc81875733" w:id="30"/>
      <w:bookmarkStart w:name="_Toc81875778" w:id="31"/>
      <w:bookmarkStart w:name="_Toc81875808" w:id="32"/>
      <w:bookmarkStart w:name="_Toc81882499" w:id="33"/>
      <w:bookmarkStart w:name="_Toc81882553" w:id="34"/>
      <w:bookmarkEnd w:id="29"/>
      <w:bookmarkEnd w:id="30"/>
      <w:bookmarkEnd w:id="31"/>
      <w:bookmarkEnd w:id="32"/>
      <w:bookmarkEnd w:id="33"/>
      <w:bookmarkEnd w:id="34"/>
    </w:p>
    <w:p w:rsidRPr="000E3AEE" w:rsidR="00815007" w:rsidP="00742700" w:rsidRDefault="00815007" w14:paraId="28EC58DB" w14:textId="77777777">
      <w:pPr>
        <w:pStyle w:val="Prrafodelista"/>
        <w:keepNext/>
        <w:keepLines/>
        <w:numPr>
          <w:ilvl w:val="0"/>
          <w:numId w:val="8"/>
        </w:numPr>
        <w:spacing w:line="480" w:lineRule="auto"/>
        <w:contextualSpacing w:val="0"/>
        <w:jc w:val="center"/>
        <w:outlineLvl w:val="0"/>
        <w:rPr>
          <w:rFonts w:ascii="Times New Roman" w:hAnsi="Times New Roman" w:eastAsia="Malgun Gothic"/>
          <w:b/>
          <w:bCs/>
          <w:vanish/>
          <w:sz w:val="24"/>
          <w:szCs w:val="24"/>
          <w:lang w:eastAsia="en-US"/>
        </w:rPr>
      </w:pPr>
      <w:bookmarkStart w:name="_Toc81875707" w:id="35"/>
      <w:bookmarkStart w:name="_Toc81875734" w:id="36"/>
      <w:bookmarkStart w:name="_Toc81875779" w:id="37"/>
      <w:bookmarkStart w:name="_Toc81875809" w:id="38"/>
      <w:bookmarkStart w:name="_Toc81882500" w:id="39"/>
      <w:bookmarkStart w:name="_Toc81882554" w:id="40"/>
      <w:bookmarkEnd w:id="35"/>
      <w:bookmarkEnd w:id="36"/>
      <w:bookmarkEnd w:id="37"/>
      <w:bookmarkEnd w:id="38"/>
      <w:bookmarkEnd w:id="39"/>
      <w:bookmarkEnd w:id="40"/>
    </w:p>
    <w:p w:rsidRPr="000E3AEE" w:rsidR="00815007" w:rsidP="00742700" w:rsidRDefault="00815007" w14:paraId="4EBAE078" w14:textId="77777777">
      <w:pPr>
        <w:pStyle w:val="Prrafodelista"/>
        <w:keepNext/>
        <w:keepLines/>
        <w:numPr>
          <w:ilvl w:val="1"/>
          <w:numId w:val="8"/>
        </w:numPr>
        <w:spacing w:line="480" w:lineRule="auto"/>
        <w:contextualSpacing w:val="0"/>
        <w:jc w:val="left"/>
        <w:outlineLvl w:val="1"/>
        <w:rPr>
          <w:rFonts w:ascii="Times New Roman" w:hAnsi="Times New Roman" w:eastAsia="Calibri"/>
          <w:b/>
          <w:bCs/>
          <w:vanish/>
          <w:sz w:val="24"/>
          <w:szCs w:val="24"/>
          <w:lang w:eastAsia="en-US"/>
        </w:rPr>
      </w:pPr>
      <w:bookmarkStart w:name="_Toc81882555" w:id="41"/>
      <w:bookmarkEnd w:id="41"/>
    </w:p>
    <w:p w:rsidRPr="003D5ED2" w:rsidR="003D5ED2" w:rsidP="003D5ED2" w:rsidRDefault="003D5ED2" w14:paraId="1AE7E607" w14:textId="64AFAF6E">
      <w:pPr>
        <w:pStyle w:val="Ttulo2"/>
      </w:pPr>
      <w:bookmarkStart w:name="_Toc81882556" w:id="42"/>
      <w:bookmarkEnd w:id="16"/>
      <w:bookmarkEnd w:id="17"/>
      <w:bookmarkEnd w:id="18"/>
      <w:bookmarkEnd w:id="19"/>
      <w:bookmarkEnd w:id="20"/>
      <w:bookmarkEnd w:id="21"/>
      <w:r>
        <w:t>Normatividad aplicable</w:t>
      </w:r>
      <w:bookmarkEnd w:id="42"/>
      <w:r>
        <w:t xml:space="preserve"> </w:t>
      </w:r>
    </w:p>
    <w:p w:rsidRPr="005E7B62" w:rsidR="00571CF8" w:rsidP="00571CF8" w:rsidRDefault="00571CF8" w14:paraId="07063742" w14:textId="10DD7541">
      <w:pPr>
        <w:pStyle w:val="Textoindependiente"/>
        <w:spacing w:line="360" w:lineRule="auto"/>
        <w:ind w:right="925"/>
        <w:rPr>
          <w:rFonts w:ascii="Arial" w:hAnsi="Arial" w:eastAsia="Times New Roman"/>
          <w:b w:val="0"/>
          <w:bCs w:val="0"/>
          <w:sz w:val="22"/>
          <w:szCs w:val="22"/>
          <w:lang w:val="es-CO" w:bidi="ar-SA"/>
        </w:rPr>
      </w:pPr>
      <w:r w:rsidRPr="005E7B62">
        <w:rPr>
          <w:rFonts w:ascii="Arial" w:hAnsi="Arial" w:eastAsia="Times New Roman"/>
          <w:b w:val="0"/>
          <w:bCs w:val="0"/>
          <w:sz w:val="22"/>
          <w:szCs w:val="22"/>
          <w:lang w:val="es-CO" w:bidi="ar-SA"/>
        </w:rPr>
        <w:t xml:space="preserve">A </w:t>
      </w:r>
      <w:r w:rsidRPr="005E7B62" w:rsidR="009F09CA">
        <w:rPr>
          <w:rFonts w:ascii="Arial" w:hAnsi="Arial" w:eastAsia="Times New Roman"/>
          <w:b w:val="0"/>
          <w:bCs w:val="0"/>
          <w:sz w:val="22"/>
          <w:szCs w:val="22"/>
          <w:lang w:val="es-CO" w:bidi="ar-SA"/>
        </w:rPr>
        <w:t>continuación,</w:t>
      </w:r>
      <w:r w:rsidRPr="005E7B62">
        <w:rPr>
          <w:rFonts w:ascii="Arial" w:hAnsi="Arial" w:eastAsia="Times New Roman"/>
          <w:b w:val="0"/>
          <w:bCs w:val="0"/>
          <w:sz w:val="22"/>
          <w:szCs w:val="22"/>
          <w:lang w:val="es-CO" w:bidi="ar-SA"/>
        </w:rPr>
        <w:t xml:space="preserve"> se relaciona la normatividad que debe ser tenida en cuenta</w:t>
      </w:r>
    </w:p>
    <w:p w:rsidRPr="002F37B8" w:rsidR="00571CF8" w:rsidP="00742700" w:rsidRDefault="00571CF8" w14:paraId="14829EBE" w14:textId="77777777">
      <w:pPr>
        <w:pStyle w:val="Prrafodelista"/>
        <w:widowControl w:val="0"/>
        <w:numPr>
          <w:ilvl w:val="0"/>
          <w:numId w:val="7"/>
        </w:numPr>
        <w:tabs>
          <w:tab w:val="left" w:pos="1180"/>
          <w:tab w:val="left" w:pos="1181"/>
        </w:tabs>
        <w:autoSpaceDE w:val="0"/>
        <w:autoSpaceDN w:val="0"/>
        <w:spacing w:before="125" w:line="360" w:lineRule="auto"/>
        <w:contextualSpacing w:val="0"/>
        <w:rPr>
          <w:rFonts w:cs="Times New Roman"/>
          <w:sz w:val="24"/>
        </w:rPr>
      </w:pPr>
      <w:r w:rsidRPr="002F37B8">
        <w:rPr>
          <w:rFonts w:cs="Times New Roman"/>
          <w:sz w:val="24"/>
        </w:rPr>
        <w:t>Manual de alumbrado público,</w:t>
      </w:r>
      <w:r w:rsidRPr="002F37B8">
        <w:rPr>
          <w:rFonts w:cs="Times New Roman"/>
          <w:spacing w:val="-1"/>
          <w:sz w:val="24"/>
        </w:rPr>
        <w:t xml:space="preserve"> </w:t>
      </w:r>
      <w:r w:rsidRPr="002F37B8">
        <w:rPr>
          <w:rFonts w:cs="Times New Roman"/>
          <w:sz w:val="24"/>
        </w:rPr>
        <w:t>ENEL.</w:t>
      </w:r>
    </w:p>
    <w:p w:rsidRPr="002F37B8" w:rsidR="00571CF8" w:rsidP="00742700" w:rsidRDefault="00571CF8" w14:paraId="7210A89A" w14:textId="77777777">
      <w:pPr>
        <w:pStyle w:val="Prrafodelista"/>
        <w:widowControl w:val="0"/>
        <w:numPr>
          <w:ilvl w:val="0"/>
          <w:numId w:val="7"/>
        </w:numPr>
        <w:tabs>
          <w:tab w:val="left" w:pos="1180"/>
          <w:tab w:val="left" w:pos="1181"/>
        </w:tabs>
        <w:autoSpaceDE w:val="0"/>
        <w:autoSpaceDN w:val="0"/>
        <w:spacing w:before="22" w:line="360" w:lineRule="auto"/>
        <w:contextualSpacing w:val="0"/>
        <w:rPr>
          <w:rFonts w:cs="Times New Roman"/>
          <w:sz w:val="24"/>
        </w:rPr>
      </w:pPr>
      <w:r w:rsidRPr="002F37B8">
        <w:rPr>
          <w:rFonts w:cs="Times New Roman"/>
          <w:sz w:val="24"/>
        </w:rPr>
        <w:t>RETIE: Reglamento Técnico de Instalaciones</w:t>
      </w:r>
      <w:r w:rsidRPr="002F37B8">
        <w:rPr>
          <w:rFonts w:cs="Times New Roman"/>
          <w:spacing w:val="-1"/>
          <w:sz w:val="24"/>
        </w:rPr>
        <w:t xml:space="preserve"> </w:t>
      </w:r>
      <w:r w:rsidRPr="002F37B8">
        <w:rPr>
          <w:rFonts w:cs="Times New Roman"/>
          <w:sz w:val="24"/>
        </w:rPr>
        <w:t>Eléctricas.</w:t>
      </w:r>
    </w:p>
    <w:p w:rsidRPr="002F37B8" w:rsidR="00571CF8" w:rsidP="00742700" w:rsidRDefault="00571CF8" w14:paraId="04210406" w14:textId="77777777">
      <w:pPr>
        <w:pStyle w:val="Prrafodelista"/>
        <w:widowControl w:val="0"/>
        <w:numPr>
          <w:ilvl w:val="0"/>
          <w:numId w:val="7"/>
        </w:numPr>
        <w:tabs>
          <w:tab w:val="left" w:pos="1180"/>
          <w:tab w:val="left" w:pos="1181"/>
        </w:tabs>
        <w:autoSpaceDE w:val="0"/>
        <w:autoSpaceDN w:val="0"/>
        <w:spacing w:before="128" w:line="360" w:lineRule="auto"/>
        <w:contextualSpacing w:val="0"/>
        <w:rPr>
          <w:rFonts w:cs="Times New Roman"/>
          <w:sz w:val="24"/>
        </w:rPr>
      </w:pPr>
      <w:r w:rsidRPr="002F37B8">
        <w:rPr>
          <w:rFonts w:cs="Times New Roman"/>
          <w:sz w:val="24"/>
        </w:rPr>
        <w:t>RETILAP: Reglamento Técnico de Iluminación y Alumbrado</w:t>
      </w:r>
      <w:r w:rsidRPr="002F37B8">
        <w:rPr>
          <w:rFonts w:cs="Times New Roman"/>
          <w:spacing w:val="2"/>
          <w:sz w:val="24"/>
        </w:rPr>
        <w:t xml:space="preserve"> </w:t>
      </w:r>
      <w:r w:rsidRPr="002F37B8">
        <w:rPr>
          <w:rFonts w:cs="Times New Roman"/>
          <w:sz w:val="24"/>
        </w:rPr>
        <w:t>Público.</w:t>
      </w:r>
    </w:p>
    <w:p w:rsidRPr="002F37B8" w:rsidR="00571CF8" w:rsidP="00742700" w:rsidRDefault="00571CF8" w14:paraId="01A41933" w14:textId="77777777">
      <w:pPr>
        <w:pStyle w:val="Prrafodelista"/>
        <w:widowControl w:val="0"/>
        <w:numPr>
          <w:ilvl w:val="0"/>
          <w:numId w:val="7"/>
        </w:numPr>
        <w:tabs>
          <w:tab w:val="left" w:pos="1180"/>
          <w:tab w:val="left" w:pos="1181"/>
        </w:tabs>
        <w:autoSpaceDE w:val="0"/>
        <w:autoSpaceDN w:val="0"/>
        <w:spacing w:before="124" w:line="360" w:lineRule="auto"/>
        <w:contextualSpacing w:val="0"/>
        <w:rPr>
          <w:rFonts w:cs="Times New Roman"/>
          <w:sz w:val="24"/>
        </w:rPr>
      </w:pPr>
      <w:r w:rsidRPr="002F37B8">
        <w:rPr>
          <w:rFonts w:cs="Times New Roman"/>
          <w:sz w:val="24"/>
        </w:rPr>
        <w:t>NTC 2050: Código Eléctrico</w:t>
      </w:r>
      <w:r w:rsidRPr="002F37B8">
        <w:rPr>
          <w:rFonts w:cs="Times New Roman"/>
          <w:spacing w:val="-1"/>
          <w:sz w:val="24"/>
        </w:rPr>
        <w:t xml:space="preserve"> </w:t>
      </w:r>
      <w:r w:rsidRPr="002F37B8">
        <w:rPr>
          <w:rFonts w:cs="Times New Roman"/>
          <w:sz w:val="24"/>
        </w:rPr>
        <w:t>Colombiano.</w:t>
      </w:r>
    </w:p>
    <w:p w:rsidRPr="00280A5B" w:rsidR="00571CF8" w:rsidP="00742700" w:rsidRDefault="00571CF8" w14:paraId="0F6763CA" w14:textId="77777777">
      <w:pPr>
        <w:pStyle w:val="Prrafodelista"/>
        <w:widowControl w:val="0"/>
        <w:numPr>
          <w:ilvl w:val="0"/>
          <w:numId w:val="7"/>
        </w:numPr>
        <w:tabs>
          <w:tab w:val="left" w:pos="1181"/>
        </w:tabs>
        <w:autoSpaceDE w:val="0"/>
        <w:autoSpaceDN w:val="0"/>
        <w:spacing w:before="125" w:line="360" w:lineRule="auto"/>
        <w:ind w:right="822"/>
        <w:contextualSpacing w:val="0"/>
        <w:rPr>
          <w:rFonts w:cs="Times New Roman"/>
          <w:sz w:val="24"/>
        </w:rPr>
      </w:pPr>
      <w:r w:rsidRPr="00280A5B">
        <w:rPr>
          <w:rFonts w:cs="Times New Roman"/>
          <w:sz w:val="24"/>
        </w:rPr>
        <w:lastRenderedPageBreak/>
        <w:t xml:space="preserve">UAESP - Unidad Administrativa Especial de Servicios Públicos: Manual Único de alumbrado Público - Procedimiento para el </w:t>
      </w:r>
      <w:proofErr w:type="spellStart"/>
      <w:r w:rsidRPr="00280A5B">
        <w:rPr>
          <w:rFonts w:cs="Times New Roman"/>
          <w:sz w:val="24"/>
        </w:rPr>
        <w:t>Tramite</w:t>
      </w:r>
      <w:proofErr w:type="spellEnd"/>
      <w:r w:rsidRPr="00280A5B">
        <w:rPr>
          <w:rFonts w:cs="Times New Roman"/>
          <w:sz w:val="24"/>
        </w:rPr>
        <w:t xml:space="preserve"> y Aprobación de Proyectos de Alumbrado</w:t>
      </w:r>
      <w:r w:rsidRPr="00280A5B">
        <w:rPr>
          <w:rFonts w:cs="Times New Roman"/>
          <w:spacing w:val="-1"/>
          <w:sz w:val="24"/>
        </w:rPr>
        <w:t xml:space="preserve"> </w:t>
      </w:r>
      <w:r w:rsidRPr="00280A5B">
        <w:rPr>
          <w:rFonts w:cs="Times New Roman"/>
          <w:sz w:val="24"/>
        </w:rPr>
        <w:t>Público.</w:t>
      </w:r>
    </w:p>
    <w:p w:rsidRPr="002F37B8" w:rsidR="00571CF8" w:rsidP="00742700" w:rsidRDefault="00571CF8" w14:paraId="0C6C00F2" w14:textId="77777777">
      <w:pPr>
        <w:pStyle w:val="Prrafodelista"/>
        <w:widowControl w:val="0"/>
        <w:numPr>
          <w:ilvl w:val="0"/>
          <w:numId w:val="7"/>
        </w:numPr>
        <w:tabs>
          <w:tab w:val="left" w:pos="1181"/>
        </w:tabs>
        <w:autoSpaceDE w:val="0"/>
        <w:autoSpaceDN w:val="0"/>
        <w:spacing w:before="15" w:line="360" w:lineRule="auto"/>
        <w:contextualSpacing w:val="0"/>
        <w:rPr>
          <w:rFonts w:cs="Times New Roman"/>
          <w:sz w:val="24"/>
        </w:rPr>
      </w:pPr>
      <w:r w:rsidRPr="002F37B8">
        <w:rPr>
          <w:rFonts w:cs="Times New Roman"/>
          <w:sz w:val="24"/>
        </w:rPr>
        <w:t>NTC 4552: Protección Contra Descargas Eléctricas</w:t>
      </w:r>
      <w:r w:rsidRPr="002F37B8">
        <w:rPr>
          <w:rFonts w:cs="Times New Roman"/>
          <w:spacing w:val="-4"/>
          <w:sz w:val="24"/>
        </w:rPr>
        <w:t xml:space="preserve"> </w:t>
      </w:r>
      <w:r w:rsidRPr="002F37B8">
        <w:rPr>
          <w:rFonts w:cs="Times New Roman"/>
          <w:sz w:val="24"/>
        </w:rPr>
        <w:t>Atmosféricas.</w:t>
      </w:r>
    </w:p>
    <w:p w:rsidRPr="00C074BE" w:rsidR="00571CF8" w:rsidP="00742700" w:rsidRDefault="00571CF8" w14:paraId="266D0A9C" w14:textId="77777777">
      <w:pPr>
        <w:pStyle w:val="Prrafodelista"/>
        <w:widowControl w:val="0"/>
        <w:numPr>
          <w:ilvl w:val="0"/>
          <w:numId w:val="7"/>
        </w:numPr>
        <w:tabs>
          <w:tab w:val="left" w:pos="1181"/>
        </w:tabs>
        <w:autoSpaceDE w:val="0"/>
        <w:autoSpaceDN w:val="0"/>
        <w:spacing w:before="15" w:line="360" w:lineRule="auto"/>
        <w:contextualSpacing w:val="0"/>
        <w:rPr>
          <w:rFonts w:cs="Times New Roman"/>
          <w:sz w:val="24"/>
          <w:lang w:val="en-US"/>
        </w:rPr>
      </w:pPr>
      <w:r w:rsidRPr="00C074BE">
        <w:rPr>
          <w:rFonts w:cs="Times New Roman"/>
          <w:lang w:val="en-US"/>
        </w:rPr>
        <w:t>IEE Std. C57.91-</w:t>
      </w:r>
      <w:proofErr w:type="gramStart"/>
      <w:r w:rsidRPr="00C074BE">
        <w:rPr>
          <w:rFonts w:cs="Times New Roman"/>
          <w:lang w:val="en-US"/>
        </w:rPr>
        <w:t>1995  IEEE</w:t>
      </w:r>
      <w:proofErr w:type="gramEnd"/>
      <w:r w:rsidRPr="00C074BE">
        <w:rPr>
          <w:rFonts w:cs="Times New Roman"/>
          <w:lang w:val="en-US"/>
        </w:rPr>
        <w:t xml:space="preserve"> Guide for Loading Mineral-Oil- Immersed Transformers</w:t>
      </w:r>
    </w:p>
    <w:p w:rsidRPr="00742438" w:rsidR="00571CF8" w:rsidP="00742700" w:rsidRDefault="00571CF8" w14:paraId="403CD7D4" w14:textId="77777777">
      <w:pPr>
        <w:pStyle w:val="Prrafodelista"/>
        <w:widowControl w:val="0"/>
        <w:numPr>
          <w:ilvl w:val="0"/>
          <w:numId w:val="7"/>
        </w:numPr>
        <w:tabs>
          <w:tab w:val="left" w:pos="1181"/>
        </w:tabs>
        <w:autoSpaceDE w:val="0"/>
        <w:autoSpaceDN w:val="0"/>
        <w:spacing w:before="15" w:line="360" w:lineRule="auto"/>
        <w:contextualSpacing w:val="0"/>
        <w:rPr>
          <w:rFonts w:cs="Times New Roman"/>
          <w:sz w:val="24"/>
          <w:lang w:val="en-US"/>
        </w:rPr>
      </w:pPr>
      <w:r>
        <w:rPr>
          <w:rFonts w:cs="Times New Roman"/>
          <w:lang w:val="en-US"/>
        </w:rPr>
        <w:t>IEC 60076</w:t>
      </w:r>
    </w:p>
    <w:p w:rsidR="00571CF8" w:rsidP="00742700" w:rsidRDefault="00571CF8" w14:paraId="7930B757" w14:textId="77777777">
      <w:pPr>
        <w:pStyle w:val="Prrafodelista"/>
        <w:numPr>
          <w:ilvl w:val="0"/>
          <w:numId w:val="7"/>
        </w:numPr>
        <w:spacing w:line="360" w:lineRule="auto"/>
        <w:rPr>
          <w:rFonts w:cs="Times New Roman"/>
          <w:sz w:val="24"/>
          <w:lang w:val="en-US"/>
        </w:rPr>
      </w:pPr>
      <w:r w:rsidRPr="00742438">
        <w:rPr>
          <w:rFonts w:cs="Times New Roman"/>
          <w:sz w:val="24"/>
          <w:lang w:val="en-US"/>
        </w:rPr>
        <w:t>ANSI NEMA MG 1-2009</w:t>
      </w:r>
    </w:p>
    <w:p w:rsidRPr="004F1791" w:rsidR="00571CF8" w:rsidP="00742700" w:rsidRDefault="00571CF8" w14:paraId="5CF68C99" w14:textId="77777777">
      <w:pPr>
        <w:pStyle w:val="Prrafodelista"/>
        <w:numPr>
          <w:ilvl w:val="0"/>
          <w:numId w:val="7"/>
        </w:numPr>
        <w:spacing w:line="360" w:lineRule="auto"/>
        <w:rPr>
          <w:rFonts w:cs="Times New Roman"/>
          <w:sz w:val="24"/>
        </w:rPr>
      </w:pPr>
      <w:r>
        <w:t>Normatividad Operador de Red, AIR-E, (Remplazó a Electricaribe)</w:t>
      </w:r>
    </w:p>
    <w:p w:rsidRPr="004F1791" w:rsidR="00571CF8" w:rsidP="00742700" w:rsidRDefault="00683576" w14:paraId="797CBD7E" w14:textId="36661389">
      <w:pPr>
        <w:pStyle w:val="Prrafodelista"/>
        <w:numPr>
          <w:ilvl w:val="0"/>
          <w:numId w:val="7"/>
        </w:numPr>
        <w:spacing w:line="360" w:lineRule="auto"/>
        <w:rPr>
          <w:rFonts w:cs="Times New Roman"/>
          <w:sz w:val="24"/>
        </w:rPr>
      </w:pPr>
      <w:hyperlink w:history="1" r:id="rId21">
        <w:r w:rsidRPr="004F1791" w:rsidR="00571CF8">
          <w:rPr>
            <w:rStyle w:val="Hipervnculo"/>
            <w:rFonts w:cs="Times New Roman"/>
            <w:sz w:val="24"/>
          </w:rPr>
          <w:t>www.air-e.com/especificaciones-tecnicas-materiales-y-equipos</w:t>
        </w:r>
      </w:hyperlink>
    </w:p>
    <w:p w:rsidRPr="004F1791" w:rsidR="00571CF8" w:rsidP="00742700" w:rsidRDefault="00571CF8" w14:paraId="417E8AE7" w14:textId="77777777">
      <w:pPr>
        <w:pStyle w:val="Prrafodelista"/>
        <w:numPr>
          <w:ilvl w:val="0"/>
          <w:numId w:val="7"/>
        </w:numPr>
        <w:spacing w:line="360" w:lineRule="auto"/>
        <w:rPr>
          <w:rFonts w:cs="Times New Roman"/>
          <w:sz w:val="24"/>
        </w:rPr>
      </w:pPr>
      <w:r w:rsidRPr="004F1791">
        <w:rPr>
          <w:rFonts w:cs="Times New Roman"/>
          <w:sz w:val="24"/>
        </w:rPr>
        <w:t>www.air-e.com/proyectos-tipo</w:t>
      </w:r>
    </w:p>
    <w:p w:rsidRPr="006E6805" w:rsidR="00571CF8" w:rsidP="00742700" w:rsidRDefault="00571CF8" w14:paraId="2EA38A9F" w14:textId="77777777">
      <w:pPr>
        <w:pStyle w:val="Prrafodelista"/>
        <w:numPr>
          <w:ilvl w:val="0"/>
          <w:numId w:val="7"/>
        </w:numPr>
        <w:spacing w:line="360" w:lineRule="auto"/>
      </w:pPr>
      <w:r w:rsidRPr="006E6805">
        <w:rPr>
          <w:rFonts w:cs="Times New Roman"/>
          <w:sz w:val="24"/>
          <w:lang w:val="en-US"/>
        </w:rPr>
        <w:t>likinormas.micodensa.com</w:t>
      </w:r>
    </w:p>
    <w:p w:rsidR="00571CF8" w:rsidP="002E2EAE" w:rsidRDefault="00571CF8" w14:paraId="3F4A1259" w14:textId="77777777">
      <w:pPr>
        <w:spacing w:line="360" w:lineRule="auto"/>
      </w:pPr>
    </w:p>
    <w:p w:rsidRPr="004F1791" w:rsidR="00280A5B" w:rsidP="006117E1" w:rsidRDefault="00280A5B" w14:paraId="1BCF7DDE" w14:textId="166858B4">
      <w:pPr>
        <w:pStyle w:val="Ttulo2"/>
        <w:rPr>
          <w:rFonts w:cs="Arial"/>
        </w:rPr>
      </w:pPr>
      <w:bookmarkStart w:name="_Toc81882557" w:id="43"/>
      <w:r w:rsidRPr="004F1791">
        <w:rPr>
          <w:rFonts w:cs="Arial"/>
        </w:rPr>
        <w:t xml:space="preserve">Red de </w:t>
      </w:r>
      <w:r w:rsidRPr="004F1791" w:rsidR="005E7B62">
        <w:rPr>
          <w:rFonts w:cs="Arial"/>
        </w:rPr>
        <w:t>Media Tensión</w:t>
      </w:r>
      <w:bookmarkEnd w:id="43"/>
    </w:p>
    <w:p w:rsidR="00280A5B" w:rsidP="002E2EAE" w:rsidRDefault="00280A5B" w14:paraId="145FC568" w14:textId="2B178F71">
      <w:pPr>
        <w:spacing w:line="360" w:lineRule="auto"/>
      </w:pPr>
      <w:r>
        <w:t xml:space="preserve">Por la calle 12 va un circuito de media tensión </w:t>
      </w:r>
      <w:r w:rsidR="00043635">
        <w:t>monofásico</w:t>
      </w:r>
      <w:r>
        <w:t xml:space="preserve">, perteneciente al Operador de Red, AIR-E, (Remplazó a Electricaribe) que hace muy costoso utilizarlo como alimentador de la futura </w:t>
      </w:r>
      <w:r w:rsidR="009F09CA">
        <w:t>estación de</w:t>
      </w:r>
      <w:r>
        <w:t xml:space="preserve"> bombeo. </w:t>
      </w:r>
    </w:p>
    <w:p w:rsidRPr="009F09CA" w:rsidR="00132274" w:rsidP="009F09CA" w:rsidRDefault="00280A5B" w14:paraId="33FB42D8" w14:textId="242B4453">
      <w:pPr>
        <w:spacing w:line="360" w:lineRule="auto"/>
      </w:pPr>
      <w:r w:rsidRPr="00132274">
        <w:t>Debido a lo anterior por la calle 13 (Vía principal de Fonseca) va un circuito de media tensión trifásico el cual es factible utilizar para derivar un ramal trifásico de media tensión 13.8 kV</w:t>
      </w:r>
      <w:r w:rsidR="00F2268F">
        <w:t xml:space="preserve">, de este poste existente se proyecta realizar una estructura de derivación, desde este punto hasta el transformador de 15 </w:t>
      </w:r>
      <w:proofErr w:type="spellStart"/>
      <w:r w:rsidR="00F2268F">
        <w:t>kVA</w:t>
      </w:r>
      <w:proofErr w:type="spellEnd"/>
      <w:r w:rsidR="00F2268F">
        <w:t xml:space="preserve"> proyectado, se calcula una</w:t>
      </w:r>
      <w:r w:rsidRPr="00132274">
        <w:t xml:space="preserve"> </w:t>
      </w:r>
      <w:r w:rsidRPr="00132274" w:rsidR="001C0ADF">
        <w:t xml:space="preserve">longitud </w:t>
      </w:r>
      <w:r w:rsidRPr="00132274">
        <w:t xml:space="preserve">aproximadamente </w:t>
      </w:r>
      <w:r w:rsidR="00F2268F">
        <w:t xml:space="preserve">de </w:t>
      </w:r>
      <w:r w:rsidRPr="00132274">
        <w:t>80 m</w:t>
      </w:r>
      <w:r w:rsidR="00F2268F">
        <w:t>,</w:t>
      </w:r>
      <w:r w:rsidRPr="00132274">
        <w:t xml:space="preserve"> para alimentar la futura estación</w:t>
      </w:r>
      <w:r w:rsidRPr="00132274" w:rsidR="001C0ADF">
        <w:t xml:space="preserve"> con un conductor 3 x 2 AWG AA</w:t>
      </w:r>
      <w:r w:rsidRPr="00132274" w:rsidR="002E2EAE">
        <w:t xml:space="preserve">A – 15 kV,  </w:t>
      </w:r>
      <w:r w:rsidR="00F2268F">
        <w:t xml:space="preserve">la cual se </w:t>
      </w:r>
      <w:proofErr w:type="spellStart"/>
      <w:r w:rsidR="00F2268F">
        <w:t>iria</w:t>
      </w:r>
      <w:proofErr w:type="spellEnd"/>
      <w:r w:rsidR="00F2268F">
        <w:t xml:space="preserve"> instalada en</w:t>
      </w:r>
      <w:r w:rsidRPr="00132274" w:rsidR="002E2EAE">
        <w:t xml:space="preserve"> Poste</w:t>
      </w:r>
      <w:r w:rsidR="00F2268F">
        <w:t>s de</w:t>
      </w:r>
      <w:r w:rsidRPr="00132274" w:rsidR="002E2EAE">
        <w:t xml:space="preserve"> concreto 51</w:t>
      </w:r>
      <w:r w:rsidRPr="00132274" w:rsidR="001C0ADF">
        <w:t>0 kg  de 12 m</w:t>
      </w:r>
      <w:r w:rsidRPr="00132274" w:rsidR="00132274">
        <w:t xml:space="preserve">, con </w:t>
      </w:r>
      <w:r w:rsidR="00F2268F">
        <w:t>estructura de c</w:t>
      </w:r>
      <w:r w:rsidRPr="00132274" w:rsidR="00132274">
        <w:t>ircuito primario sencillo construcción tipo bandera en ángulo</w:t>
      </w:r>
      <w:r w:rsidR="00544042">
        <w:t xml:space="preserve"> según normatividad de </w:t>
      </w:r>
      <w:r w:rsidRPr="00544042" w:rsidR="00544042">
        <w:t xml:space="preserve">AIR </w:t>
      </w:r>
      <w:r w:rsidR="00544042">
        <w:t>–</w:t>
      </w:r>
      <w:r w:rsidRPr="00544042" w:rsidR="00544042">
        <w:t xml:space="preserve"> E</w:t>
      </w:r>
      <w:r w:rsidR="00544042">
        <w:t>.</w:t>
      </w:r>
    </w:p>
    <w:p w:rsidR="00FF00D0" w:rsidP="00FF00D0" w:rsidRDefault="00FF00D0" w14:paraId="18B9E97E" w14:textId="77777777"/>
    <w:p w:rsidR="00FF00D0" w:rsidP="00FF00D0" w:rsidRDefault="00FF00D0" w14:paraId="2F3F3754" w14:textId="0000AF6E">
      <w:r>
        <w:t xml:space="preserve">Teniendo como referencia el transformador de 15 </w:t>
      </w:r>
      <w:proofErr w:type="spellStart"/>
      <w:r>
        <w:t>kVA</w:t>
      </w:r>
      <w:proofErr w:type="spellEnd"/>
    </w:p>
    <w:p w:rsidR="00FF00D0" w:rsidP="00FF00D0" w:rsidRDefault="00FF00D0" w14:paraId="3556C92E" w14:textId="77777777"/>
    <w:p w:rsidRPr="00FF00D0" w:rsidR="00FF00D0" w:rsidP="00FF00D0" w:rsidRDefault="0022225F" w14:paraId="5D70C8B8" w14:textId="367091F4">
      <w:r w:rsidRPr="00B22405">
        <w:rPr>
          <w:noProof/>
          <w:lang w:val="es-ES" w:eastAsia="es-ES"/>
        </w:rPr>
        <w:drawing>
          <wp:inline distT="0" distB="0" distL="0" distR="0" wp14:anchorId="4D1098E7" wp14:editId="6029961C">
            <wp:extent cx="1381125" cy="541020"/>
            <wp:effectExtent l="0" t="0" r="9525" b="0"/>
            <wp:docPr id="1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81125" cy="541020"/>
                    </a:xfrm>
                    <a:prstGeom prst="rect">
                      <a:avLst/>
                    </a:prstGeom>
                    <a:noFill/>
                    <a:ln>
                      <a:noFill/>
                    </a:ln>
                  </pic:spPr>
                </pic:pic>
              </a:graphicData>
            </a:graphic>
          </wp:inline>
        </w:drawing>
      </w:r>
    </w:p>
    <w:p w:rsidRPr="00CF3A43" w:rsidR="001C0ADF" w:rsidP="002E2EAE" w:rsidRDefault="001C0ADF" w14:paraId="2003F007" w14:textId="49713CF4">
      <w:pPr>
        <w:spacing w:line="360" w:lineRule="auto"/>
      </w:pPr>
    </w:p>
    <w:p w:rsidR="00280A5B" w:rsidP="002E2EAE" w:rsidRDefault="00280A5B" w14:paraId="51D08A51" w14:textId="1F916D26">
      <w:pPr>
        <w:spacing w:line="360" w:lineRule="auto"/>
      </w:pPr>
      <w:r>
        <w:lastRenderedPageBreak/>
        <w:t>Se requiere tramitar, por parte del constructor de las obras, ante el Operador de Red una factibilidad de servicio para obtener este permiso, y tramitar proyecto eléctric</w:t>
      </w:r>
      <w:r w:rsidR="009F09CA">
        <w:t>o.</w:t>
      </w:r>
    </w:p>
    <w:p w:rsidR="00AE3299" w:rsidP="002E2EAE" w:rsidRDefault="001C0ADF" w14:paraId="75EB262D" w14:textId="753CD764">
      <w:pPr>
        <w:spacing w:before="240" w:after="400" w:line="360" w:lineRule="auto"/>
      </w:pPr>
      <w:r w:rsidRPr="00CF3A43">
        <w:t xml:space="preserve">La Red de media tensión alimenta un </w:t>
      </w:r>
      <w:r w:rsidRPr="00CF3A43" w:rsidR="009F09CA">
        <w:t xml:space="preserve">Transformador </w:t>
      </w:r>
      <w:r w:rsidR="009F09CA">
        <w:t>trifásico</w:t>
      </w:r>
      <w:r w:rsidR="00CF3A43">
        <w:t xml:space="preserve"> de </w:t>
      </w:r>
      <w:r w:rsidRPr="00CF3A43">
        <w:t xml:space="preserve">15 </w:t>
      </w:r>
      <w:proofErr w:type="spellStart"/>
      <w:r w:rsidRPr="00CF3A43">
        <w:t>kVA</w:t>
      </w:r>
      <w:proofErr w:type="spellEnd"/>
      <w:r w:rsidRPr="00CF3A43">
        <w:t xml:space="preserve"> - 13,8kV/480 V-240V Dy5 </w:t>
      </w:r>
      <w:r w:rsidR="00431D9C">
        <w:t>60</w:t>
      </w:r>
      <w:proofErr w:type="gramStart"/>
      <w:r w:rsidR="00431D9C">
        <w:t>HZ,+</w:t>
      </w:r>
      <w:proofErr w:type="gramEnd"/>
      <w:r w:rsidR="00431D9C">
        <w:t xml:space="preserve">-2*2.5% </w:t>
      </w:r>
      <w:r w:rsidRPr="00CF3A43">
        <w:t xml:space="preserve">- ONAN </w:t>
      </w:r>
      <w:proofErr w:type="spellStart"/>
      <w:r w:rsidRPr="00CF3A43">
        <w:t>Zo</w:t>
      </w:r>
      <w:proofErr w:type="spellEnd"/>
      <w:r w:rsidRPr="00CF3A43">
        <w:t>. 3%</w:t>
      </w:r>
      <w:r w:rsidRPr="00CF3A43" w:rsidR="00CF3A43">
        <w:t xml:space="preserve">, el cual se </w:t>
      </w:r>
      <w:r w:rsidRPr="00CF3A43" w:rsidR="009F09CA">
        <w:t>ubicará</w:t>
      </w:r>
      <w:r w:rsidRPr="00CF3A43" w:rsidR="00CF3A43">
        <w:t xml:space="preserve"> en una estructura </w:t>
      </w:r>
      <w:r w:rsidR="00CF3A43">
        <w:t>con normas de Operador de Red</w:t>
      </w:r>
      <w:r w:rsidR="00E323D7">
        <w:t xml:space="preserve">; AIR - E </w:t>
      </w:r>
      <w:r w:rsidRPr="00E323D7" w:rsidR="00E323D7">
        <w:t>es-03625-de-transformadores-convencionales</w:t>
      </w:r>
      <w:r w:rsidR="00CF3A43">
        <w:t>, con sus debidas protecciones en media tensión</w:t>
      </w:r>
    </w:p>
    <w:p w:rsidRPr="009F09CA" w:rsidR="00C3718F" w:rsidP="009F09CA" w:rsidRDefault="0022225F" w14:paraId="00666366" w14:textId="48B946BE">
      <w:pPr>
        <w:spacing w:before="240" w:after="400" w:line="360" w:lineRule="auto"/>
        <w:jc w:val="center"/>
      </w:pPr>
      <w:r w:rsidRPr="00B22405">
        <w:rPr>
          <w:noProof/>
          <w:lang w:val="es-ES" w:eastAsia="es-ES"/>
        </w:rPr>
        <w:drawing>
          <wp:inline distT="0" distB="0" distL="0" distR="0" wp14:anchorId="23449838" wp14:editId="42621B2C">
            <wp:extent cx="5598160" cy="1175385"/>
            <wp:effectExtent l="0" t="0" r="2540" b="5715"/>
            <wp:docPr id="1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23">
                      <a:extLst>
                        <a:ext uri="{28A0092B-C50C-407E-A947-70E740481C1C}">
                          <a14:useLocalDpi xmlns:a14="http://schemas.microsoft.com/office/drawing/2010/main" val="0"/>
                        </a:ext>
                      </a:extLst>
                    </a:blip>
                    <a:srcRect r="1341"/>
                    <a:stretch>
                      <a:fillRect/>
                    </a:stretch>
                  </pic:blipFill>
                  <pic:spPr bwMode="auto">
                    <a:xfrm>
                      <a:off x="0" y="0"/>
                      <a:ext cx="5598160" cy="1175385"/>
                    </a:xfrm>
                    <a:prstGeom prst="rect">
                      <a:avLst/>
                    </a:prstGeom>
                    <a:noFill/>
                    <a:ln>
                      <a:noFill/>
                    </a:ln>
                  </pic:spPr>
                </pic:pic>
              </a:graphicData>
            </a:graphic>
          </wp:inline>
        </w:drawing>
      </w:r>
    </w:p>
    <w:p w:rsidRPr="000E3AEE" w:rsidR="00815007" w:rsidP="00815007" w:rsidRDefault="00815007" w14:paraId="7DD5F4EE" w14:textId="77777777">
      <w:pPr>
        <w:pStyle w:val="Prrafodelista"/>
        <w:keepNext/>
        <w:keepLines/>
        <w:numPr>
          <w:ilvl w:val="1"/>
          <w:numId w:val="5"/>
        </w:numPr>
        <w:spacing w:before="40"/>
        <w:contextualSpacing w:val="0"/>
        <w:outlineLvl w:val="1"/>
        <w:rPr>
          <w:rFonts w:eastAsia="Malgun Gothic" w:cs="Times New Roman"/>
          <w:b/>
          <w:vanish/>
          <w:szCs w:val="26"/>
        </w:rPr>
      </w:pPr>
      <w:bookmarkStart w:name="_Toc81875711" w:id="44"/>
      <w:bookmarkStart w:name="_Toc81875738" w:id="45"/>
      <w:bookmarkStart w:name="_Toc81875783" w:id="46"/>
      <w:bookmarkStart w:name="_Toc81875813" w:id="47"/>
      <w:bookmarkStart w:name="_Toc81882504" w:id="48"/>
      <w:bookmarkStart w:name="_Toc81882558" w:id="49"/>
      <w:bookmarkEnd w:id="44"/>
      <w:bookmarkEnd w:id="45"/>
      <w:bookmarkEnd w:id="46"/>
      <w:bookmarkEnd w:id="47"/>
      <w:bookmarkEnd w:id="48"/>
      <w:bookmarkEnd w:id="49"/>
    </w:p>
    <w:p w:rsidRPr="000E3AEE" w:rsidR="00815007" w:rsidP="00815007" w:rsidRDefault="00815007" w14:paraId="7FD8080A" w14:textId="77777777">
      <w:pPr>
        <w:pStyle w:val="Prrafodelista"/>
        <w:keepNext/>
        <w:keepLines/>
        <w:numPr>
          <w:ilvl w:val="1"/>
          <w:numId w:val="5"/>
        </w:numPr>
        <w:spacing w:before="40"/>
        <w:contextualSpacing w:val="0"/>
        <w:outlineLvl w:val="1"/>
        <w:rPr>
          <w:rFonts w:eastAsia="Malgun Gothic" w:cs="Times New Roman"/>
          <w:b/>
          <w:vanish/>
          <w:szCs w:val="26"/>
        </w:rPr>
      </w:pPr>
      <w:bookmarkStart w:name="_Toc81875712" w:id="50"/>
      <w:bookmarkStart w:name="_Toc81875739" w:id="51"/>
      <w:bookmarkStart w:name="_Toc81875784" w:id="52"/>
      <w:bookmarkStart w:name="_Toc81875814" w:id="53"/>
      <w:bookmarkStart w:name="_Toc81882505" w:id="54"/>
      <w:bookmarkStart w:name="_Toc81882559" w:id="55"/>
      <w:bookmarkEnd w:id="50"/>
      <w:bookmarkEnd w:id="51"/>
      <w:bookmarkEnd w:id="52"/>
      <w:bookmarkEnd w:id="53"/>
      <w:bookmarkEnd w:id="54"/>
      <w:bookmarkEnd w:id="55"/>
    </w:p>
    <w:p w:rsidRPr="009F09CA" w:rsidR="00C3718F" w:rsidP="00815007" w:rsidRDefault="00C3718F" w14:paraId="629DB1DA" w14:textId="14223856">
      <w:pPr>
        <w:pStyle w:val="Ttulo2"/>
      </w:pPr>
      <w:bookmarkStart w:name="_Toc81882560" w:id="56"/>
      <w:r w:rsidRPr="009F09CA">
        <w:t>Baja Tensión</w:t>
      </w:r>
      <w:bookmarkEnd w:id="56"/>
    </w:p>
    <w:p w:rsidRPr="00C3718F" w:rsidR="00CF3A43" w:rsidP="00742700" w:rsidRDefault="00CF3A43" w14:paraId="1369B9DF" w14:textId="5D802936">
      <w:pPr>
        <w:pStyle w:val="Prrafodelista"/>
        <w:numPr>
          <w:ilvl w:val="0"/>
          <w:numId w:val="9"/>
        </w:numPr>
        <w:spacing w:before="240" w:after="400" w:line="360" w:lineRule="auto"/>
      </w:pPr>
      <w:r w:rsidRPr="00C3718F">
        <w:t>Acometida</w:t>
      </w:r>
      <w:r w:rsidRPr="00C3718F" w:rsidR="00FF00D0">
        <w:t xml:space="preserve"> Medición de Energía</w:t>
      </w:r>
    </w:p>
    <w:p w:rsidR="00CF3A43" w:rsidP="002E2EAE" w:rsidRDefault="00CF3A43" w14:paraId="591A7C23" w14:textId="050840F8">
      <w:pPr>
        <w:spacing w:before="240" w:after="400" w:line="360" w:lineRule="auto"/>
      </w:pPr>
      <w:r>
        <w:t xml:space="preserve">La acometida se </w:t>
      </w:r>
      <w:r w:rsidR="009F09CA">
        <w:t>realizará</w:t>
      </w:r>
      <w:r>
        <w:t xml:space="preserve"> en c</w:t>
      </w:r>
      <w:r w:rsidRPr="00CF3A43">
        <w:t xml:space="preserve">able 4x6 AWG + 1x8 AWG </w:t>
      </w:r>
      <w:r>
        <w:t>-</w:t>
      </w:r>
      <w:r w:rsidRPr="00CF3A43">
        <w:t xml:space="preserve"> 600V</w:t>
      </w:r>
      <w:r>
        <w:t xml:space="preserve"> </w:t>
      </w:r>
      <w:r w:rsidR="0048053B">
        <w:t xml:space="preserve">la cual deberá </w:t>
      </w:r>
      <w:r w:rsidRPr="0048053B" w:rsidR="0048053B">
        <w:t>ser continua, desde el punto de conexión de la red hasta los bornes de la entrada del </w:t>
      </w:r>
      <w:hyperlink w:history="1" r:id="rId24">
        <w:r w:rsidRPr="0048053B" w:rsidR="0048053B">
          <w:t>equipo</w:t>
        </w:r>
      </w:hyperlink>
      <w:r w:rsidRPr="0048053B" w:rsidR="0048053B">
        <w:t> de medida.</w:t>
      </w:r>
    </w:p>
    <w:p w:rsidR="006E6805" w:rsidP="002E2EAE" w:rsidRDefault="006E6805" w14:paraId="5DAF683F" w14:textId="28B12789">
      <w:pPr>
        <w:spacing w:before="240" w:after="400" w:line="360" w:lineRule="auto"/>
      </w:pPr>
      <w:r w:rsidRPr="00C95BD1">
        <w:t>No se aceptarán empalmes, ni derivaciones, en ningún tramo de la acometida. En la caja o armario de medidores deberá reservarse en su extremo una longitud del conductor de la acometida suficiente que permita una fácil conexión al </w:t>
      </w:r>
      <w:hyperlink w:history="1" r:id="rId25">
        <w:r w:rsidRPr="00C95BD1">
          <w:t>equipo</w:t>
        </w:r>
      </w:hyperlink>
      <w:r w:rsidRPr="00C95BD1">
        <w:t> de medida.</w:t>
      </w:r>
    </w:p>
    <w:p w:rsidR="00CF3A43" w:rsidP="00742700" w:rsidRDefault="00A82C4E" w14:paraId="5A0C561C" w14:textId="715B94BA">
      <w:pPr>
        <w:pStyle w:val="Prrafodelista"/>
        <w:numPr>
          <w:ilvl w:val="0"/>
          <w:numId w:val="9"/>
        </w:numPr>
        <w:spacing w:before="240" w:after="400" w:line="360" w:lineRule="auto"/>
      </w:pPr>
      <w:r>
        <w:t xml:space="preserve">Medidor de Energía </w:t>
      </w:r>
    </w:p>
    <w:p w:rsidR="00A82C4E" w:rsidP="002E2EAE" w:rsidRDefault="00A82C4E" w14:paraId="61659C34" w14:textId="77050832">
      <w:pPr>
        <w:spacing w:before="240" w:after="400" w:line="360" w:lineRule="auto"/>
      </w:pPr>
      <w:r>
        <w:t>El medidor de energía será alo</w:t>
      </w:r>
      <w:r w:rsidR="009F765C">
        <w:t xml:space="preserve">jado en una </w:t>
      </w:r>
      <w:r w:rsidRPr="009F765C" w:rsidR="009F765C">
        <w:t xml:space="preserve">Caja para medidor trifásico </w:t>
      </w:r>
      <w:r w:rsidR="00F115AE">
        <w:t xml:space="preserve">según normatividad del operador de Red </w:t>
      </w:r>
      <w:r w:rsidR="000859B7">
        <w:t xml:space="preserve">AIR-E </w:t>
      </w:r>
      <w:r w:rsidR="00F115AE">
        <w:t>Código: DE.ES.008 (Gabinetes Metálicos para el Alojamiento de Medidores de Energía Eléctrica)</w:t>
      </w:r>
      <w:r w:rsidR="009F765C">
        <w:t xml:space="preserve">, con protección de </w:t>
      </w:r>
      <w:r w:rsidRPr="009F765C" w:rsidR="009F765C">
        <w:t xml:space="preserve">Interruptor 3 X 40 A </w:t>
      </w:r>
      <w:proofErr w:type="spellStart"/>
      <w:r w:rsidRPr="009F765C" w:rsidR="009F765C">
        <w:t>Icc</w:t>
      </w:r>
      <w:proofErr w:type="spellEnd"/>
      <w:r w:rsidRPr="009F765C" w:rsidR="009F765C">
        <w:t xml:space="preserve"> 10 </w:t>
      </w:r>
      <w:proofErr w:type="spellStart"/>
      <w:r w:rsidRPr="009F765C" w:rsidR="009F765C">
        <w:t>kA</w:t>
      </w:r>
      <w:proofErr w:type="spellEnd"/>
      <w:r w:rsidRPr="009F765C" w:rsidR="009F765C">
        <w:t xml:space="preserve"> 480</w:t>
      </w:r>
      <w:proofErr w:type="gramStart"/>
      <w:r w:rsidRPr="009F765C" w:rsidR="009F765C">
        <w:t>V  4</w:t>
      </w:r>
      <w:proofErr w:type="gramEnd"/>
      <w:r w:rsidRPr="009F765C" w:rsidR="009F765C">
        <w:t>H</w:t>
      </w:r>
      <w:r w:rsidR="00747EC5">
        <w:t>.</w:t>
      </w:r>
    </w:p>
    <w:p w:rsidR="003C5A81" w:rsidP="002E2EAE" w:rsidRDefault="00FC48D9" w14:paraId="02F1BDEF" w14:textId="25C8A9E2">
      <w:pPr>
        <w:spacing w:line="360" w:lineRule="auto"/>
      </w:pPr>
      <w:r w:rsidRPr="00FC48D9">
        <w:lastRenderedPageBreak/>
        <w:t xml:space="preserve">La base de la caja debe poseer cinco </w:t>
      </w:r>
      <w:proofErr w:type="spellStart"/>
      <w:r w:rsidRPr="00FC48D9">
        <w:t>pretroquelados</w:t>
      </w:r>
      <w:proofErr w:type="spellEnd"/>
      <w:r w:rsidRPr="00FC48D9">
        <w:t xml:space="preserve"> para diámetros de tubos metálicos galvanizados de 2 ½” y 2” para la entrada del cable de la acometida y la salida para la caja de distribución de interruptores </w:t>
      </w:r>
      <w:r w:rsidRPr="00FC48D9" w:rsidR="009F09CA">
        <w:t>termomagnéticos</w:t>
      </w:r>
      <w:r w:rsidRPr="00FC48D9">
        <w:t xml:space="preserve"> del usuario además en la parte inferior debe tener un </w:t>
      </w:r>
      <w:proofErr w:type="spellStart"/>
      <w:r w:rsidRPr="00FC48D9">
        <w:t>pretroquelado</w:t>
      </w:r>
      <w:proofErr w:type="spellEnd"/>
      <w:r w:rsidRPr="00FC48D9">
        <w:t xml:space="preserve"> para tubo de ½” para la conexión a tierra</w:t>
      </w:r>
    </w:p>
    <w:p w:rsidR="00FC48D9" w:rsidP="002E2EAE" w:rsidRDefault="00FC48D9" w14:paraId="73A753F3" w14:textId="77777777">
      <w:pPr>
        <w:spacing w:line="360" w:lineRule="auto"/>
      </w:pPr>
    </w:p>
    <w:p w:rsidR="00C807B2" w:rsidP="00742700" w:rsidRDefault="003745E4" w14:paraId="1E676520" w14:textId="77777777">
      <w:pPr>
        <w:pStyle w:val="Prrafodelista"/>
        <w:numPr>
          <w:ilvl w:val="0"/>
          <w:numId w:val="9"/>
        </w:numPr>
        <w:spacing w:line="360" w:lineRule="auto"/>
      </w:pPr>
      <w:r>
        <w:t>Puesta a tierra</w:t>
      </w:r>
    </w:p>
    <w:p w:rsidR="00C807B2" w:rsidP="002E2EAE" w:rsidRDefault="00C807B2" w14:paraId="1B526C9C" w14:textId="77777777">
      <w:pPr>
        <w:spacing w:line="360" w:lineRule="auto"/>
      </w:pPr>
    </w:p>
    <w:p w:rsidR="00FC48D9" w:rsidP="002E2EAE" w:rsidRDefault="00C807B2" w14:paraId="754C820B" w14:textId="2F468A83">
      <w:pPr>
        <w:spacing w:line="360" w:lineRule="auto"/>
      </w:pPr>
      <w:r>
        <w:t>E</w:t>
      </w:r>
      <w:r w:rsidRPr="00F4417E" w:rsidR="00F4417E">
        <w:t>l interior de la caja, debe contener una barra para </w:t>
      </w:r>
      <w:hyperlink w:history="1" r:id="rId26">
        <w:r w:rsidRPr="00F4417E" w:rsidR="00F4417E">
          <w:t>tierra</w:t>
        </w:r>
      </w:hyperlink>
      <w:r w:rsidRPr="00F4417E" w:rsidR="00F4417E">
        <w:t>, con el fin de aterrizar el neutro. Este barraje deberá tener una capacidad no inferior de 175 A y tener la disposición de alojar cuatro conductores de calibres desde el No. 8 AWG hasta el No. 2 AWG. Este terminal se debe sujetar a la carcasa de la caja.</w:t>
      </w:r>
    </w:p>
    <w:p w:rsidR="00F4417E" w:rsidP="002E2EAE" w:rsidRDefault="00F4417E" w14:paraId="00C954B9" w14:textId="77777777">
      <w:pPr>
        <w:spacing w:line="360" w:lineRule="auto"/>
      </w:pPr>
    </w:p>
    <w:p w:rsidRPr="008D4FFA" w:rsidR="008D4FFA" w:rsidP="009F09CA" w:rsidRDefault="008D4FFA" w14:paraId="4D442D62" w14:textId="33C7600C">
      <w:pPr>
        <w:spacing w:line="360" w:lineRule="auto"/>
      </w:pPr>
      <w:r w:rsidRPr="008D4FFA">
        <w:t>Los suelos donde son hincadas podrán ser terrenos de relleno, arenosos, rocosos, arcillosos semiduros, con una capa de profundidad variable de humus, abarcando químicamente suelos desde ácidos a alcalinos y desde oxidantes a reductores con gran variedad en la cantidad y tipo de sales solubles.</w:t>
      </w:r>
      <w:r w:rsidRPr="008D4FFA">
        <w:br/>
      </w:r>
      <w:r w:rsidRPr="008D4FFA">
        <w:t>Para los suelos ácidos y con alta resistividad se deberá utilizar varillas sólidas de cobre, para puestas a tierra de subestaciones de distribución. En suelos alcalinos, de baja resistividad y poca dificultad en el enterramiento se utilizarán varillas con núcleo de acero recubiertas de cobre por proceso de electrólisis o deposición del cobre sobre el acero y no se aceptará las del tipo enchaquetado.</w:t>
      </w:r>
      <w:r w:rsidRPr="008D4FFA">
        <w:br/>
      </w:r>
      <w:r w:rsidRPr="008D4FFA">
        <w:br/>
      </w:r>
      <w:r w:rsidRPr="008D4FFA">
        <w:t>Las varillas de 2,44 m, se utilizarán en subestaciones de distribución, cajas y armarios de medidores. Las varillas seccionadas se emplearán cuando se requiera profundizar la </w:t>
      </w:r>
      <w:hyperlink w:history="1" r:id="rId27">
        <w:r w:rsidRPr="008D4FFA">
          <w:t>puesta a tierra</w:t>
        </w:r>
      </w:hyperlink>
      <w:r w:rsidRPr="008D4FFA">
        <w:t>.</w:t>
      </w:r>
      <w:r w:rsidR="009F09CA">
        <w:t xml:space="preserve"> </w:t>
      </w:r>
      <w:r w:rsidRPr="008D4FFA">
        <w:t>Los elementos metálicos que sean refuerzo estructural de una edificación deben conectarse</w:t>
      </w:r>
      <w:r w:rsidR="009F09CA">
        <w:t xml:space="preserve"> </w:t>
      </w:r>
      <w:r w:rsidRPr="008D4FFA">
        <w:t>a </w:t>
      </w:r>
      <w:hyperlink w:history="1" r:id="rId28">
        <w:r w:rsidRPr="008D4FFA">
          <w:t>tierra</w:t>
        </w:r>
      </w:hyperlink>
      <w:r w:rsidRPr="008D4FFA">
        <w:t> de manera permanente.</w:t>
      </w:r>
      <w:r w:rsidRPr="008D4FFA">
        <w:br/>
      </w:r>
      <w:r w:rsidRPr="008D4FFA">
        <w:br/>
      </w:r>
      <w:r w:rsidRPr="008D4FFA">
        <w:t>Las conexiones en puestas a </w:t>
      </w:r>
      <w:hyperlink w:history="1" r:id="rId29">
        <w:r w:rsidRPr="008D4FFA">
          <w:t>tierra</w:t>
        </w:r>
      </w:hyperlink>
      <w:r w:rsidRPr="008D4FFA">
        <w:t> que vayan por debajo del suelo deben ser realizadas con soldadura exotérmica o con un conector debidamente certificado.</w:t>
      </w:r>
      <w:r w:rsidRPr="008D4FFA">
        <w:br/>
      </w:r>
      <w:r w:rsidRPr="008D4FFA">
        <w:t xml:space="preserve">Se debe construir una caja de inspección de 30*30 cm o de 30 cm de diámetro para que </w:t>
      </w:r>
      <w:r w:rsidRPr="008D4FFA">
        <w:lastRenderedPageBreak/>
        <w:t>las conexiones a </w:t>
      </w:r>
      <w:hyperlink w:history="1" r:id="rId30">
        <w:r w:rsidRPr="008D4FFA">
          <w:t>tierra</w:t>
        </w:r>
      </w:hyperlink>
      <w:r w:rsidRPr="008D4FFA">
        <w:t> sean accesibles e inspeccionables.</w:t>
      </w:r>
      <w:r w:rsidR="009F09CA">
        <w:t xml:space="preserve"> </w:t>
      </w:r>
      <w:r w:rsidRPr="008D4FFA">
        <w:t>No es permitido utilizar aluminio enterrado en los componentes de puestas a </w:t>
      </w:r>
      <w:hyperlink w:history="1" r:id="rId31">
        <w:r w:rsidRPr="008D4FFA">
          <w:t>tierra</w:t>
        </w:r>
      </w:hyperlink>
      <w:r w:rsidRPr="008D4FFA">
        <w:t>.</w:t>
      </w:r>
    </w:p>
    <w:p w:rsidR="008D4FFA" w:rsidP="009F09CA" w:rsidRDefault="008D4FFA" w14:paraId="17E52538" w14:textId="77777777">
      <w:pPr>
        <w:spacing w:line="360" w:lineRule="auto"/>
        <w:rPr>
          <w:color w:val="666666"/>
          <w:sz w:val="20"/>
          <w:szCs w:val="20"/>
        </w:rPr>
      </w:pPr>
    </w:p>
    <w:p w:rsidR="008D4FFA" w:rsidP="00742700" w:rsidRDefault="00536A9A" w14:paraId="4CD197E1" w14:textId="09C8A85A">
      <w:pPr>
        <w:pStyle w:val="Prrafodelista"/>
        <w:numPr>
          <w:ilvl w:val="0"/>
          <w:numId w:val="9"/>
        </w:numPr>
        <w:spacing w:line="360" w:lineRule="auto"/>
      </w:pPr>
      <w:r>
        <w:t>Ductos</w:t>
      </w:r>
    </w:p>
    <w:p w:rsidR="00536A9A" w:rsidP="002E2EAE" w:rsidRDefault="00536A9A" w14:paraId="5AABBEEE" w14:textId="77777777">
      <w:pPr>
        <w:spacing w:line="360" w:lineRule="auto"/>
      </w:pPr>
    </w:p>
    <w:p w:rsidR="00536A9A" w:rsidP="002E2EAE" w:rsidRDefault="00536A9A" w14:paraId="7E1D5F9D" w14:textId="357E0D04">
      <w:pPr>
        <w:spacing w:line="360" w:lineRule="auto"/>
      </w:pPr>
      <w:r w:rsidRPr="00536A9A">
        <w:t xml:space="preserve">El </w:t>
      </w:r>
      <w:r>
        <w:t>ducto</w:t>
      </w:r>
      <w:r w:rsidRPr="00536A9A">
        <w:t> </w:t>
      </w:r>
      <w:proofErr w:type="spellStart"/>
      <w:r w:rsidRPr="00536A9A">
        <w:t>conduit</w:t>
      </w:r>
      <w:proofErr w:type="spellEnd"/>
      <w:r w:rsidRPr="00536A9A">
        <w:t xml:space="preserve"> IMC, está diseñado para proteger cables eléctricos</w:t>
      </w:r>
      <w:r>
        <w:t xml:space="preserve"> e </w:t>
      </w:r>
      <w:r w:rsidRPr="00536A9A">
        <w:t xml:space="preserve">instalaciones industriales, en áreas clasificadas de alto riesgo de exposición como las de clase 1. </w:t>
      </w:r>
      <w:r w:rsidRPr="00536A9A" w:rsidR="009F09CA">
        <w:t>división</w:t>
      </w:r>
      <w:r w:rsidRPr="00536A9A">
        <w:t xml:space="preserve"> 1 y 2 de la norma NTC - 2050 (</w:t>
      </w:r>
      <w:r w:rsidRPr="00536A9A" w:rsidR="009F09CA">
        <w:t>Código</w:t>
      </w:r>
      <w:r w:rsidRPr="00536A9A">
        <w:t xml:space="preserve"> </w:t>
      </w:r>
      <w:r w:rsidRPr="00536A9A" w:rsidR="009F09CA">
        <w:t>Eléctrico</w:t>
      </w:r>
      <w:r w:rsidRPr="00536A9A">
        <w:t xml:space="preserve"> Nacional) y en zonas de ambiente corrosivo.</w:t>
      </w:r>
    </w:p>
    <w:p w:rsidR="00536A9A" w:rsidP="002E2EAE" w:rsidRDefault="00536A9A" w14:paraId="37EE4C82" w14:textId="77777777">
      <w:pPr>
        <w:spacing w:line="360" w:lineRule="auto"/>
      </w:pPr>
    </w:p>
    <w:p w:rsidR="00536A9A" w:rsidP="002E2EAE" w:rsidRDefault="00536A9A" w14:paraId="4BF9F962" w14:textId="77777777">
      <w:pPr>
        <w:spacing w:line="360" w:lineRule="auto"/>
      </w:pPr>
    </w:p>
    <w:p w:rsidR="004F1791" w:rsidRDefault="004F1791" w14:paraId="258ABCFF" w14:textId="77777777">
      <w:pPr>
        <w:jc w:val="left"/>
      </w:pPr>
      <w:r>
        <w:br w:type="page"/>
      </w:r>
    </w:p>
    <w:p w:rsidR="004F1791" w:rsidP="004F1791" w:rsidRDefault="004F1791" w14:paraId="2EB4994A" w14:textId="06A86B23">
      <w:pPr>
        <w:pStyle w:val="Descripcin"/>
        <w:keepNext/>
      </w:pPr>
      <w:bookmarkStart w:name="_Toc81882564" w:id="57"/>
      <w:r>
        <w:lastRenderedPageBreak/>
        <w:t xml:space="preserve">Figura </w:t>
      </w:r>
      <w:r w:rsidR="001D63A7">
        <w:rPr>
          <w:noProof/>
        </w:rPr>
        <w:fldChar w:fldCharType="begin"/>
      </w:r>
      <w:r w:rsidR="001D63A7">
        <w:rPr>
          <w:noProof/>
        </w:rPr>
        <w:instrText xml:space="preserve"> SEQ Figura \* ARABIC </w:instrText>
      </w:r>
      <w:r w:rsidR="001D63A7">
        <w:rPr>
          <w:noProof/>
        </w:rPr>
        <w:fldChar w:fldCharType="separate"/>
      </w:r>
      <w:r w:rsidR="00424362">
        <w:rPr>
          <w:noProof/>
        </w:rPr>
        <w:t>3</w:t>
      </w:r>
      <w:r w:rsidR="001D63A7">
        <w:rPr>
          <w:noProof/>
        </w:rPr>
        <w:fldChar w:fldCharType="end"/>
      </w:r>
      <w:r>
        <w:t>. Capacidad de Ductos IMC</w:t>
      </w:r>
      <w:bookmarkEnd w:id="57"/>
    </w:p>
    <w:p w:rsidR="00536A9A" w:rsidP="002E2EAE" w:rsidRDefault="0022225F" w14:paraId="71EF29C8" w14:textId="0EF573AE">
      <w:pPr>
        <w:spacing w:line="360" w:lineRule="auto"/>
        <w:jc w:val="center"/>
      </w:pPr>
      <w:r w:rsidRPr="00B22405">
        <w:rPr>
          <w:noProof/>
          <w:lang w:val="es-ES" w:eastAsia="es-ES"/>
        </w:rPr>
        <w:drawing>
          <wp:inline distT="0" distB="0" distL="0" distR="0" wp14:anchorId="4EBCEA4B" wp14:editId="0C400466">
            <wp:extent cx="2854960" cy="2519045"/>
            <wp:effectExtent l="0" t="0" r="2540" b="0"/>
            <wp:docPr id="1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54960" cy="2519045"/>
                    </a:xfrm>
                    <a:prstGeom prst="rect">
                      <a:avLst/>
                    </a:prstGeom>
                    <a:noFill/>
                    <a:ln>
                      <a:noFill/>
                    </a:ln>
                  </pic:spPr>
                </pic:pic>
              </a:graphicData>
            </a:graphic>
          </wp:inline>
        </w:drawing>
      </w:r>
    </w:p>
    <w:p w:rsidRPr="00536A9A" w:rsidR="00536A9A" w:rsidP="002E2EAE" w:rsidRDefault="00536A9A" w14:paraId="4FE0FC7E" w14:textId="017DFF72">
      <w:pPr>
        <w:spacing w:line="360" w:lineRule="auto"/>
        <w:jc w:val="center"/>
        <w:rPr>
          <w:sz w:val="16"/>
        </w:rPr>
      </w:pPr>
      <w:r>
        <w:rPr>
          <w:sz w:val="16"/>
        </w:rPr>
        <w:t xml:space="preserve">Fuente: </w:t>
      </w:r>
      <w:proofErr w:type="spellStart"/>
      <w:r>
        <w:rPr>
          <w:sz w:val="16"/>
        </w:rPr>
        <w:t>likinormas</w:t>
      </w:r>
      <w:proofErr w:type="spellEnd"/>
      <w:r>
        <w:rPr>
          <w:sz w:val="16"/>
        </w:rPr>
        <w:t xml:space="preserve"> AE235</w:t>
      </w:r>
    </w:p>
    <w:p w:rsidR="00536A9A" w:rsidP="002E2EAE" w:rsidRDefault="00536A9A" w14:paraId="5773EA63" w14:textId="77777777">
      <w:pPr>
        <w:spacing w:line="360" w:lineRule="auto"/>
      </w:pPr>
    </w:p>
    <w:p w:rsidR="00012228" w:rsidP="00742700" w:rsidRDefault="00012228" w14:paraId="6ED13AE6" w14:textId="77777777">
      <w:pPr>
        <w:pStyle w:val="Prrafodelista"/>
        <w:numPr>
          <w:ilvl w:val="0"/>
          <w:numId w:val="9"/>
        </w:numPr>
        <w:spacing w:line="360" w:lineRule="auto"/>
      </w:pPr>
      <w:r w:rsidRPr="00012228">
        <w:t xml:space="preserve">Tablero General de Acometidas </w:t>
      </w:r>
    </w:p>
    <w:p w:rsidR="00012228" w:rsidP="002E2EAE" w:rsidRDefault="00012228" w14:paraId="46C04DEF" w14:textId="77777777">
      <w:pPr>
        <w:spacing w:line="360" w:lineRule="auto"/>
      </w:pPr>
    </w:p>
    <w:p w:rsidR="00536A9A" w:rsidP="002E2EAE" w:rsidRDefault="005823A7" w14:paraId="62D0EAD4" w14:textId="6FBE1FD0">
      <w:pPr>
        <w:spacing w:line="360" w:lineRule="auto"/>
      </w:pPr>
      <w:r>
        <w:t>El tablero que aloja selector automático de las bombas el cual garantiza que de las dos bombas instaladas funcione una sola</w:t>
      </w:r>
      <w:r w:rsidR="00D7707F">
        <w:t xml:space="preserve"> 15 minutos </w:t>
      </w:r>
      <w:r>
        <w:t xml:space="preserve">en forma alternada para garantizar su desgaste parejo y los variadores de </w:t>
      </w:r>
      <w:proofErr w:type="gramStart"/>
      <w:r>
        <w:t>velocidad  para</w:t>
      </w:r>
      <w:proofErr w:type="gramEnd"/>
      <w:r>
        <w:t xml:space="preserve"> cada una de las bombas sumergibles, deberá  ser con protección mínima </w:t>
      </w:r>
      <w:r w:rsidRPr="00012228" w:rsidR="00012228">
        <w:t>IP 66</w:t>
      </w:r>
      <w:r>
        <w:t xml:space="preserve"> Gabinete metálico de</w:t>
      </w:r>
      <w:r w:rsidRPr="005823A7">
        <w:t xml:space="preserve"> dim</w:t>
      </w:r>
      <w:r w:rsidR="00D7707F">
        <w:t xml:space="preserve">ensiones </w:t>
      </w:r>
      <w:r w:rsidRPr="00832F96" w:rsidR="00832F96">
        <w:t xml:space="preserve"> </w:t>
      </w:r>
      <w:r w:rsidR="00992AF3">
        <w:t xml:space="preserve">aproximadas  de </w:t>
      </w:r>
      <w:r w:rsidRPr="00832F96" w:rsidR="00832F96">
        <w:t>800x1200x300</w:t>
      </w:r>
      <w:r w:rsidR="00832F96">
        <w:t xml:space="preserve"> mm</w:t>
      </w:r>
      <w:r w:rsidR="00D7707F">
        <w:t xml:space="preserve"> </w:t>
      </w:r>
      <w:r w:rsidR="00832F96">
        <w:t xml:space="preserve"> </w:t>
      </w:r>
      <w:r w:rsidRPr="005823A7">
        <w:t>con bandeja de montaje</w:t>
      </w:r>
      <w:r w:rsidR="00F16F78">
        <w:t xml:space="preserve">, deberá ser certificado, con su respectiva placa de características del </w:t>
      </w:r>
      <w:r w:rsidR="00832F96">
        <w:t>fabricante</w:t>
      </w:r>
      <w:r>
        <w:t>.</w:t>
      </w:r>
    </w:p>
    <w:p w:rsidR="00D7707F" w:rsidP="002E2EAE" w:rsidRDefault="00D7707F" w14:paraId="0535FE7B" w14:textId="77777777">
      <w:pPr>
        <w:spacing w:line="360" w:lineRule="auto"/>
      </w:pPr>
    </w:p>
    <w:p w:rsidR="00D7707F" w:rsidP="002E2EAE" w:rsidRDefault="00D7707F" w14:paraId="4009576A" w14:textId="7AD3F881">
      <w:pPr>
        <w:spacing w:line="360" w:lineRule="auto"/>
      </w:pPr>
      <w:r>
        <w:t>Adicional se proyecta los siguientes componentes de las siguientes marcas y especificaciones o similares, se debe tener en cuenta que el constructor deberá revisar con las características del sitio y la funcionalidad con el fin de que cumpla a cabalidad:</w:t>
      </w:r>
    </w:p>
    <w:p w:rsidR="00D7707F" w:rsidP="002E2EAE" w:rsidRDefault="00D7707F" w14:paraId="30EC6C33" w14:textId="77777777">
      <w:pPr>
        <w:spacing w:line="360" w:lineRule="auto"/>
      </w:pPr>
    </w:p>
    <w:p w:rsidR="00D7707F" w:rsidP="00D7707F" w:rsidRDefault="00D7707F" w14:paraId="188B3312" w14:textId="61BEFBFC">
      <w:pPr>
        <w:spacing w:line="360" w:lineRule="auto"/>
      </w:pPr>
      <w:r>
        <w:t>(1) interruptor automático   36KA  415 V In = 40A</w:t>
      </w:r>
    </w:p>
    <w:p w:rsidR="00D7707F" w:rsidP="00D7707F" w:rsidRDefault="00D7707F" w14:paraId="2F32F8DB" w14:textId="74D532B3">
      <w:pPr>
        <w:spacing w:line="360" w:lineRule="auto"/>
      </w:pPr>
      <w:r>
        <w:t xml:space="preserve">Barrajes Trifásico en platina de cobre </w:t>
      </w:r>
    </w:p>
    <w:p w:rsidR="00D7707F" w:rsidP="00D7707F" w:rsidRDefault="00D7707F" w14:paraId="5181AFB1" w14:textId="05D4C3B2">
      <w:pPr>
        <w:spacing w:line="360" w:lineRule="auto"/>
      </w:pPr>
      <w:r>
        <w:t xml:space="preserve">(2) interruptor automático 36KA  415 V In = 16A </w:t>
      </w:r>
    </w:p>
    <w:p w:rsidR="00D7707F" w:rsidP="00D7707F" w:rsidRDefault="00D7707F" w14:paraId="05C5D1F1" w14:textId="77777777">
      <w:pPr>
        <w:spacing w:line="360" w:lineRule="auto"/>
      </w:pPr>
      <w:r>
        <w:lastRenderedPageBreak/>
        <w:t>(2) Arrancador Suave 3RW4024-1BB14 | 100018223 SIRIUS SO 12.5A, 5,5 kW/400 V 40 °C AC 200-</w:t>
      </w:r>
      <w:proofErr w:type="gramStart"/>
      <w:r>
        <w:t>480  V</w:t>
      </w:r>
      <w:proofErr w:type="gramEnd"/>
      <w:r>
        <w:t xml:space="preserve">, AC/DC 110-230  V bornes de tornillo, </w:t>
      </w:r>
    </w:p>
    <w:p w:rsidR="00D7707F" w:rsidP="00D7707F" w:rsidRDefault="00D7707F" w14:paraId="42C21CA4" w14:textId="4E6448AC">
      <w:pPr>
        <w:spacing w:line="360" w:lineRule="auto"/>
      </w:pPr>
      <w:r>
        <w:t xml:space="preserve">(2) </w:t>
      </w:r>
      <w:proofErr w:type="gramStart"/>
      <w:r>
        <w:t xml:space="preserve">selector,  </w:t>
      </w:r>
      <w:proofErr w:type="spellStart"/>
      <w:r>
        <w:t>iluminable</w:t>
      </w:r>
      <w:proofErr w:type="spellEnd"/>
      <w:proofErr w:type="gramEnd"/>
      <w:r>
        <w:t>, 22 mm, redondo,  plástico,  blanco, selector,  corto, 3 posiciones  I-O-II, sostenido, 10:30h/12h/13:30 h, con soporte,  1 NA, 1 NA, borne de tornillo</w:t>
      </w:r>
    </w:p>
    <w:p w:rsidR="00D7707F" w:rsidP="00D7707F" w:rsidRDefault="00D7707F" w14:paraId="68A1DC20" w14:textId="7844D37C">
      <w:pPr>
        <w:spacing w:line="360" w:lineRule="auto"/>
      </w:pPr>
      <w:r>
        <w:t xml:space="preserve">(2) </w:t>
      </w:r>
      <w:proofErr w:type="gramStart"/>
      <w:r>
        <w:t>pulsador  luminoso</w:t>
      </w:r>
      <w:proofErr w:type="gramEnd"/>
      <w:r>
        <w:t xml:space="preserve">,  22 mm, redondo,  plástico,  rojo, botón, rasante,  momentáneo, con soporte,  1NC, módulo de LED con LED </w:t>
      </w:r>
      <w:proofErr w:type="spellStart"/>
      <w:r>
        <w:t>intgr</w:t>
      </w:r>
      <w:proofErr w:type="spellEnd"/>
      <w:r>
        <w:t>. 110 V AC, borne de tornillo</w:t>
      </w:r>
    </w:p>
    <w:p w:rsidR="00D7707F" w:rsidP="00D7707F" w:rsidRDefault="00D7707F" w14:paraId="4F37FDB7" w14:textId="0372368F">
      <w:pPr>
        <w:spacing w:line="360" w:lineRule="auto"/>
      </w:pPr>
      <w:r>
        <w:t xml:space="preserve">(2) </w:t>
      </w:r>
      <w:proofErr w:type="gramStart"/>
      <w:r>
        <w:t>pulsador  luminoso</w:t>
      </w:r>
      <w:proofErr w:type="gramEnd"/>
      <w:r>
        <w:t>,  22 mm, redondo,  plástico,  verde, botón, rasante,  momentáneo, con soporte,  1 NA</w:t>
      </w:r>
    </w:p>
    <w:p w:rsidR="00D7707F" w:rsidP="00D7707F" w:rsidRDefault="00D7707F" w14:paraId="42D90355" w14:textId="755448A7">
      <w:pPr>
        <w:spacing w:line="360" w:lineRule="auto"/>
      </w:pPr>
      <w:r>
        <w:t>(1) relé alternador de bombas</w:t>
      </w:r>
    </w:p>
    <w:p w:rsidR="00D7707F" w:rsidP="00D7707F" w:rsidRDefault="00D7707F" w14:paraId="2B62735B" w14:textId="5E6C21A9">
      <w:pPr>
        <w:spacing w:line="360" w:lineRule="auto"/>
      </w:pPr>
      <w:r>
        <w:t xml:space="preserve">(1) Relé temporizador, electrónico </w:t>
      </w:r>
      <w:proofErr w:type="gramStart"/>
      <w:r>
        <w:t>retardado  a</w:t>
      </w:r>
      <w:proofErr w:type="gramEnd"/>
      <w:r>
        <w:t xml:space="preserve"> la excitación  1 conmutado, 7 rangos de tiempo 0,05 s...100 h, 12-240 V AC/DC con 50/60 Hz AC con LED, conexión  por tornillo</w:t>
      </w:r>
    </w:p>
    <w:p w:rsidR="00D7707F" w:rsidP="00D7707F" w:rsidRDefault="00D7707F" w14:paraId="1EBC7CB8" w14:textId="754F93EB">
      <w:pPr>
        <w:spacing w:line="360" w:lineRule="auto"/>
      </w:pPr>
      <w:r>
        <w:t>(1) Transformador de 480/</w:t>
      </w:r>
      <w:proofErr w:type="gramStart"/>
      <w:r>
        <w:t>220  VAC</w:t>
      </w:r>
      <w:proofErr w:type="gramEnd"/>
      <w:r>
        <w:t xml:space="preserve"> 250 VA</w:t>
      </w:r>
    </w:p>
    <w:p w:rsidR="00012228" w:rsidP="002E2EAE" w:rsidRDefault="00012228" w14:paraId="1B75E9CF" w14:textId="77777777">
      <w:pPr>
        <w:spacing w:line="360" w:lineRule="auto"/>
      </w:pPr>
    </w:p>
    <w:p w:rsidR="007B58D0" w:rsidP="00742700" w:rsidRDefault="001D63A7" w14:paraId="3FC6B665" w14:textId="7124D2C7">
      <w:pPr>
        <w:pStyle w:val="Prrafodelista"/>
        <w:numPr>
          <w:ilvl w:val="0"/>
          <w:numId w:val="12"/>
        </w:numPr>
        <w:spacing w:line="360" w:lineRule="auto"/>
      </w:pPr>
      <w:r>
        <w:t>Arrancador Suave</w:t>
      </w:r>
    </w:p>
    <w:p w:rsidR="001D63A7" w:rsidP="002E2EAE" w:rsidRDefault="001D63A7" w14:paraId="2CB70BA3" w14:textId="77777777">
      <w:pPr>
        <w:spacing w:line="360" w:lineRule="auto"/>
      </w:pPr>
    </w:p>
    <w:p w:rsidR="007B58D0" w:rsidP="002E2EAE" w:rsidRDefault="007B58D0" w14:paraId="3FB2E628" w14:textId="7D1DE57E">
      <w:pPr>
        <w:spacing w:line="360" w:lineRule="auto"/>
      </w:pPr>
      <w:r>
        <w:t xml:space="preserve">El </w:t>
      </w:r>
      <w:r w:rsidR="001D63A7">
        <w:t xml:space="preserve">Arrancador Suave </w:t>
      </w:r>
      <w:r>
        <w:t xml:space="preserve">se </w:t>
      </w:r>
      <w:r w:rsidR="009F09CA">
        <w:t>seleccionará</w:t>
      </w:r>
      <w:r>
        <w:t xml:space="preserve"> según la potencia 5 HP o sea 3.73 KW y la longitud de distancia.</w:t>
      </w:r>
    </w:p>
    <w:p w:rsidR="001A01A9" w:rsidP="002E2EAE" w:rsidRDefault="001A01A9" w14:paraId="224D3B92" w14:textId="77777777">
      <w:pPr>
        <w:spacing w:line="360" w:lineRule="auto"/>
      </w:pPr>
    </w:p>
    <w:p w:rsidR="001A01A9" w:rsidP="00742700" w:rsidRDefault="001A01A9" w14:paraId="07F3277C" w14:textId="704E967A">
      <w:pPr>
        <w:pStyle w:val="Prrafodelista"/>
        <w:numPr>
          <w:ilvl w:val="0"/>
          <w:numId w:val="9"/>
        </w:numPr>
        <w:spacing w:line="360" w:lineRule="auto"/>
      </w:pPr>
      <w:bookmarkStart w:name="OLE_LINK1" w:id="58"/>
      <w:bookmarkStart w:name="OLE_LINK2" w:id="59"/>
      <w:r>
        <w:t>Relé Alternador D</w:t>
      </w:r>
      <w:r w:rsidRPr="001A01A9">
        <w:t>e Bombas</w:t>
      </w:r>
      <w:bookmarkEnd w:id="58"/>
      <w:bookmarkEnd w:id="59"/>
    </w:p>
    <w:p w:rsidR="001A01A9" w:rsidP="001A01A9" w:rsidRDefault="001A01A9" w14:paraId="414C7A85" w14:textId="77777777">
      <w:pPr>
        <w:pStyle w:val="Prrafodelista"/>
        <w:spacing w:line="360" w:lineRule="auto"/>
      </w:pPr>
    </w:p>
    <w:p w:rsidR="001A01A9" w:rsidP="001A01A9" w:rsidRDefault="001A01A9" w14:paraId="5C60296C" w14:textId="5749B25D">
      <w:pPr>
        <w:spacing w:line="360" w:lineRule="auto"/>
      </w:pPr>
      <w:r>
        <w:t>Con el fin de que se alternen las bombas y el desgaste sea igual para las dos bombas se requiere el Relé Alternador D</w:t>
      </w:r>
      <w:r w:rsidRPr="001A01A9">
        <w:t>e Bombas</w:t>
      </w:r>
      <w:r>
        <w:t>.</w:t>
      </w:r>
    </w:p>
    <w:p w:rsidR="007B58D0" w:rsidP="002E2EAE" w:rsidRDefault="007B58D0" w14:paraId="559AA83F" w14:textId="77777777">
      <w:pPr>
        <w:spacing w:line="360" w:lineRule="auto"/>
      </w:pPr>
    </w:p>
    <w:p w:rsidR="00E350ED" w:rsidP="00742700" w:rsidRDefault="00024C3B" w14:paraId="614BAF69" w14:textId="7BA570DD">
      <w:pPr>
        <w:pStyle w:val="Prrafodelista"/>
        <w:numPr>
          <w:ilvl w:val="0"/>
          <w:numId w:val="9"/>
        </w:numPr>
        <w:spacing w:line="360" w:lineRule="auto"/>
      </w:pPr>
      <w:r>
        <w:t>Bombas Sumergibles</w:t>
      </w:r>
    </w:p>
    <w:p w:rsidR="00024C3B" w:rsidP="002E2EAE" w:rsidRDefault="00024C3B" w14:paraId="47E01C2B" w14:textId="77777777">
      <w:pPr>
        <w:spacing w:line="360" w:lineRule="auto"/>
      </w:pPr>
    </w:p>
    <w:p w:rsidR="00431D9C" w:rsidP="002E2EAE" w:rsidRDefault="003C5A81" w14:paraId="3EA9B7B6" w14:textId="0DD29D40">
      <w:pPr>
        <w:spacing w:line="360" w:lineRule="auto"/>
      </w:pPr>
      <w:r>
        <w:t xml:space="preserve">Se estableció por parte de hidráulica la necesidad de una estación de bombeo de aguas </w:t>
      </w:r>
      <w:r w:rsidR="004F1791">
        <w:t>residuales en</w:t>
      </w:r>
      <w:r>
        <w:t xml:space="preserve"> la calle 12 con carrera 4 del municipio de Fonseca, La Guajira. </w:t>
      </w:r>
    </w:p>
    <w:p w:rsidR="0073029A" w:rsidP="002E2EAE" w:rsidRDefault="0073029A" w14:paraId="0AAE3962" w14:textId="77777777">
      <w:pPr>
        <w:spacing w:line="360" w:lineRule="auto"/>
      </w:pPr>
    </w:p>
    <w:p w:rsidRPr="0073029A" w:rsidR="003C5A81" w:rsidP="002E2EAE" w:rsidRDefault="004F1791" w14:paraId="3D0EAC7D" w14:textId="747F780D">
      <w:pPr>
        <w:spacing w:line="360" w:lineRule="auto"/>
      </w:pPr>
      <w:r>
        <w:t xml:space="preserve">Estas 2 bombas </w:t>
      </w:r>
      <w:r w:rsidR="0073029A">
        <w:t xml:space="preserve">se calculad </w:t>
      </w:r>
      <w:proofErr w:type="gramStart"/>
      <w:r w:rsidR="0073029A">
        <w:t>de acuerdo a</w:t>
      </w:r>
      <w:proofErr w:type="gramEnd"/>
      <w:r w:rsidR="0073029A">
        <w:t xml:space="preserve"> lo siguiente (ver </w:t>
      </w:r>
      <w:r w:rsidRPr="0073029A" w:rsidR="0073029A">
        <w:t xml:space="preserve">informe </w:t>
      </w:r>
      <w:r w:rsidRPr="000E3AEE" w:rsidR="0073029A">
        <w:rPr>
          <w:rStyle w:val="normaltextrun"/>
          <w:rFonts w:eastAsia="Malgun Gothic"/>
          <w:bCs/>
          <w:color w:val="000000"/>
          <w:shd w:val="clear" w:color="auto" w:fill="FFFFFF"/>
        </w:rPr>
        <w:t>DISEÑO DE DETALLE TOMO II</w:t>
      </w:r>
      <w:r w:rsidRPr="0073029A" w:rsidR="0073029A">
        <w:t xml:space="preserve">): </w:t>
      </w:r>
    </w:p>
    <w:p w:rsidR="0073029A" w:rsidP="002E2EAE" w:rsidRDefault="0073029A" w14:paraId="47859603" w14:textId="77777777">
      <w:pPr>
        <w:spacing w:line="360" w:lineRule="auto"/>
      </w:pPr>
    </w:p>
    <w:p w:rsidRPr="0073029A" w:rsidR="0073029A" w:rsidP="0073029A" w:rsidRDefault="000D65FC" w14:paraId="14909F32" w14:textId="37F762C4">
      <w:pPr>
        <w:jc w:val="center"/>
        <w:textAlignment w:val="baseline"/>
        <w:rPr>
          <w:rFonts w:ascii="Segoe UI" w:hAnsi="Segoe UI" w:cs="Segoe UI"/>
          <w:b/>
          <w:bCs/>
          <w:sz w:val="18"/>
          <w:szCs w:val="18"/>
          <w:lang w:eastAsia="es-CO"/>
        </w:rPr>
      </w:pPr>
      <w:r>
        <w:rPr>
          <w:b/>
          <w:bCs/>
          <w:sz w:val="20"/>
          <w:szCs w:val="20"/>
          <w:lang w:eastAsia="es-CO"/>
        </w:rPr>
        <w:t>Figura 4</w:t>
      </w:r>
      <w:r w:rsidR="00A43A20">
        <w:rPr>
          <w:b/>
          <w:bCs/>
          <w:color w:val="000000"/>
          <w:sz w:val="20"/>
          <w:szCs w:val="20"/>
          <w:shd w:val="clear" w:color="auto" w:fill="E1E3E6"/>
          <w:lang w:eastAsia="es-CO"/>
        </w:rPr>
        <w:t>.</w:t>
      </w:r>
      <w:r w:rsidRPr="0073029A" w:rsidR="0073029A">
        <w:rPr>
          <w:b/>
          <w:bCs/>
          <w:sz w:val="20"/>
          <w:szCs w:val="20"/>
          <w:lang w:eastAsia="es-CO"/>
        </w:rPr>
        <w:t> Pérdidas de energía en las líneas de impulsión EBAR Cerrejón </w:t>
      </w:r>
    </w:p>
    <w:tbl>
      <w:tblPr>
        <w:tblW w:w="0" w:type="dxa"/>
        <w:jc w:val="center"/>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2415"/>
        <w:gridCol w:w="1065"/>
        <w:gridCol w:w="525"/>
        <w:gridCol w:w="135"/>
        <w:gridCol w:w="2415"/>
        <w:gridCol w:w="1065"/>
        <w:gridCol w:w="525"/>
      </w:tblGrid>
      <w:tr w:rsidRPr="0073029A" w:rsidR="0073029A" w:rsidTr="00016616" w14:paraId="471CDBEE" w14:textId="77777777">
        <w:trPr>
          <w:trHeight w:val="300"/>
          <w:jc w:val="center"/>
        </w:trPr>
        <w:tc>
          <w:tcPr>
            <w:tcW w:w="2415" w:type="dxa"/>
            <w:tcBorders>
              <w:top w:val="single" w:color="auto" w:sz="6" w:space="0"/>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0B37FBB0" w14:textId="77777777">
            <w:pPr>
              <w:jc w:val="center"/>
              <w:textAlignment w:val="baseline"/>
              <w:rPr>
                <w:rFonts w:ascii="Times New Roman" w:hAnsi="Times New Roman" w:cs="Times New Roman"/>
                <w:sz w:val="24"/>
                <w:szCs w:val="24"/>
                <w:lang w:eastAsia="es-CO"/>
              </w:rPr>
            </w:pPr>
            <w:r w:rsidRPr="0073029A">
              <w:rPr>
                <w:sz w:val="20"/>
                <w:szCs w:val="20"/>
                <w:lang w:eastAsia="es-CO"/>
              </w:rPr>
              <w:t>Material impulsión 1 </w:t>
            </w:r>
          </w:p>
        </w:tc>
        <w:tc>
          <w:tcPr>
            <w:tcW w:w="1590" w:type="dxa"/>
            <w:gridSpan w:val="2"/>
            <w:tcBorders>
              <w:top w:val="single" w:color="auto" w:sz="6" w:space="0"/>
              <w:left w:val="nil"/>
              <w:bottom w:val="single" w:color="auto" w:sz="6" w:space="0"/>
              <w:right w:val="single" w:color="000000" w:sz="6" w:space="0"/>
            </w:tcBorders>
            <w:shd w:val="clear" w:color="auto" w:fill="FFFFFF"/>
            <w:vAlign w:val="center"/>
            <w:hideMark/>
          </w:tcPr>
          <w:p w:rsidRPr="0073029A" w:rsidR="0073029A" w:rsidP="0073029A" w:rsidRDefault="0073029A" w14:paraId="7DBF3D17" w14:textId="77777777">
            <w:pPr>
              <w:jc w:val="center"/>
              <w:textAlignment w:val="baseline"/>
              <w:rPr>
                <w:rFonts w:ascii="Times New Roman" w:hAnsi="Times New Roman" w:cs="Times New Roman"/>
                <w:sz w:val="24"/>
                <w:szCs w:val="24"/>
                <w:lang w:eastAsia="es-CO"/>
              </w:rPr>
            </w:pPr>
            <w:r w:rsidRPr="0073029A">
              <w:rPr>
                <w:sz w:val="20"/>
                <w:szCs w:val="20"/>
                <w:lang w:eastAsia="es-CO"/>
              </w:rPr>
              <w:t>HD </w:t>
            </w:r>
          </w:p>
        </w:tc>
        <w:tc>
          <w:tcPr>
            <w:tcW w:w="135" w:type="dxa"/>
            <w:tcBorders>
              <w:top w:val="nil"/>
              <w:left w:val="nil"/>
              <w:bottom w:val="nil"/>
              <w:right w:val="nil"/>
            </w:tcBorders>
            <w:shd w:val="clear" w:color="auto" w:fill="FFFFFF"/>
            <w:vAlign w:val="center"/>
            <w:hideMark/>
          </w:tcPr>
          <w:p w:rsidRPr="0073029A" w:rsidR="0073029A" w:rsidP="0073029A" w:rsidRDefault="0073029A" w14:paraId="2C97975D"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2415" w:type="dxa"/>
            <w:tcBorders>
              <w:top w:val="single" w:color="auto" w:sz="6" w:space="0"/>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4E9695F0" w14:textId="77777777">
            <w:pPr>
              <w:jc w:val="center"/>
              <w:textAlignment w:val="baseline"/>
              <w:rPr>
                <w:rFonts w:ascii="Times New Roman" w:hAnsi="Times New Roman" w:cs="Times New Roman"/>
                <w:sz w:val="24"/>
                <w:szCs w:val="24"/>
                <w:lang w:eastAsia="es-CO"/>
              </w:rPr>
            </w:pPr>
            <w:r w:rsidRPr="0073029A">
              <w:rPr>
                <w:sz w:val="20"/>
                <w:szCs w:val="20"/>
                <w:lang w:eastAsia="es-CO"/>
              </w:rPr>
              <w:t>Material impulsión 2 </w:t>
            </w:r>
          </w:p>
        </w:tc>
        <w:tc>
          <w:tcPr>
            <w:tcW w:w="1590" w:type="dxa"/>
            <w:gridSpan w:val="2"/>
            <w:tcBorders>
              <w:top w:val="single" w:color="auto" w:sz="6" w:space="0"/>
              <w:left w:val="nil"/>
              <w:bottom w:val="single" w:color="auto" w:sz="6" w:space="0"/>
              <w:right w:val="single" w:color="000000" w:sz="6" w:space="0"/>
            </w:tcBorders>
            <w:shd w:val="clear" w:color="auto" w:fill="FFFFFF"/>
            <w:vAlign w:val="center"/>
            <w:hideMark/>
          </w:tcPr>
          <w:p w:rsidRPr="0073029A" w:rsidR="0073029A" w:rsidP="0073029A" w:rsidRDefault="0073029A" w14:paraId="0202F926" w14:textId="77777777">
            <w:pPr>
              <w:jc w:val="center"/>
              <w:textAlignment w:val="baseline"/>
              <w:rPr>
                <w:rFonts w:ascii="Times New Roman" w:hAnsi="Times New Roman" w:cs="Times New Roman"/>
                <w:sz w:val="24"/>
                <w:szCs w:val="24"/>
                <w:lang w:eastAsia="es-CO"/>
              </w:rPr>
            </w:pPr>
            <w:r w:rsidRPr="0073029A">
              <w:rPr>
                <w:sz w:val="20"/>
                <w:szCs w:val="20"/>
                <w:lang w:eastAsia="es-CO"/>
              </w:rPr>
              <w:t>PVC </w:t>
            </w:r>
          </w:p>
        </w:tc>
      </w:tr>
      <w:tr w:rsidRPr="0073029A" w:rsidR="0073029A" w:rsidTr="00016616" w14:paraId="4C42FAAD" w14:textId="77777777">
        <w:trPr>
          <w:trHeight w:val="300"/>
          <w:jc w:val="center"/>
        </w:trPr>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392E0AFC" w14:textId="77777777">
            <w:pPr>
              <w:jc w:val="center"/>
              <w:textAlignment w:val="baseline"/>
              <w:rPr>
                <w:rFonts w:ascii="Times New Roman" w:hAnsi="Times New Roman" w:cs="Times New Roman"/>
                <w:sz w:val="24"/>
                <w:szCs w:val="24"/>
                <w:lang w:eastAsia="es-CO"/>
              </w:rPr>
            </w:pPr>
            <w:r w:rsidRPr="0073029A">
              <w:rPr>
                <w:sz w:val="20"/>
                <w:szCs w:val="20"/>
                <w:lang w:eastAsia="es-CO"/>
              </w:rPr>
              <w:t>Longitud impulsión 1 </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36684801" w14:textId="77777777">
            <w:pPr>
              <w:jc w:val="center"/>
              <w:textAlignment w:val="baseline"/>
              <w:rPr>
                <w:rFonts w:ascii="Times New Roman" w:hAnsi="Times New Roman" w:cs="Times New Roman"/>
                <w:sz w:val="24"/>
                <w:szCs w:val="24"/>
                <w:lang w:eastAsia="es-CO"/>
              </w:rPr>
            </w:pPr>
            <w:r w:rsidRPr="0073029A">
              <w:rPr>
                <w:sz w:val="20"/>
                <w:szCs w:val="20"/>
                <w:lang w:eastAsia="es-CO"/>
              </w:rPr>
              <w:t>3.00 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599F1BC3" w14:textId="77777777">
            <w:pPr>
              <w:jc w:val="center"/>
              <w:textAlignment w:val="baseline"/>
              <w:rPr>
                <w:rFonts w:ascii="Times New Roman" w:hAnsi="Times New Roman" w:cs="Times New Roman"/>
                <w:sz w:val="24"/>
                <w:szCs w:val="24"/>
                <w:lang w:eastAsia="es-CO"/>
              </w:rPr>
            </w:pPr>
            <w:r w:rsidRPr="0073029A">
              <w:rPr>
                <w:sz w:val="20"/>
                <w:szCs w:val="20"/>
                <w:lang w:eastAsia="es-CO"/>
              </w:rPr>
              <w:t>m </w:t>
            </w:r>
          </w:p>
        </w:tc>
        <w:tc>
          <w:tcPr>
            <w:tcW w:w="135" w:type="dxa"/>
            <w:tcBorders>
              <w:top w:val="nil"/>
              <w:left w:val="nil"/>
              <w:bottom w:val="nil"/>
              <w:right w:val="nil"/>
            </w:tcBorders>
            <w:shd w:val="clear" w:color="auto" w:fill="FFFFFF"/>
            <w:vAlign w:val="center"/>
            <w:hideMark/>
          </w:tcPr>
          <w:p w:rsidRPr="0073029A" w:rsidR="0073029A" w:rsidP="0073029A" w:rsidRDefault="0073029A" w14:paraId="47F8FA08"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359CD7DA" w14:textId="77777777">
            <w:pPr>
              <w:jc w:val="center"/>
              <w:textAlignment w:val="baseline"/>
              <w:rPr>
                <w:rFonts w:ascii="Times New Roman" w:hAnsi="Times New Roman" w:cs="Times New Roman"/>
                <w:sz w:val="24"/>
                <w:szCs w:val="24"/>
                <w:lang w:eastAsia="es-CO"/>
              </w:rPr>
            </w:pPr>
            <w:r w:rsidRPr="0073029A">
              <w:rPr>
                <w:sz w:val="20"/>
                <w:szCs w:val="20"/>
                <w:lang w:eastAsia="es-CO"/>
              </w:rPr>
              <w:t>longitud impulsión 2 </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5D11A2F5" w14:textId="77777777">
            <w:pPr>
              <w:jc w:val="center"/>
              <w:textAlignment w:val="baseline"/>
              <w:rPr>
                <w:rFonts w:ascii="Times New Roman" w:hAnsi="Times New Roman" w:cs="Times New Roman"/>
                <w:sz w:val="24"/>
                <w:szCs w:val="24"/>
                <w:lang w:eastAsia="es-CO"/>
              </w:rPr>
            </w:pPr>
            <w:r w:rsidRPr="0073029A">
              <w:rPr>
                <w:sz w:val="20"/>
                <w:szCs w:val="20"/>
                <w:lang w:eastAsia="es-CO"/>
              </w:rPr>
              <w:t>198.82 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08A565E7" w14:textId="77777777">
            <w:pPr>
              <w:jc w:val="center"/>
              <w:textAlignment w:val="baseline"/>
              <w:rPr>
                <w:rFonts w:ascii="Times New Roman" w:hAnsi="Times New Roman" w:cs="Times New Roman"/>
                <w:sz w:val="24"/>
                <w:szCs w:val="24"/>
                <w:lang w:eastAsia="es-CO"/>
              </w:rPr>
            </w:pPr>
            <w:r w:rsidRPr="0073029A">
              <w:rPr>
                <w:sz w:val="20"/>
                <w:szCs w:val="20"/>
                <w:lang w:eastAsia="es-CO"/>
              </w:rPr>
              <w:t>m </w:t>
            </w:r>
          </w:p>
        </w:tc>
      </w:tr>
      <w:tr w:rsidRPr="0073029A" w:rsidR="0073029A" w:rsidTr="00016616" w14:paraId="30F108C5" w14:textId="77777777">
        <w:trPr>
          <w:trHeight w:val="300"/>
          <w:jc w:val="center"/>
        </w:trPr>
        <w:tc>
          <w:tcPr>
            <w:tcW w:w="2415" w:type="dxa"/>
            <w:tcBorders>
              <w:top w:val="nil"/>
              <w:left w:val="nil"/>
              <w:bottom w:val="nil"/>
              <w:right w:val="nil"/>
            </w:tcBorders>
            <w:shd w:val="clear" w:color="auto" w:fill="FFFFFF"/>
            <w:vAlign w:val="center"/>
            <w:hideMark/>
          </w:tcPr>
          <w:p w:rsidRPr="0073029A" w:rsidR="0073029A" w:rsidP="0073029A" w:rsidRDefault="0073029A" w14:paraId="40979BAF"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1065" w:type="dxa"/>
            <w:tcBorders>
              <w:top w:val="nil"/>
              <w:left w:val="nil"/>
              <w:bottom w:val="nil"/>
              <w:right w:val="nil"/>
            </w:tcBorders>
            <w:shd w:val="clear" w:color="auto" w:fill="FFFFFF"/>
            <w:vAlign w:val="center"/>
            <w:hideMark/>
          </w:tcPr>
          <w:p w:rsidRPr="0073029A" w:rsidR="0073029A" w:rsidP="0073029A" w:rsidRDefault="0073029A" w14:paraId="133C6470"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525" w:type="dxa"/>
            <w:tcBorders>
              <w:top w:val="nil"/>
              <w:left w:val="nil"/>
              <w:bottom w:val="nil"/>
              <w:right w:val="nil"/>
            </w:tcBorders>
            <w:shd w:val="clear" w:color="auto" w:fill="FFFFFF"/>
            <w:vAlign w:val="center"/>
            <w:hideMark/>
          </w:tcPr>
          <w:p w:rsidRPr="0073029A" w:rsidR="0073029A" w:rsidP="0073029A" w:rsidRDefault="0073029A" w14:paraId="0EE5EAB1"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135" w:type="dxa"/>
            <w:tcBorders>
              <w:top w:val="nil"/>
              <w:left w:val="nil"/>
              <w:bottom w:val="nil"/>
              <w:right w:val="nil"/>
            </w:tcBorders>
            <w:shd w:val="clear" w:color="auto" w:fill="FFFFFF"/>
            <w:vAlign w:val="center"/>
            <w:hideMark/>
          </w:tcPr>
          <w:p w:rsidRPr="0073029A" w:rsidR="0073029A" w:rsidP="0073029A" w:rsidRDefault="0073029A" w14:paraId="25693F26"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2415" w:type="dxa"/>
            <w:tcBorders>
              <w:top w:val="nil"/>
              <w:left w:val="nil"/>
              <w:bottom w:val="nil"/>
              <w:right w:val="nil"/>
            </w:tcBorders>
            <w:shd w:val="clear" w:color="auto" w:fill="FFFFFF"/>
            <w:vAlign w:val="center"/>
            <w:hideMark/>
          </w:tcPr>
          <w:p w:rsidRPr="0073029A" w:rsidR="0073029A" w:rsidP="0073029A" w:rsidRDefault="0073029A" w14:paraId="51A86D25"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1065" w:type="dxa"/>
            <w:tcBorders>
              <w:top w:val="nil"/>
              <w:left w:val="nil"/>
              <w:bottom w:val="nil"/>
              <w:right w:val="nil"/>
            </w:tcBorders>
            <w:shd w:val="clear" w:color="auto" w:fill="FFFFFF"/>
            <w:vAlign w:val="center"/>
            <w:hideMark/>
          </w:tcPr>
          <w:p w:rsidRPr="0073029A" w:rsidR="0073029A" w:rsidP="0073029A" w:rsidRDefault="0073029A" w14:paraId="45700433"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525" w:type="dxa"/>
            <w:tcBorders>
              <w:top w:val="nil"/>
              <w:left w:val="nil"/>
              <w:bottom w:val="nil"/>
              <w:right w:val="nil"/>
            </w:tcBorders>
            <w:shd w:val="clear" w:color="auto" w:fill="FFFFFF"/>
            <w:vAlign w:val="center"/>
            <w:hideMark/>
          </w:tcPr>
          <w:p w:rsidRPr="0073029A" w:rsidR="0073029A" w:rsidP="0073029A" w:rsidRDefault="0073029A" w14:paraId="755DF79C"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r>
      <w:tr w:rsidRPr="0073029A" w:rsidR="0073029A" w:rsidTr="00016616" w14:paraId="692CA97A" w14:textId="77777777">
        <w:trPr>
          <w:trHeight w:val="300"/>
          <w:jc w:val="center"/>
        </w:trPr>
        <w:tc>
          <w:tcPr>
            <w:tcW w:w="4005" w:type="dxa"/>
            <w:gridSpan w:val="3"/>
            <w:tcBorders>
              <w:top w:val="single" w:color="auto" w:sz="6" w:space="0"/>
              <w:left w:val="single" w:color="auto" w:sz="6" w:space="0"/>
              <w:bottom w:val="single" w:color="auto" w:sz="6" w:space="0"/>
              <w:right w:val="single" w:color="000000" w:sz="6" w:space="0"/>
            </w:tcBorders>
            <w:shd w:val="clear" w:color="auto" w:fill="D9D9D9"/>
            <w:vAlign w:val="center"/>
            <w:hideMark/>
          </w:tcPr>
          <w:p w:rsidRPr="0073029A" w:rsidR="0073029A" w:rsidP="0073029A" w:rsidRDefault="0073029A" w14:paraId="29EA3307" w14:textId="77777777">
            <w:pPr>
              <w:jc w:val="center"/>
              <w:textAlignment w:val="baseline"/>
              <w:rPr>
                <w:rFonts w:ascii="Times New Roman" w:hAnsi="Times New Roman" w:cs="Times New Roman"/>
                <w:sz w:val="24"/>
                <w:szCs w:val="24"/>
                <w:lang w:eastAsia="es-CO"/>
              </w:rPr>
            </w:pPr>
            <w:r w:rsidRPr="0073029A">
              <w:rPr>
                <w:b/>
                <w:bCs/>
                <w:sz w:val="20"/>
                <w:szCs w:val="20"/>
                <w:lang w:eastAsia="es-CO"/>
              </w:rPr>
              <w:t>PÉRDIDAS POR FRICCIÓN IMPULSIÓN 1</w:t>
            </w:r>
            <w:r w:rsidRPr="0073029A">
              <w:rPr>
                <w:sz w:val="20"/>
                <w:szCs w:val="20"/>
                <w:lang w:eastAsia="es-CO"/>
              </w:rPr>
              <w:t> </w:t>
            </w:r>
          </w:p>
        </w:tc>
        <w:tc>
          <w:tcPr>
            <w:tcW w:w="135" w:type="dxa"/>
            <w:tcBorders>
              <w:top w:val="nil"/>
              <w:left w:val="nil"/>
              <w:bottom w:val="nil"/>
              <w:right w:val="nil"/>
            </w:tcBorders>
            <w:shd w:val="clear" w:color="auto" w:fill="D9D9D9"/>
            <w:vAlign w:val="center"/>
            <w:hideMark/>
          </w:tcPr>
          <w:p w:rsidRPr="0073029A" w:rsidR="0073029A" w:rsidP="0073029A" w:rsidRDefault="0073029A" w14:paraId="18B455A2"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4005" w:type="dxa"/>
            <w:gridSpan w:val="3"/>
            <w:tcBorders>
              <w:top w:val="single" w:color="auto" w:sz="6" w:space="0"/>
              <w:left w:val="single" w:color="auto" w:sz="6" w:space="0"/>
              <w:bottom w:val="single" w:color="auto" w:sz="6" w:space="0"/>
              <w:right w:val="single" w:color="000000" w:sz="6" w:space="0"/>
            </w:tcBorders>
            <w:shd w:val="clear" w:color="auto" w:fill="D9D9D9"/>
            <w:vAlign w:val="center"/>
            <w:hideMark/>
          </w:tcPr>
          <w:p w:rsidRPr="0073029A" w:rsidR="0073029A" w:rsidP="0073029A" w:rsidRDefault="0073029A" w14:paraId="5945E345" w14:textId="77777777">
            <w:pPr>
              <w:jc w:val="center"/>
              <w:textAlignment w:val="baseline"/>
              <w:rPr>
                <w:rFonts w:ascii="Times New Roman" w:hAnsi="Times New Roman" w:cs="Times New Roman"/>
                <w:sz w:val="24"/>
                <w:szCs w:val="24"/>
                <w:lang w:eastAsia="es-CO"/>
              </w:rPr>
            </w:pPr>
            <w:r w:rsidRPr="0073029A">
              <w:rPr>
                <w:b/>
                <w:bCs/>
                <w:sz w:val="20"/>
                <w:szCs w:val="20"/>
                <w:lang w:eastAsia="es-CO"/>
              </w:rPr>
              <w:t>PÉRDIDAS POR FRICCIÓN IMPULSIÓN 2</w:t>
            </w:r>
            <w:r w:rsidRPr="0073029A">
              <w:rPr>
                <w:sz w:val="20"/>
                <w:szCs w:val="20"/>
                <w:lang w:eastAsia="es-CO"/>
              </w:rPr>
              <w:t> </w:t>
            </w:r>
          </w:p>
        </w:tc>
      </w:tr>
      <w:tr w:rsidRPr="0073029A" w:rsidR="0073029A" w:rsidTr="00016616" w14:paraId="3812F729" w14:textId="77777777">
        <w:trPr>
          <w:trHeight w:val="300"/>
          <w:jc w:val="center"/>
        </w:trPr>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716E9E3C" w14:textId="77777777">
            <w:pPr>
              <w:jc w:val="center"/>
              <w:textAlignment w:val="baseline"/>
              <w:rPr>
                <w:rFonts w:ascii="Times New Roman" w:hAnsi="Times New Roman" w:cs="Times New Roman"/>
                <w:sz w:val="24"/>
                <w:szCs w:val="24"/>
                <w:lang w:eastAsia="es-CO"/>
              </w:rPr>
            </w:pPr>
            <w:r w:rsidRPr="0073029A">
              <w:rPr>
                <w:sz w:val="20"/>
                <w:szCs w:val="20"/>
                <w:lang w:eastAsia="es-CO"/>
              </w:rPr>
              <w:t>Caudal de diseño </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3BB959BC" w14:textId="77777777">
            <w:pPr>
              <w:jc w:val="center"/>
              <w:textAlignment w:val="baseline"/>
              <w:rPr>
                <w:rFonts w:ascii="Times New Roman" w:hAnsi="Times New Roman" w:cs="Times New Roman"/>
                <w:sz w:val="24"/>
                <w:szCs w:val="24"/>
                <w:lang w:eastAsia="es-CO"/>
              </w:rPr>
            </w:pPr>
            <w:r w:rsidRPr="0073029A">
              <w:rPr>
                <w:sz w:val="20"/>
                <w:szCs w:val="20"/>
                <w:lang w:eastAsia="es-CO"/>
              </w:rPr>
              <w:t>8.43 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50B45764" w14:textId="77777777">
            <w:pPr>
              <w:jc w:val="center"/>
              <w:textAlignment w:val="baseline"/>
              <w:rPr>
                <w:rFonts w:ascii="Times New Roman" w:hAnsi="Times New Roman" w:cs="Times New Roman"/>
                <w:sz w:val="24"/>
                <w:szCs w:val="24"/>
                <w:lang w:eastAsia="es-CO"/>
              </w:rPr>
            </w:pPr>
            <w:r w:rsidRPr="0073029A">
              <w:rPr>
                <w:sz w:val="20"/>
                <w:szCs w:val="20"/>
                <w:lang w:eastAsia="es-CO"/>
              </w:rPr>
              <w:t>l/s </w:t>
            </w:r>
          </w:p>
        </w:tc>
        <w:tc>
          <w:tcPr>
            <w:tcW w:w="135" w:type="dxa"/>
            <w:tcBorders>
              <w:top w:val="nil"/>
              <w:left w:val="nil"/>
              <w:bottom w:val="nil"/>
              <w:right w:val="nil"/>
            </w:tcBorders>
            <w:shd w:val="clear" w:color="auto" w:fill="FFFFFF"/>
            <w:vAlign w:val="center"/>
            <w:hideMark/>
          </w:tcPr>
          <w:p w:rsidRPr="0073029A" w:rsidR="0073029A" w:rsidP="0073029A" w:rsidRDefault="0073029A" w14:paraId="318965DB"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7F1543D1" w14:textId="77777777">
            <w:pPr>
              <w:jc w:val="center"/>
              <w:textAlignment w:val="baseline"/>
              <w:rPr>
                <w:rFonts w:ascii="Times New Roman" w:hAnsi="Times New Roman" w:cs="Times New Roman"/>
                <w:sz w:val="24"/>
                <w:szCs w:val="24"/>
                <w:lang w:eastAsia="es-CO"/>
              </w:rPr>
            </w:pPr>
            <w:r w:rsidRPr="0073029A">
              <w:rPr>
                <w:sz w:val="20"/>
                <w:szCs w:val="20"/>
                <w:lang w:eastAsia="es-CO"/>
              </w:rPr>
              <w:t>Caudal de diseño </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6DD7B125" w14:textId="77777777">
            <w:pPr>
              <w:jc w:val="center"/>
              <w:textAlignment w:val="baseline"/>
              <w:rPr>
                <w:rFonts w:ascii="Times New Roman" w:hAnsi="Times New Roman" w:cs="Times New Roman"/>
                <w:sz w:val="24"/>
                <w:szCs w:val="24"/>
                <w:lang w:eastAsia="es-CO"/>
              </w:rPr>
            </w:pPr>
            <w:r w:rsidRPr="0073029A">
              <w:rPr>
                <w:sz w:val="20"/>
                <w:szCs w:val="20"/>
                <w:lang w:eastAsia="es-CO"/>
              </w:rPr>
              <w:t>8.43 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06B3BAD3" w14:textId="77777777">
            <w:pPr>
              <w:jc w:val="center"/>
              <w:textAlignment w:val="baseline"/>
              <w:rPr>
                <w:rFonts w:ascii="Times New Roman" w:hAnsi="Times New Roman" w:cs="Times New Roman"/>
                <w:sz w:val="24"/>
                <w:szCs w:val="24"/>
                <w:lang w:eastAsia="es-CO"/>
              </w:rPr>
            </w:pPr>
            <w:r w:rsidRPr="0073029A">
              <w:rPr>
                <w:sz w:val="20"/>
                <w:szCs w:val="20"/>
                <w:lang w:eastAsia="es-CO"/>
              </w:rPr>
              <w:t>l/s </w:t>
            </w:r>
          </w:p>
        </w:tc>
      </w:tr>
      <w:tr w:rsidRPr="0073029A" w:rsidR="0073029A" w:rsidTr="00016616" w14:paraId="1D0FF5C6" w14:textId="77777777">
        <w:trPr>
          <w:trHeight w:val="300"/>
          <w:jc w:val="center"/>
        </w:trPr>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4AA0B6D0" w14:textId="77777777">
            <w:pPr>
              <w:jc w:val="center"/>
              <w:textAlignment w:val="baseline"/>
              <w:rPr>
                <w:rFonts w:ascii="Times New Roman" w:hAnsi="Times New Roman" w:cs="Times New Roman"/>
                <w:sz w:val="24"/>
                <w:szCs w:val="24"/>
                <w:lang w:eastAsia="es-CO"/>
              </w:rPr>
            </w:pPr>
            <w:r w:rsidRPr="0073029A">
              <w:rPr>
                <w:sz w:val="20"/>
                <w:szCs w:val="20"/>
                <w:lang w:eastAsia="es-CO"/>
              </w:rPr>
              <w:t>Velocidad mínima </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12921804" w14:textId="77777777">
            <w:pPr>
              <w:jc w:val="center"/>
              <w:textAlignment w:val="baseline"/>
              <w:rPr>
                <w:rFonts w:ascii="Times New Roman" w:hAnsi="Times New Roman" w:cs="Times New Roman"/>
                <w:sz w:val="24"/>
                <w:szCs w:val="24"/>
                <w:lang w:eastAsia="es-CO"/>
              </w:rPr>
            </w:pPr>
            <w:r w:rsidRPr="0073029A">
              <w:rPr>
                <w:sz w:val="20"/>
                <w:szCs w:val="20"/>
                <w:lang w:eastAsia="es-CO"/>
              </w:rPr>
              <w:t>1.6 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09B00BC0" w14:textId="77777777">
            <w:pPr>
              <w:jc w:val="center"/>
              <w:textAlignment w:val="baseline"/>
              <w:rPr>
                <w:rFonts w:ascii="Times New Roman" w:hAnsi="Times New Roman" w:cs="Times New Roman"/>
                <w:sz w:val="24"/>
                <w:szCs w:val="24"/>
                <w:lang w:eastAsia="es-CO"/>
              </w:rPr>
            </w:pPr>
            <w:r w:rsidRPr="0073029A">
              <w:rPr>
                <w:sz w:val="20"/>
                <w:szCs w:val="20"/>
                <w:lang w:eastAsia="es-CO"/>
              </w:rPr>
              <w:t>m/s </w:t>
            </w:r>
          </w:p>
        </w:tc>
        <w:tc>
          <w:tcPr>
            <w:tcW w:w="135" w:type="dxa"/>
            <w:tcBorders>
              <w:top w:val="nil"/>
              <w:left w:val="nil"/>
              <w:bottom w:val="nil"/>
              <w:right w:val="nil"/>
            </w:tcBorders>
            <w:shd w:val="clear" w:color="auto" w:fill="FFFFFF"/>
            <w:vAlign w:val="center"/>
            <w:hideMark/>
          </w:tcPr>
          <w:p w:rsidRPr="0073029A" w:rsidR="0073029A" w:rsidP="0073029A" w:rsidRDefault="0073029A" w14:paraId="41BF845D"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6B45C5CA" w14:textId="77777777">
            <w:pPr>
              <w:jc w:val="center"/>
              <w:textAlignment w:val="baseline"/>
              <w:rPr>
                <w:rFonts w:ascii="Times New Roman" w:hAnsi="Times New Roman" w:cs="Times New Roman"/>
                <w:sz w:val="24"/>
                <w:szCs w:val="24"/>
                <w:lang w:eastAsia="es-CO"/>
              </w:rPr>
            </w:pPr>
            <w:r w:rsidRPr="0073029A">
              <w:rPr>
                <w:sz w:val="20"/>
                <w:szCs w:val="20"/>
                <w:lang w:eastAsia="es-CO"/>
              </w:rPr>
              <w:t>Velocidad mínima </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6EC1C6B3" w14:textId="77777777">
            <w:pPr>
              <w:jc w:val="center"/>
              <w:textAlignment w:val="baseline"/>
              <w:rPr>
                <w:rFonts w:ascii="Times New Roman" w:hAnsi="Times New Roman" w:cs="Times New Roman"/>
                <w:sz w:val="24"/>
                <w:szCs w:val="24"/>
                <w:lang w:eastAsia="es-CO"/>
              </w:rPr>
            </w:pPr>
            <w:r w:rsidRPr="0073029A">
              <w:rPr>
                <w:sz w:val="20"/>
                <w:szCs w:val="20"/>
                <w:lang w:eastAsia="es-CO"/>
              </w:rPr>
              <w:t>1.1 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1AF0A5A9" w14:textId="77777777">
            <w:pPr>
              <w:jc w:val="center"/>
              <w:textAlignment w:val="baseline"/>
              <w:rPr>
                <w:rFonts w:ascii="Times New Roman" w:hAnsi="Times New Roman" w:cs="Times New Roman"/>
                <w:sz w:val="24"/>
                <w:szCs w:val="24"/>
                <w:lang w:eastAsia="es-CO"/>
              </w:rPr>
            </w:pPr>
            <w:r w:rsidRPr="0073029A">
              <w:rPr>
                <w:sz w:val="20"/>
                <w:szCs w:val="20"/>
                <w:lang w:eastAsia="es-CO"/>
              </w:rPr>
              <w:t>m/s </w:t>
            </w:r>
          </w:p>
        </w:tc>
      </w:tr>
      <w:tr w:rsidRPr="0073029A" w:rsidR="0073029A" w:rsidTr="00016616" w14:paraId="3197AD55" w14:textId="77777777">
        <w:trPr>
          <w:trHeight w:val="300"/>
          <w:jc w:val="center"/>
        </w:trPr>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08547B4F" w14:textId="77777777">
            <w:pPr>
              <w:jc w:val="center"/>
              <w:textAlignment w:val="baseline"/>
              <w:rPr>
                <w:rFonts w:ascii="Times New Roman" w:hAnsi="Times New Roman" w:cs="Times New Roman"/>
                <w:sz w:val="24"/>
                <w:szCs w:val="24"/>
                <w:lang w:eastAsia="es-CO"/>
              </w:rPr>
            </w:pPr>
            <w:r w:rsidRPr="0073029A">
              <w:rPr>
                <w:sz w:val="20"/>
                <w:szCs w:val="20"/>
                <w:lang w:eastAsia="es-CO"/>
              </w:rPr>
              <w:t>Velocidad máxima </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2C0B3907" w14:textId="77777777">
            <w:pPr>
              <w:jc w:val="center"/>
              <w:textAlignment w:val="baseline"/>
              <w:rPr>
                <w:rFonts w:ascii="Times New Roman" w:hAnsi="Times New Roman" w:cs="Times New Roman"/>
                <w:sz w:val="24"/>
                <w:szCs w:val="24"/>
                <w:lang w:eastAsia="es-CO"/>
              </w:rPr>
            </w:pPr>
            <w:r w:rsidRPr="0073029A">
              <w:rPr>
                <w:sz w:val="20"/>
                <w:szCs w:val="20"/>
                <w:lang w:eastAsia="es-CO"/>
              </w:rPr>
              <w:t>2.4 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45978547" w14:textId="77777777">
            <w:pPr>
              <w:jc w:val="center"/>
              <w:textAlignment w:val="baseline"/>
              <w:rPr>
                <w:rFonts w:ascii="Times New Roman" w:hAnsi="Times New Roman" w:cs="Times New Roman"/>
                <w:sz w:val="24"/>
                <w:szCs w:val="24"/>
                <w:lang w:eastAsia="es-CO"/>
              </w:rPr>
            </w:pPr>
            <w:r w:rsidRPr="0073029A">
              <w:rPr>
                <w:sz w:val="20"/>
                <w:szCs w:val="20"/>
                <w:lang w:eastAsia="es-CO"/>
              </w:rPr>
              <w:t>m/s </w:t>
            </w:r>
          </w:p>
        </w:tc>
        <w:tc>
          <w:tcPr>
            <w:tcW w:w="135" w:type="dxa"/>
            <w:tcBorders>
              <w:top w:val="nil"/>
              <w:left w:val="nil"/>
              <w:bottom w:val="nil"/>
              <w:right w:val="nil"/>
            </w:tcBorders>
            <w:shd w:val="clear" w:color="auto" w:fill="FFFFFF"/>
            <w:vAlign w:val="center"/>
            <w:hideMark/>
          </w:tcPr>
          <w:p w:rsidRPr="0073029A" w:rsidR="0073029A" w:rsidP="0073029A" w:rsidRDefault="0073029A" w14:paraId="60E0D66C"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2C8EE113" w14:textId="77777777">
            <w:pPr>
              <w:jc w:val="center"/>
              <w:textAlignment w:val="baseline"/>
              <w:rPr>
                <w:rFonts w:ascii="Times New Roman" w:hAnsi="Times New Roman" w:cs="Times New Roman"/>
                <w:sz w:val="24"/>
                <w:szCs w:val="24"/>
                <w:lang w:eastAsia="es-CO"/>
              </w:rPr>
            </w:pPr>
            <w:r w:rsidRPr="0073029A">
              <w:rPr>
                <w:sz w:val="20"/>
                <w:szCs w:val="20"/>
                <w:lang w:eastAsia="es-CO"/>
              </w:rPr>
              <w:t>Velocidad máxima </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005D68B4" w14:textId="77777777">
            <w:pPr>
              <w:jc w:val="center"/>
              <w:textAlignment w:val="baseline"/>
              <w:rPr>
                <w:rFonts w:ascii="Times New Roman" w:hAnsi="Times New Roman" w:cs="Times New Roman"/>
                <w:sz w:val="24"/>
                <w:szCs w:val="24"/>
                <w:lang w:eastAsia="es-CO"/>
              </w:rPr>
            </w:pPr>
            <w:r w:rsidRPr="0073029A">
              <w:rPr>
                <w:sz w:val="20"/>
                <w:szCs w:val="20"/>
                <w:lang w:eastAsia="es-CO"/>
              </w:rPr>
              <w:t>2.4 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1A8669DB" w14:textId="77777777">
            <w:pPr>
              <w:jc w:val="center"/>
              <w:textAlignment w:val="baseline"/>
              <w:rPr>
                <w:rFonts w:ascii="Times New Roman" w:hAnsi="Times New Roman" w:cs="Times New Roman"/>
                <w:sz w:val="24"/>
                <w:szCs w:val="24"/>
                <w:lang w:eastAsia="es-CO"/>
              </w:rPr>
            </w:pPr>
            <w:r w:rsidRPr="0073029A">
              <w:rPr>
                <w:sz w:val="20"/>
                <w:szCs w:val="20"/>
                <w:lang w:eastAsia="es-CO"/>
              </w:rPr>
              <w:t>m/s </w:t>
            </w:r>
          </w:p>
        </w:tc>
      </w:tr>
      <w:tr w:rsidRPr="0073029A" w:rsidR="0073029A" w:rsidTr="00016616" w14:paraId="71BFC13B" w14:textId="77777777">
        <w:trPr>
          <w:trHeight w:val="300"/>
          <w:jc w:val="center"/>
        </w:trPr>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22E1759F" w14:textId="77777777">
            <w:pPr>
              <w:jc w:val="center"/>
              <w:textAlignment w:val="baseline"/>
              <w:rPr>
                <w:rFonts w:ascii="Times New Roman" w:hAnsi="Times New Roman" w:cs="Times New Roman"/>
                <w:sz w:val="24"/>
                <w:szCs w:val="24"/>
                <w:lang w:eastAsia="es-CO"/>
              </w:rPr>
            </w:pPr>
            <w:r w:rsidRPr="0073029A">
              <w:rPr>
                <w:sz w:val="20"/>
                <w:szCs w:val="20"/>
                <w:lang w:eastAsia="es-CO"/>
              </w:rPr>
              <w:t>Diámetro máximo </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3E6A155A" w14:textId="77777777">
            <w:pPr>
              <w:jc w:val="center"/>
              <w:textAlignment w:val="baseline"/>
              <w:rPr>
                <w:rFonts w:ascii="Times New Roman" w:hAnsi="Times New Roman" w:cs="Times New Roman"/>
                <w:sz w:val="24"/>
                <w:szCs w:val="24"/>
                <w:lang w:eastAsia="es-CO"/>
              </w:rPr>
            </w:pPr>
            <w:r w:rsidRPr="0073029A">
              <w:rPr>
                <w:sz w:val="20"/>
                <w:szCs w:val="20"/>
                <w:lang w:eastAsia="es-CO"/>
              </w:rPr>
              <w:t>82 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06C1E734" w14:textId="77777777">
            <w:pPr>
              <w:jc w:val="center"/>
              <w:textAlignment w:val="baseline"/>
              <w:rPr>
                <w:rFonts w:ascii="Times New Roman" w:hAnsi="Times New Roman" w:cs="Times New Roman"/>
                <w:sz w:val="24"/>
                <w:szCs w:val="24"/>
                <w:lang w:eastAsia="es-CO"/>
              </w:rPr>
            </w:pPr>
            <w:r w:rsidRPr="0073029A">
              <w:rPr>
                <w:sz w:val="20"/>
                <w:szCs w:val="20"/>
                <w:lang w:eastAsia="es-CO"/>
              </w:rPr>
              <w:t>mm </w:t>
            </w:r>
          </w:p>
        </w:tc>
        <w:tc>
          <w:tcPr>
            <w:tcW w:w="135" w:type="dxa"/>
            <w:tcBorders>
              <w:top w:val="nil"/>
              <w:left w:val="nil"/>
              <w:bottom w:val="nil"/>
              <w:right w:val="nil"/>
            </w:tcBorders>
            <w:shd w:val="clear" w:color="auto" w:fill="FFFFFF"/>
            <w:vAlign w:val="center"/>
            <w:hideMark/>
          </w:tcPr>
          <w:p w:rsidRPr="0073029A" w:rsidR="0073029A" w:rsidP="0073029A" w:rsidRDefault="0073029A" w14:paraId="57CF70A2"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4C20E046" w14:textId="77777777">
            <w:pPr>
              <w:jc w:val="center"/>
              <w:textAlignment w:val="baseline"/>
              <w:rPr>
                <w:rFonts w:ascii="Times New Roman" w:hAnsi="Times New Roman" w:cs="Times New Roman"/>
                <w:sz w:val="24"/>
                <w:szCs w:val="24"/>
                <w:lang w:eastAsia="es-CO"/>
              </w:rPr>
            </w:pPr>
            <w:r w:rsidRPr="0073029A">
              <w:rPr>
                <w:sz w:val="20"/>
                <w:szCs w:val="20"/>
                <w:lang w:eastAsia="es-CO"/>
              </w:rPr>
              <w:t>Diámetro máximo </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2448CD13" w14:textId="77777777">
            <w:pPr>
              <w:jc w:val="center"/>
              <w:textAlignment w:val="baseline"/>
              <w:rPr>
                <w:rFonts w:ascii="Times New Roman" w:hAnsi="Times New Roman" w:cs="Times New Roman"/>
                <w:sz w:val="24"/>
                <w:szCs w:val="24"/>
                <w:lang w:eastAsia="es-CO"/>
              </w:rPr>
            </w:pPr>
            <w:r w:rsidRPr="0073029A">
              <w:rPr>
                <w:sz w:val="20"/>
                <w:szCs w:val="20"/>
                <w:lang w:eastAsia="es-CO"/>
              </w:rPr>
              <w:t>99 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17F01E1B" w14:textId="77777777">
            <w:pPr>
              <w:jc w:val="center"/>
              <w:textAlignment w:val="baseline"/>
              <w:rPr>
                <w:rFonts w:ascii="Times New Roman" w:hAnsi="Times New Roman" w:cs="Times New Roman"/>
                <w:sz w:val="24"/>
                <w:szCs w:val="24"/>
                <w:lang w:eastAsia="es-CO"/>
              </w:rPr>
            </w:pPr>
            <w:r w:rsidRPr="0073029A">
              <w:rPr>
                <w:sz w:val="20"/>
                <w:szCs w:val="20"/>
                <w:lang w:eastAsia="es-CO"/>
              </w:rPr>
              <w:t>mm </w:t>
            </w:r>
          </w:p>
        </w:tc>
      </w:tr>
      <w:tr w:rsidRPr="0073029A" w:rsidR="0073029A" w:rsidTr="00016616" w14:paraId="72D7E214" w14:textId="77777777">
        <w:trPr>
          <w:trHeight w:val="300"/>
          <w:jc w:val="center"/>
        </w:trPr>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6464E2F3" w14:textId="77777777">
            <w:pPr>
              <w:jc w:val="center"/>
              <w:textAlignment w:val="baseline"/>
              <w:rPr>
                <w:rFonts w:ascii="Times New Roman" w:hAnsi="Times New Roman" w:cs="Times New Roman"/>
                <w:sz w:val="24"/>
                <w:szCs w:val="24"/>
                <w:lang w:eastAsia="es-CO"/>
              </w:rPr>
            </w:pPr>
            <w:r w:rsidRPr="0073029A">
              <w:rPr>
                <w:sz w:val="20"/>
                <w:szCs w:val="20"/>
                <w:lang w:eastAsia="es-CO"/>
              </w:rPr>
              <w:t>Diámetro mínimo </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0D63817C" w14:textId="77777777">
            <w:pPr>
              <w:jc w:val="center"/>
              <w:textAlignment w:val="baseline"/>
              <w:rPr>
                <w:rFonts w:ascii="Times New Roman" w:hAnsi="Times New Roman" w:cs="Times New Roman"/>
                <w:sz w:val="24"/>
                <w:szCs w:val="24"/>
                <w:lang w:eastAsia="es-CO"/>
              </w:rPr>
            </w:pPr>
            <w:r w:rsidRPr="0073029A">
              <w:rPr>
                <w:sz w:val="20"/>
                <w:szCs w:val="20"/>
                <w:lang w:eastAsia="es-CO"/>
              </w:rPr>
              <w:t>67 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3D6B3987" w14:textId="77777777">
            <w:pPr>
              <w:jc w:val="center"/>
              <w:textAlignment w:val="baseline"/>
              <w:rPr>
                <w:rFonts w:ascii="Times New Roman" w:hAnsi="Times New Roman" w:cs="Times New Roman"/>
                <w:sz w:val="24"/>
                <w:szCs w:val="24"/>
                <w:lang w:eastAsia="es-CO"/>
              </w:rPr>
            </w:pPr>
            <w:r w:rsidRPr="0073029A">
              <w:rPr>
                <w:sz w:val="20"/>
                <w:szCs w:val="20"/>
                <w:lang w:eastAsia="es-CO"/>
              </w:rPr>
              <w:t>mm </w:t>
            </w:r>
          </w:p>
        </w:tc>
        <w:tc>
          <w:tcPr>
            <w:tcW w:w="135" w:type="dxa"/>
            <w:tcBorders>
              <w:top w:val="nil"/>
              <w:left w:val="nil"/>
              <w:bottom w:val="nil"/>
              <w:right w:val="nil"/>
            </w:tcBorders>
            <w:shd w:val="clear" w:color="auto" w:fill="FFFFFF"/>
            <w:vAlign w:val="center"/>
            <w:hideMark/>
          </w:tcPr>
          <w:p w:rsidRPr="0073029A" w:rsidR="0073029A" w:rsidP="0073029A" w:rsidRDefault="0073029A" w14:paraId="558AD4D2"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4A1361E4" w14:textId="77777777">
            <w:pPr>
              <w:jc w:val="center"/>
              <w:textAlignment w:val="baseline"/>
              <w:rPr>
                <w:rFonts w:ascii="Times New Roman" w:hAnsi="Times New Roman" w:cs="Times New Roman"/>
                <w:sz w:val="24"/>
                <w:szCs w:val="24"/>
                <w:lang w:eastAsia="es-CO"/>
              </w:rPr>
            </w:pPr>
            <w:r w:rsidRPr="0073029A">
              <w:rPr>
                <w:sz w:val="20"/>
                <w:szCs w:val="20"/>
                <w:lang w:eastAsia="es-CO"/>
              </w:rPr>
              <w:t>Diámetro mínimo </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649F4D5B" w14:textId="77777777">
            <w:pPr>
              <w:jc w:val="center"/>
              <w:textAlignment w:val="baseline"/>
              <w:rPr>
                <w:rFonts w:ascii="Times New Roman" w:hAnsi="Times New Roman" w:cs="Times New Roman"/>
                <w:sz w:val="24"/>
                <w:szCs w:val="24"/>
                <w:lang w:eastAsia="es-CO"/>
              </w:rPr>
            </w:pPr>
            <w:r w:rsidRPr="0073029A">
              <w:rPr>
                <w:sz w:val="20"/>
                <w:szCs w:val="20"/>
                <w:lang w:eastAsia="es-CO"/>
              </w:rPr>
              <w:t>67 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4E677A9E" w14:textId="77777777">
            <w:pPr>
              <w:jc w:val="center"/>
              <w:textAlignment w:val="baseline"/>
              <w:rPr>
                <w:rFonts w:ascii="Times New Roman" w:hAnsi="Times New Roman" w:cs="Times New Roman"/>
                <w:sz w:val="24"/>
                <w:szCs w:val="24"/>
                <w:lang w:eastAsia="es-CO"/>
              </w:rPr>
            </w:pPr>
            <w:r w:rsidRPr="0073029A">
              <w:rPr>
                <w:sz w:val="20"/>
                <w:szCs w:val="20"/>
                <w:lang w:eastAsia="es-CO"/>
              </w:rPr>
              <w:t>mm </w:t>
            </w:r>
          </w:p>
        </w:tc>
      </w:tr>
      <w:tr w:rsidRPr="0073029A" w:rsidR="0073029A" w:rsidTr="00016616" w14:paraId="6B1CC7EE" w14:textId="77777777">
        <w:trPr>
          <w:trHeight w:val="300"/>
          <w:jc w:val="center"/>
        </w:trPr>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5F08FB92" w14:textId="77777777">
            <w:pPr>
              <w:jc w:val="center"/>
              <w:textAlignment w:val="baseline"/>
              <w:rPr>
                <w:rFonts w:ascii="Times New Roman" w:hAnsi="Times New Roman" w:cs="Times New Roman"/>
                <w:sz w:val="24"/>
                <w:szCs w:val="24"/>
                <w:lang w:eastAsia="es-CO"/>
              </w:rPr>
            </w:pPr>
            <w:r w:rsidRPr="0073029A">
              <w:rPr>
                <w:sz w:val="20"/>
                <w:szCs w:val="20"/>
                <w:lang w:eastAsia="es-CO"/>
              </w:rPr>
              <w:t>Diámetro </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76A7F5DD" w14:textId="77777777">
            <w:pPr>
              <w:jc w:val="center"/>
              <w:textAlignment w:val="baseline"/>
              <w:rPr>
                <w:rFonts w:ascii="Times New Roman" w:hAnsi="Times New Roman" w:cs="Times New Roman"/>
                <w:sz w:val="24"/>
                <w:szCs w:val="24"/>
                <w:lang w:eastAsia="es-CO"/>
              </w:rPr>
            </w:pPr>
            <w:r w:rsidRPr="0073029A">
              <w:rPr>
                <w:sz w:val="20"/>
                <w:szCs w:val="20"/>
                <w:lang w:eastAsia="es-CO"/>
              </w:rPr>
              <w:t>80.0 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249019B8" w14:textId="77777777">
            <w:pPr>
              <w:jc w:val="center"/>
              <w:textAlignment w:val="baseline"/>
              <w:rPr>
                <w:rFonts w:ascii="Times New Roman" w:hAnsi="Times New Roman" w:cs="Times New Roman"/>
                <w:sz w:val="24"/>
                <w:szCs w:val="24"/>
                <w:lang w:eastAsia="es-CO"/>
              </w:rPr>
            </w:pPr>
            <w:r w:rsidRPr="0073029A">
              <w:rPr>
                <w:sz w:val="20"/>
                <w:szCs w:val="20"/>
                <w:lang w:eastAsia="es-CO"/>
              </w:rPr>
              <w:t>mm </w:t>
            </w:r>
          </w:p>
        </w:tc>
        <w:tc>
          <w:tcPr>
            <w:tcW w:w="135" w:type="dxa"/>
            <w:tcBorders>
              <w:top w:val="nil"/>
              <w:left w:val="nil"/>
              <w:bottom w:val="nil"/>
              <w:right w:val="nil"/>
            </w:tcBorders>
            <w:shd w:val="clear" w:color="auto" w:fill="FFFFFF"/>
            <w:vAlign w:val="center"/>
            <w:hideMark/>
          </w:tcPr>
          <w:p w:rsidRPr="0073029A" w:rsidR="0073029A" w:rsidP="0073029A" w:rsidRDefault="0073029A" w14:paraId="47377A0A"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3651B570" w14:textId="77777777">
            <w:pPr>
              <w:jc w:val="center"/>
              <w:textAlignment w:val="baseline"/>
              <w:rPr>
                <w:rFonts w:ascii="Times New Roman" w:hAnsi="Times New Roman" w:cs="Times New Roman"/>
                <w:sz w:val="24"/>
                <w:szCs w:val="24"/>
                <w:lang w:eastAsia="es-CO"/>
              </w:rPr>
            </w:pPr>
            <w:r w:rsidRPr="0073029A">
              <w:rPr>
                <w:sz w:val="20"/>
                <w:szCs w:val="20"/>
                <w:lang w:eastAsia="es-CO"/>
              </w:rPr>
              <w:t>Diámetro </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77AA616D" w14:textId="77777777">
            <w:pPr>
              <w:jc w:val="center"/>
              <w:textAlignment w:val="baseline"/>
              <w:rPr>
                <w:rFonts w:ascii="Times New Roman" w:hAnsi="Times New Roman" w:cs="Times New Roman"/>
                <w:sz w:val="24"/>
                <w:szCs w:val="24"/>
                <w:lang w:eastAsia="es-CO"/>
              </w:rPr>
            </w:pPr>
            <w:r w:rsidRPr="0073029A">
              <w:rPr>
                <w:sz w:val="20"/>
                <w:szCs w:val="20"/>
                <w:lang w:eastAsia="es-CO"/>
              </w:rPr>
              <w:t>80.4 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5E688756" w14:textId="77777777">
            <w:pPr>
              <w:jc w:val="center"/>
              <w:textAlignment w:val="baseline"/>
              <w:rPr>
                <w:rFonts w:ascii="Times New Roman" w:hAnsi="Times New Roman" w:cs="Times New Roman"/>
                <w:sz w:val="24"/>
                <w:szCs w:val="24"/>
                <w:lang w:eastAsia="es-CO"/>
              </w:rPr>
            </w:pPr>
            <w:r w:rsidRPr="0073029A">
              <w:rPr>
                <w:sz w:val="20"/>
                <w:szCs w:val="20"/>
                <w:lang w:eastAsia="es-CO"/>
              </w:rPr>
              <w:t>mm </w:t>
            </w:r>
          </w:p>
        </w:tc>
      </w:tr>
      <w:tr w:rsidRPr="0073029A" w:rsidR="0073029A" w:rsidTr="00016616" w14:paraId="720DB448" w14:textId="77777777">
        <w:trPr>
          <w:trHeight w:val="300"/>
          <w:jc w:val="center"/>
        </w:trPr>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4A2EDF8F" w14:textId="77777777">
            <w:pPr>
              <w:jc w:val="center"/>
              <w:textAlignment w:val="baseline"/>
              <w:rPr>
                <w:rFonts w:ascii="Times New Roman" w:hAnsi="Times New Roman" w:cs="Times New Roman"/>
                <w:sz w:val="24"/>
                <w:szCs w:val="24"/>
                <w:lang w:eastAsia="es-CO"/>
              </w:rPr>
            </w:pPr>
            <w:r w:rsidRPr="0073029A">
              <w:rPr>
                <w:sz w:val="20"/>
                <w:szCs w:val="20"/>
                <w:lang w:eastAsia="es-CO"/>
              </w:rPr>
              <w:t>Rugosidad absoluta "ε" </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03435296" w14:textId="77777777">
            <w:pPr>
              <w:jc w:val="center"/>
              <w:textAlignment w:val="baseline"/>
              <w:rPr>
                <w:rFonts w:ascii="Times New Roman" w:hAnsi="Times New Roman" w:cs="Times New Roman"/>
                <w:sz w:val="24"/>
                <w:szCs w:val="24"/>
                <w:lang w:eastAsia="es-CO"/>
              </w:rPr>
            </w:pPr>
            <w:r w:rsidRPr="0073029A">
              <w:rPr>
                <w:sz w:val="20"/>
                <w:szCs w:val="20"/>
                <w:lang w:eastAsia="es-CO"/>
              </w:rPr>
              <w:t>0.25 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48C3EB9B" w14:textId="77777777">
            <w:pPr>
              <w:jc w:val="center"/>
              <w:textAlignment w:val="baseline"/>
              <w:rPr>
                <w:rFonts w:ascii="Times New Roman" w:hAnsi="Times New Roman" w:cs="Times New Roman"/>
                <w:sz w:val="24"/>
                <w:szCs w:val="24"/>
                <w:lang w:eastAsia="es-CO"/>
              </w:rPr>
            </w:pPr>
            <w:r w:rsidRPr="0073029A">
              <w:rPr>
                <w:sz w:val="20"/>
                <w:szCs w:val="20"/>
                <w:lang w:eastAsia="es-CO"/>
              </w:rPr>
              <w:t>mm </w:t>
            </w:r>
          </w:p>
        </w:tc>
        <w:tc>
          <w:tcPr>
            <w:tcW w:w="135" w:type="dxa"/>
            <w:tcBorders>
              <w:top w:val="nil"/>
              <w:left w:val="nil"/>
              <w:bottom w:val="nil"/>
              <w:right w:val="nil"/>
            </w:tcBorders>
            <w:shd w:val="clear" w:color="auto" w:fill="FFFFFF"/>
            <w:vAlign w:val="center"/>
            <w:hideMark/>
          </w:tcPr>
          <w:p w:rsidRPr="0073029A" w:rsidR="0073029A" w:rsidP="0073029A" w:rsidRDefault="0073029A" w14:paraId="1F326C1C"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6C6A2DA2" w14:textId="77777777">
            <w:pPr>
              <w:jc w:val="center"/>
              <w:textAlignment w:val="baseline"/>
              <w:rPr>
                <w:rFonts w:ascii="Times New Roman" w:hAnsi="Times New Roman" w:cs="Times New Roman"/>
                <w:sz w:val="24"/>
                <w:szCs w:val="24"/>
                <w:lang w:eastAsia="es-CO"/>
              </w:rPr>
            </w:pPr>
            <w:r w:rsidRPr="0073029A">
              <w:rPr>
                <w:sz w:val="20"/>
                <w:szCs w:val="20"/>
                <w:lang w:eastAsia="es-CO"/>
              </w:rPr>
              <w:t>Rugosidad absoluta "ε" </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40659A49" w14:textId="77777777">
            <w:pPr>
              <w:jc w:val="center"/>
              <w:textAlignment w:val="baseline"/>
              <w:rPr>
                <w:rFonts w:ascii="Times New Roman" w:hAnsi="Times New Roman" w:cs="Times New Roman"/>
                <w:sz w:val="24"/>
                <w:szCs w:val="24"/>
                <w:lang w:eastAsia="es-CO"/>
              </w:rPr>
            </w:pPr>
            <w:r w:rsidRPr="0073029A">
              <w:rPr>
                <w:sz w:val="20"/>
                <w:szCs w:val="20"/>
                <w:lang w:eastAsia="es-CO"/>
              </w:rPr>
              <w:t>0.0015 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14DCB4B8" w14:textId="77777777">
            <w:pPr>
              <w:jc w:val="center"/>
              <w:textAlignment w:val="baseline"/>
              <w:rPr>
                <w:rFonts w:ascii="Times New Roman" w:hAnsi="Times New Roman" w:cs="Times New Roman"/>
                <w:sz w:val="24"/>
                <w:szCs w:val="24"/>
                <w:lang w:eastAsia="es-CO"/>
              </w:rPr>
            </w:pPr>
            <w:r w:rsidRPr="0073029A">
              <w:rPr>
                <w:sz w:val="20"/>
                <w:szCs w:val="20"/>
                <w:lang w:eastAsia="es-CO"/>
              </w:rPr>
              <w:t>mm </w:t>
            </w:r>
          </w:p>
        </w:tc>
      </w:tr>
      <w:tr w:rsidRPr="0073029A" w:rsidR="0073029A" w:rsidTr="00016616" w14:paraId="78323542" w14:textId="77777777">
        <w:trPr>
          <w:trHeight w:val="300"/>
          <w:jc w:val="center"/>
        </w:trPr>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12CA2C43" w14:textId="77777777">
            <w:pPr>
              <w:jc w:val="center"/>
              <w:textAlignment w:val="baseline"/>
              <w:rPr>
                <w:rFonts w:ascii="Times New Roman" w:hAnsi="Times New Roman" w:cs="Times New Roman"/>
                <w:sz w:val="24"/>
                <w:szCs w:val="24"/>
                <w:lang w:eastAsia="es-CO"/>
              </w:rPr>
            </w:pPr>
            <w:r w:rsidRPr="0073029A">
              <w:rPr>
                <w:sz w:val="20"/>
                <w:szCs w:val="20"/>
                <w:lang w:eastAsia="es-CO"/>
              </w:rPr>
              <w:t>Velocidad en la impulsión </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7110D4C9" w14:textId="77777777">
            <w:pPr>
              <w:jc w:val="center"/>
              <w:textAlignment w:val="baseline"/>
              <w:rPr>
                <w:rFonts w:ascii="Times New Roman" w:hAnsi="Times New Roman" w:cs="Times New Roman"/>
                <w:sz w:val="24"/>
                <w:szCs w:val="24"/>
                <w:lang w:eastAsia="es-CO"/>
              </w:rPr>
            </w:pPr>
            <w:r w:rsidRPr="0073029A">
              <w:rPr>
                <w:sz w:val="20"/>
                <w:szCs w:val="20"/>
                <w:lang w:eastAsia="es-CO"/>
              </w:rPr>
              <w:t>1.68 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2DC02A0B" w14:textId="77777777">
            <w:pPr>
              <w:jc w:val="center"/>
              <w:textAlignment w:val="baseline"/>
              <w:rPr>
                <w:rFonts w:ascii="Times New Roman" w:hAnsi="Times New Roman" w:cs="Times New Roman"/>
                <w:sz w:val="24"/>
                <w:szCs w:val="24"/>
                <w:lang w:eastAsia="es-CO"/>
              </w:rPr>
            </w:pPr>
            <w:r w:rsidRPr="0073029A">
              <w:rPr>
                <w:sz w:val="20"/>
                <w:szCs w:val="20"/>
                <w:lang w:eastAsia="es-CO"/>
              </w:rPr>
              <w:t>m/s </w:t>
            </w:r>
          </w:p>
        </w:tc>
        <w:tc>
          <w:tcPr>
            <w:tcW w:w="135" w:type="dxa"/>
            <w:tcBorders>
              <w:top w:val="nil"/>
              <w:left w:val="nil"/>
              <w:bottom w:val="nil"/>
              <w:right w:val="nil"/>
            </w:tcBorders>
            <w:shd w:val="clear" w:color="auto" w:fill="FFFFFF"/>
            <w:vAlign w:val="center"/>
            <w:hideMark/>
          </w:tcPr>
          <w:p w:rsidRPr="0073029A" w:rsidR="0073029A" w:rsidP="0073029A" w:rsidRDefault="0073029A" w14:paraId="4019A79C"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333FEDAE" w14:textId="77777777">
            <w:pPr>
              <w:jc w:val="center"/>
              <w:textAlignment w:val="baseline"/>
              <w:rPr>
                <w:rFonts w:ascii="Times New Roman" w:hAnsi="Times New Roman" w:cs="Times New Roman"/>
                <w:sz w:val="24"/>
                <w:szCs w:val="24"/>
                <w:lang w:eastAsia="es-CO"/>
              </w:rPr>
            </w:pPr>
            <w:r w:rsidRPr="0073029A">
              <w:rPr>
                <w:sz w:val="20"/>
                <w:szCs w:val="20"/>
                <w:lang w:eastAsia="es-CO"/>
              </w:rPr>
              <w:t>Velocidad en la impulsión </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368DF62B" w14:textId="77777777">
            <w:pPr>
              <w:jc w:val="center"/>
              <w:textAlignment w:val="baseline"/>
              <w:rPr>
                <w:rFonts w:ascii="Times New Roman" w:hAnsi="Times New Roman" w:cs="Times New Roman"/>
                <w:sz w:val="24"/>
                <w:szCs w:val="24"/>
                <w:lang w:eastAsia="es-CO"/>
              </w:rPr>
            </w:pPr>
            <w:r w:rsidRPr="0073029A">
              <w:rPr>
                <w:sz w:val="20"/>
                <w:szCs w:val="20"/>
                <w:lang w:eastAsia="es-CO"/>
              </w:rPr>
              <w:t>1.66 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7F298DCF" w14:textId="77777777">
            <w:pPr>
              <w:jc w:val="center"/>
              <w:textAlignment w:val="baseline"/>
              <w:rPr>
                <w:rFonts w:ascii="Times New Roman" w:hAnsi="Times New Roman" w:cs="Times New Roman"/>
                <w:sz w:val="24"/>
                <w:szCs w:val="24"/>
                <w:lang w:eastAsia="es-CO"/>
              </w:rPr>
            </w:pPr>
            <w:r w:rsidRPr="0073029A">
              <w:rPr>
                <w:sz w:val="20"/>
                <w:szCs w:val="20"/>
                <w:lang w:eastAsia="es-CO"/>
              </w:rPr>
              <w:t>m/s </w:t>
            </w:r>
          </w:p>
        </w:tc>
      </w:tr>
      <w:tr w:rsidRPr="0073029A" w:rsidR="0073029A" w:rsidTr="00016616" w14:paraId="3EF8D4F2" w14:textId="77777777">
        <w:trPr>
          <w:trHeight w:val="300"/>
          <w:jc w:val="center"/>
        </w:trPr>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393216F1" w14:textId="77777777">
            <w:pPr>
              <w:jc w:val="center"/>
              <w:textAlignment w:val="baseline"/>
              <w:rPr>
                <w:rFonts w:ascii="Times New Roman" w:hAnsi="Times New Roman" w:cs="Times New Roman"/>
                <w:sz w:val="24"/>
                <w:szCs w:val="24"/>
                <w:lang w:eastAsia="es-CO"/>
              </w:rPr>
            </w:pPr>
            <w:r w:rsidRPr="0073029A">
              <w:rPr>
                <w:rFonts w:ascii="Symbol" w:hAnsi="Symbol" w:eastAsia="Symbol" w:cs="Symbol"/>
                <w:sz w:val="20"/>
                <w:szCs w:val="20"/>
                <w:lang w:eastAsia="es-CO"/>
              </w:rPr>
              <w:t>u</w:t>
            </w:r>
            <w:r w:rsidRPr="0073029A">
              <w:rPr>
                <w:rFonts w:ascii="Symbol" w:hAnsi="Symbol" w:cs="Times New Roman"/>
                <w:sz w:val="20"/>
                <w:szCs w:val="20"/>
                <w:lang w:eastAsia="es-CO"/>
              </w:rPr>
              <w:t></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51A70007" w14:textId="77777777">
            <w:pPr>
              <w:jc w:val="center"/>
              <w:textAlignment w:val="baseline"/>
              <w:rPr>
                <w:rFonts w:ascii="Times New Roman" w:hAnsi="Times New Roman" w:cs="Times New Roman"/>
                <w:sz w:val="24"/>
                <w:szCs w:val="24"/>
                <w:lang w:eastAsia="es-CO"/>
              </w:rPr>
            </w:pPr>
            <w:r w:rsidRPr="0073029A">
              <w:rPr>
                <w:sz w:val="20"/>
                <w:szCs w:val="20"/>
                <w:lang w:eastAsia="es-CO"/>
              </w:rPr>
              <w:t>8.930E-07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0EB8FCA4" w14:textId="77777777">
            <w:pPr>
              <w:jc w:val="center"/>
              <w:textAlignment w:val="baseline"/>
              <w:rPr>
                <w:rFonts w:ascii="Times New Roman" w:hAnsi="Times New Roman" w:cs="Times New Roman"/>
                <w:sz w:val="24"/>
                <w:szCs w:val="24"/>
                <w:lang w:eastAsia="es-CO"/>
              </w:rPr>
            </w:pPr>
            <w:r w:rsidRPr="0073029A">
              <w:rPr>
                <w:sz w:val="20"/>
                <w:szCs w:val="20"/>
                <w:lang w:eastAsia="es-CO"/>
              </w:rPr>
              <w:t>m</w:t>
            </w:r>
            <w:r w:rsidRPr="0073029A">
              <w:rPr>
                <w:sz w:val="16"/>
                <w:szCs w:val="16"/>
                <w:vertAlign w:val="superscript"/>
                <w:lang w:eastAsia="es-CO"/>
              </w:rPr>
              <w:t>2</w:t>
            </w:r>
            <w:r w:rsidRPr="0073029A">
              <w:rPr>
                <w:sz w:val="20"/>
                <w:szCs w:val="20"/>
                <w:lang w:eastAsia="es-CO"/>
              </w:rPr>
              <w:t>/s </w:t>
            </w:r>
          </w:p>
        </w:tc>
        <w:tc>
          <w:tcPr>
            <w:tcW w:w="135" w:type="dxa"/>
            <w:tcBorders>
              <w:top w:val="nil"/>
              <w:left w:val="nil"/>
              <w:bottom w:val="nil"/>
              <w:right w:val="nil"/>
            </w:tcBorders>
            <w:shd w:val="clear" w:color="auto" w:fill="FFFFFF"/>
            <w:vAlign w:val="center"/>
            <w:hideMark/>
          </w:tcPr>
          <w:p w:rsidRPr="0073029A" w:rsidR="0073029A" w:rsidP="0073029A" w:rsidRDefault="0073029A" w14:paraId="69C0C8DD"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23E6A359" w14:textId="77777777">
            <w:pPr>
              <w:jc w:val="center"/>
              <w:textAlignment w:val="baseline"/>
              <w:rPr>
                <w:rFonts w:ascii="Times New Roman" w:hAnsi="Times New Roman" w:cs="Times New Roman"/>
                <w:sz w:val="24"/>
                <w:szCs w:val="24"/>
                <w:lang w:eastAsia="es-CO"/>
              </w:rPr>
            </w:pPr>
            <w:r w:rsidRPr="0073029A">
              <w:rPr>
                <w:rFonts w:ascii="Symbol" w:hAnsi="Symbol" w:eastAsia="Symbol" w:cs="Symbol"/>
                <w:sz w:val="20"/>
                <w:szCs w:val="20"/>
                <w:lang w:eastAsia="es-CO"/>
              </w:rPr>
              <w:t>u</w:t>
            </w:r>
            <w:r w:rsidRPr="0073029A">
              <w:rPr>
                <w:rFonts w:ascii="Symbol" w:hAnsi="Symbol" w:cs="Times New Roman"/>
                <w:sz w:val="20"/>
                <w:szCs w:val="20"/>
                <w:lang w:eastAsia="es-CO"/>
              </w:rPr>
              <w:t></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621557BC" w14:textId="77777777">
            <w:pPr>
              <w:jc w:val="center"/>
              <w:textAlignment w:val="baseline"/>
              <w:rPr>
                <w:rFonts w:ascii="Times New Roman" w:hAnsi="Times New Roman" w:cs="Times New Roman"/>
                <w:sz w:val="24"/>
                <w:szCs w:val="24"/>
                <w:lang w:eastAsia="es-CO"/>
              </w:rPr>
            </w:pPr>
            <w:r w:rsidRPr="0073029A">
              <w:rPr>
                <w:sz w:val="20"/>
                <w:szCs w:val="20"/>
                <w:lang w:eastAsia="es-CO"/>
              </w:rPr>
              <w:t>8.930E-07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67D3AF4C" w14:textId="77777777">
            <w:pPr>
              <w:jc w:val="center"/>
              <w:textAlignment w:val="baseline"/>
              <w:rPr>
                <w:rFonts w:ascii="Times New Roman" w:hAnsi="Times New Roman" w:cs="Times New Roman"/>
                <w:sz w:val="24"/>
                <w:szCs w:val="24"/>
                <w:lang w:eastAsia="es-CO"/>
              </w:rPr>
            </w:pPr>
            <w:r w:rsidRPr="0073029A">
              <w:rPr>
                <w:sz w:val="20"/>
                <w:szCs w:val="20"/>
                <w:lang w:eastAsia="es-CO"/>
              </w:rPr>
              <w:t>m</w:t>
            </w:r>
            <w:r w:rsidRPr="0073029A">
              <w:rPr>
                <w:sz w:val="16"/>
                <w:szCs w:val="16"/>
                <w:vertAlign w:val="superscript"/>
                <w:lang w:eastAsia="es-CO"/>
              </w:rPr>
              <w:t>2</w:t>
            </w:r>
            <w:r w:rsidRPr="0073029A">
              <w:rPr>
                <w:sz w:val="20"/>
                <w:szCs w:val="20"/>
                <w:lang w:eastAsia="es-CO"/>
              </w:rPr>
              <w:t>/s </w:t>
            </w:r>
          </w:p>
        </w:tc>
      </w:tr>
      <w:tr w:rsidRPr="0073029A" w:rsidR="0073029A" w:rsidTr="00016616" w14:paraId="5B8E0386" w14:textId="77777777">
        <w:trPr>
          <w:trHeight w:val="300"/>
          <w:jc w:val="center"/>
        </w:trPr>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6B0E15B0" w14:textId="77777777">
            <w:pPr>
              <w:jc w:val="center"/>
              <w:textAlignment w:val="baseline"/>
              <w:rPr>
                <w:rFonts w:ascii="Times New Roman" w:hAnsi="Times New Roman" w:cs="Times New Roman"/>
                <w:sz w:val="24"/>
                <w:szCs w:val="24"/>
                <w:lang w:eastAsia="es-CO"/>
              </w:rPr>
            </w:pPr>
            <w:r w:rsidRPr="0073029A">
              <w:rPr>
                <w:sz w:val="20"/>
                <w:szCs w:val="20"/>
                <w:lang w:eastAsia="es-CO"/>
              </w:rPr>
              <w:t>Re </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1662EF9C" w14:textId="77777777">
            <w:pPr>
              <w:jc w:val="center"/>
              <w:textAlignment w:val="baseline"/>
              <w:rPr>
                <w:rFonts w:ascii="Times New Roman" w:hAnsi="Times New Roman" w:cs="Times New Roman"/>
                <w:sz w:val="24"/>
                <w:szCs w:val="24"/>
                <w:lang w:eastAsia="es-CO"/>
              </w:rPr>
            </w:pPr>
            <w:r w:rsidRPr="0073029A">
              <w:rPr>
                <w:sz w:val="20"/>
                <w:szCs w:val="20"/>
                <w:lang w:eastAsia="es-CO"/>
              </w:rPr>
              <w:t>150244 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6C8EF216"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135" w:type="dxa"/>
            <w:tcBorders>
              <w:top w:val="nil"/>
              <w:left w:val="nil"/>
              <w:bottom w:val="nil"/>
              <w:right w:val="nil"/>
            </w:tcBorders>
            <w:shd w:val="clear" w:color="auto" w:fill="FFFFFF"/>
            <w:vAlign w:val="center"/>
            <w:hideMark/>
          </w:tcPr>
          <w:p w:rsidRPr="0073029A" w:rsidR="0073029A" w:rsidP="0073029A" w:rsidRDefault="0073029A" w14:paraId="42EA1B98" w14:textId="77777777">
            <w:pPr>
              <w:jc w:val="center"/>
              <w:textAlignment w:val="baseline"/>
              <w:rPr>
                <w:rFonts w:ascii="Times New Roman" w:hAnsi="Times New Roman" w:cs="Times New Roman"/>
                <w:sz w:val="24"/>
                <w:szCs w:val="24"/>
                <w:lang w:eastAsia="es-CO"/>
              </w:rPr>
            </w:pPr>
            <w:r w:rsidRPr="0073029A">
              <w:rPr>
                <w:color w:val="FFC000"/>
                <w:sz w:val="20"/>
                <w:szCs w:val="20"/>
                <w:lang w:eastAsia="es-CO"/>
              </w:rPr>
              <w:t> </w:t>
            </w:r>
          </w:p>
        </w:tc>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2A317BC0" w14:textId="77777777">
            <w:pPr>
              <w:jc w:val="center"/>
              <w:textAlignment w:val="baseline"/>
              <w:rPr>
                <w:rFonts w:ascii="Times New Roman" w:hAnsi="Times New Roman" w:cs="Times New Roman"/>
                <w:sz w:val="24"/>
                <w:szCs w:val="24"/>
                <w:lang w:eastAsia="es-CO"/>
              </w:rPr>
            </w:pPr>
            <w:r w:rsidRPr="0073029A">
              <w:rPr>
                <w:sz w:val="20"/>
                <w:szCs w:val="20"/>
                <w:lang w:eastAsia="es-CO"/>
              </w:rPr>
              <w:t>Re </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47652CF2" w14:textId="77777777">
            <w:pPr>
              <w:jc w:val="center"/>
              <w:textAlignment w:val="baseline"/>
              <w:rPr>
                <w:rFonts w:ascii="Times New Roman" w:hAnsi="Times New Roman" w:cs="Times New Roman"/>
                <w:sz w:val="24"/>
                <w:szCs w:val="24"/>
                <w:lang w:eastAsia="es-CO"/>
              </w:rPr>
            </w:pPr>
            <w:r w:rsidRPr="0073029A">
              <w:rPr>
                <w:sz w:val="20"/>
                <w:szCs w:val="20"/>
                <w:lang w:eastAsia="es-CO"/>
              </w:rPr>
              <w:t>149496 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0F7A2299"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r>
      <w:tr w:rsidRPr="0073029A" w:rsidR="0073029A" w:rsidTr="00016616" w14:paraId="2862C004" w14:textId="77777777">
        <w:trPr>
          <w:trHeight w:val="300"/>
          <w:jc w:val="center"/>
        </w:trPr>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722A1181" w14:textId="77777777">
            <w:pPr>
              <w:jc w:val="center"/>
              <w:textAlignment w:val="baseline"/>
              <w:rPr>
                <w:rFonts w:ascii="Times New Roman" w:hAnsi="Times New Roman" w:cs="Times New Roman"/>
                <w:sz w:val="24"/>
                <w:szCs w:val="24"/>
                <w:lang w:eastAsia="es-CO"/>
              </w:rPr>
            </w:pPr>
            <w:r w:rsidRPr="0073029A">
              <w:rPr>
                <w:sz w:val="20"/>
                <w:szCs w:val="20"/>
                <w:lang w:eastAsia="es-CO"/>
              </w:rPr>
              <w:t>Coeficiente de fricción "f" </w:t>
            </w:r>
          </w:p>
        </w:tc>
        <w:tc>
          <w:tcPr>
            <w:tcW w:w="1065" w:type="dxa"/>
            <w:tcBorders>
              <w:top w:val="nil"/>
              <w:left w:val="nil"/>
              <w:bottom w:val="nil"/>
              <w:right w:val="nil"/>
            </w:tcBorders>
            <w:shd w:val="clear" w:color="auto" w:fill="FFFFFF"/>
            <w:vAlign w:val="center"/>
            <w:hideMark/>
          </w:tcPr>
          <w:p w:rsidRPr="0073029A" w:rsidR="0073029A" w:rsidP="0073029A" w:rsidRDefault="0073029A" w14:paraId="52EE7C4C" w14:textId="77777777">
            <w:pPr>
              <w:jc w:val="center"/>
              <w:textAlignment w:val="baseline"/>
              <w:rPr>
                <w:rFonts w:ascii="Times New Roman" w:hAnsi="Times New Roman" w:cs="Times New Roman"/>
                <w:sz w:val="24"/>
                <w:szCs w:val="24"/>
                <w:lang w:eastAsia="es-CO"/>
              </w:rPr>
            </w:pPr>
            <w:r w:rsidRPr="0073029A">
              <w:rPr>
                <w:sz w:val="20"/>
                <w:szCs w:val="20"/>
                <w:lang w:eastAsia="es-CO"/>
              </w:rPr>
              <w:t>0.027 </w:t>
            </w:r>
          </w:p>
        </w:tc>
        <w:tc>
          <w:tcPr>
            <w:tcW w:w="52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222341CF"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135" w:type="dxa"/>
            <w:tcBorders>
              <w:top w:val="nil"/>
              <w:left w:val="nil"/>
              <w:bottom w:val="nil"/>
              <w:right w:val="nil"/>
            </w:tcBorders>
            <w:shd w:val="clear" w:color="auto" w:fill="FFFFFF"/>
            <w:vAlign w:val="center"/>
            <w:hideMark/>
          </w:tcPr>
          <w:p w:rsidRPr="0073029A" w:rsidR="0073029A" w:rsidP="0073029A" w:rsidRDefault="0073029A" w14:paraId="3DA05FA4" w14:textId="77777777">
            <w:pPr>
              <w:jc w:val="center"/>
              <w:textAlignment w:val="baseline"/>
              <w:rPr>
                <w:rFonts w:ascii="Times New Roman" w:hAnsi="Times New Roman" w:cs="Times New Roman"/>
                <w:sz w:val="24"/>
                <w:szCs w:val="24"/>
                <w:lang w:eastAsia="es-CO"/>
              </w:rPr>
            </w:pPr>
            <w:r w:rsidRPr="0073029A">
              <w:rPr>
                <w:color w:val="FFC000"/>
                <w:sz w:val="20"/>
                <w:szCs w:val="20"/>
                <w:lang w:eastAsia="es-CO"/>
              </w:rPr>
              <w:t> </w:t>
            </w:r>
          </w:p>
        </w:tc>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4C81EE52" w14:textId="77777777">
            <w:pPr>
              <w:jc w:val="center"/>
              <w:textAlignment w:val="baseline"/>
              <w:rPr>
                <w:rFonts w:ascii="Times New Roman" w:hAnsi="Times New Roman" w:cs="Times New Roman"/>
                <w:sz w:val="24"/>
                <w:szCs w:val="24"/>
                <w:lang w:eastAsia="es-CO"/>
              </w:rPr>
            </w:pPr>
            <w:r w:rsidRPr="0073029A">
              <w:rPr>
                <w:sz w:val="20"/>
                <w:szCs w:val="20"/>
                <w:lang w:eastAsia="es-CO"/>
              </w:rPr>
              <w:t>Coeficiente de fricción "f" </w:t>
            </w:r>
          </w:p>
        </w:tc>
        <w:tc>
          <w:tcPr>
            <w:tcW w:w="1065" w:type="dxa"/>
            <w:tcBorders>
              <w:top w:val="nil"/>
              <w:left w:val="nil"/>
              <w:bottom w:val="nil"/>
              <w:right w:val="nil"/>
            </w:tcBorders>
            <w:shd w:val="clear" w:color="auto" w:fill="FFFFFF"/>
            <w:vAlign w:val="center"/>
            <w:hideMark/>
          </w:tcPr>
          <w:p w:rsidRPr="0073029A" w:rsidR="0073029A" w:rsidP="0073029A" w:rsidRDefault="0073029A" w14:paraId="2FA08E2A" w14:textId="77777777">
            <w:pPr>
              <w:jc w:val="center"/>
              <w:textAlignment w:val="baseline"/>
              <w:rPr>
                <w:rFonts w:ascii="Times New Roman" w:hAnsi="Times New Roman" w:cs="Times New Roman"/>
                <w:sz w:val="24"/>
                <w:szCs w:val="24"/>
                <w:lang w:eastAsia="es-CO"/>
              </w:rPr>
            </w:pPr>
            <w:r w:rsidRPr="0073029A">
              <w:rPr>
                <w:sz w:val="20"/>
                <w:szCs w:val="20"/>
                <w:lang w:eastAsia="es-CO"/>
              </w:rPr>
              <w:t>0.017 </w:t>
            </w:r>
          </w:p>
        </w:tc>
        <w:tc>
          <w:tcPr>
            <w:tcW w:w="52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3D7ABAF3"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r>
      <w:tr w:rsidRPr="0073029A" w:rsidR="0073029A" w:rsidTr="00016616" w14:paraId="383DEEEF" w14:textId="77777777">
        <w:trPr>
          <w:trHeight w:val="300"/>
          <w:jc w:val="center"/>
        </w:trPr>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6F6D14B8" w14:textId="77777777">
            <w:pPr>
              <w:jc w:val="center"/>
              <w:textAlignment w:val="baseline"/>
              <w:rPr>
                <w:rFonts w:ascii="Times New Roman" w:hAnsi="Times New Roman" w:cs="Times New Roman"/>
                <w:sz w:val="24"/>
                <w:szCs w:val="24"/>
                <w:lang w:eastAsia="es-CO"/>
              </w:rPr>
            </w:pPr>
            <w:r w:rsidRPr="0073029A">
              <w:rPr>
                <w:sz w:val="20"/>
                <w:szCs w:val="20"/>
                <w:lang w:eastAsia="es-CO"/>
              </w:rPr>
              <w:t>Pérdidas por fricción </w:t>
            </w:r>
          </w:p>
        </w:tc>
        <w:tc>
          <w:tcPr>
            <w:tcW w:w="1065" w:type="dxa"/>
            <w:tcBorders>
              <w:top w:val="single" w:color="auto" w:sz="6" w:space="0"/>
              <w:left w:val="nil"/>
              <w:bottom w:val="single" w:color="auto" w:sz="6" w:space="0"/>
              <w:right w:val="single" w:color="auto" w:sz="6" w:space="0"/>
            </w:tcBorders>
            <w:shd w:val="clear" w:color="auto" w:fill="FFFFFF"/>
            <w:vAlign w:val="center"/>
            <w:hideMark/>
          </w:tcPr>
          <w:p w:rsidRPr="0073029A" w:rsidR="0073029A" w:rsidP="0073029A" w:rsidRDefault="0073029A" w14:paraId="46C0CAAF" w14:textId="77777777">
            <w:pPr>
              <w:jc w:val="center"/>
              <w:textAlignment w:val="baseline"/>
              <w:rPr>
                <w:rFonts w:ascii="Times New Roman" w:hAnsi="Times New Roman" w:cs="Times New Roman"/>
                <w:sz w:val="24"/>
                <w:szCs w:val="24"/>
                <w:lang w:eastAsia="es-CO"/>
              </w:rPr>
            </w:pPr>
            <w:r w:rsidRPr="0073029A">
              <w:rPr>
                <w:sz w:val="20"/>
                <w:szCs w:val="20"/>
                <w:lang w:eastAsia="es-CO"/>
              </w:rPr>
              <w:t>0.15 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6D2C6E5E" w14:textId="77777777">
            <w:pPr>
              <w:jc w:val="center"/>
              <w:textAlignment w:val="baseline"/>
              <w:rPr>
                <w:rFonts w:ascii="Times New Roman" w:hAnsi="Times New Roman" w:cs="Times New Roman"/>
                <w:sz w:val="24"/>
                <w:szCs w:val="24"/>
                <w:lang w:eastAsia="es-CO"/>
              </w:rPr>
            </w:pPr>
            <w:r w:rsidRPr="0073029A">
              <w:rPr>
                <w:sz w:val="20"/>
                <w:szCs w:val="20"/>
                <w:lang w:eastAsia="es-CO"/>
              </w:rPr>
              <w:t>m </w:t>
            </w:r>
          </w:p>
        </w:tc>
        <w:tc>
          <w:tcPr>
            <w:tcW w:w="135" w:type="dxa"/>
            <w:tcBorders>
              <w:top w:val="nil"/>
              <w:left w:val="nil"/>
              <w:bottom w:val="nil"/>
              <w:right w:val="nil"/>
            </w:tcBorders>
            <w:shd w:val="clear" w:color="auto" w:fill="FFFFFF"/>
            <w:vAlign w:val="center"/>
            <w:hideMark/>
          </w:tcPr>
          <w:p w:rsidRPr="0073029A" w:rsidR="0073029A" w:rsidP="0073029A" w:rsidRDefault="0073029A" w14:paraId="5C930156" w14:textId="77777777">
            <w:pPr>
              <w:jc w:val="center"/>
              <w:textAlignment w:val="baseline"/>
              <w:rPr>
                <w:rFonts w:ascii="Times New Roman" w:hAnsi="Times New Roman" w:cs="Times New Roman"/>
                <w:sz w:val="24"/>
                <w:szCs w:val="24"/>
                <w:lang w:eastAsia="es-CO"/>
              </w:rPr>
            </w:pPr>
            <w:r w:rsidRPr="0073029A">
              <w:rPr>
                <w:color w:val="FFC000"/>
                <w:sz w:val="20"/>
                <w:szCs w:val="20"/>
                <w:lang w:eastAsia="es-CO"/>
              </w:rPr>
              <w:t> </w:t>
            </w:r>
          </w:p>
        </w:tc>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0EA71D62" w14:textId="77777777">
            <w:pPr>
              <w:jc w:val="center"/>
              <w:textAlignment w:val="baseline"/>
              <w:rPr>
                <w:rFonts w:ascii="Times New Roman" w:hAnsi="Times New Roman" w:cs="Times New Roman"/>
                <w:sz w:val="24"/>
                <w:szCs w:val="24"/>
                <w:lang w:eastAsia="es-CO"/>
              </w:rPr>
            </w:pPr>
            <w:r w:rsidRPr="0073029A">
              <w:rPr>
                <w:sz w:val="20"/>
                <w:szCs w:val="20"/>
                <w:lang w:eastAsia="es-CO"/>
              </w:rPr>
              <w:t>Pérdidas por fricción </w:t>
            </w:r>
          </w:p>
        </w:tc>
        <w:tc>
          <w:tcPr>
            <w:tcW w:w="1065" w:type="dxa"/>
            <w:tcBorders>
              <w:top w:val="single" w:color="auto" w:sz="6" w:space="0"/>
              <w:left w:val="nil"/>
              <w:bottom w:val="single" w:color="auto" w:sz="6" w:space="0"/>
              <w:right w:val="single" w:color="auto" w:sz="6" w:space="0"/>
            </w:tcBorders>
            <w:shd w:val="clear" w:color="auto" w:fill="FFFFFF"/>
            <w:vAlign w:val="center"/>
            <w:hideMark/>
          </w:tcPr>
          <w:p w:rsidRPr="0073029A" w:rsidR="0073029A" w:rsidP="0073029A" w:rsidRDefault="0073029A" w14:paraId="3C1EE39C" w14:textId="77777777">
            <w:pPr>
              <w:jc w:val="center"/>
              <w:textAlignment w:val="baseline"/>
              <w:rPr>
                <w:rFonts w:ascii="Times New Roman" w:hAnsi="Times New Roman" w:cs="Times New Roman"/>
                <w:sz w:val="24"/>
                <w:szCs w:val="24"/>
                <w:lang w:eastAsia="es-CO"/>
              </w:rPr>
            </w:pPr>
            <w:r w:rsidRPr="0073029A">
              <w:rPr>
                <w:sz w:val="20"/>
                <w:szCs w:val="20"/>
                <w:lang w:eastAsia="es-CO"/>
              </w:rPr>
              <w:t>5.78 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080EBB8E" w14:textId="77777777">
            <w:pPr>
              <w:jc w:val="center"/>
              <w:textAlignment w:val="baseline"/>
              <w:rPr>
                <w:rFonts w:ascii="Times New Roman" w:hAnsi="Times New Roman" w:cs="Times New Roman"/>
                <w:sz w:val="24"/>
                <w:szCs w:val="24"/>
                <w:lang w:eastAsia="es-CO"/>
              </w:rPr>
            </w:pPr>
            <w:r w:rsidRPr="0073029A">
              <w:rPr>
                <w:sz w:val="20"/>
                <w:szCs w:val="20"/>
                <w:lang w:eastAsia="es-CO"/>
              </w:rPr>
              <w:t>m </w:t>
            </w:r>
          </w:p>
        </w:tc>
      </w:tr>
      <w:tr w:rsidRPr="0073029A" w:rsidR="0073029A" w:rsidTr="00016616" w14:paraId="77E81B1B" w14:textId="77777777">
        <w:trPr>
          <w:trHeight w:val="300"/>
          <w:jc w:val="center"/>
        </w:trPr>
        <w:tc>
          <w:tcPr>
            <w:tcW w:w="2415" w:type="dxa"/>
            <w:tcBorders>
              <w:top w:val="nil"/>
              <w:left w:val="nil"/>
              <w:bottom w:val="nil"/>
              <w:right w:val="nil"/>
            </w:tcBorders>
            <w:shd w:val="clear" w:color="auto" w:fill="FFFFFF"/>
            <w:vAlign w:val="center"/>
            <w:hideMark/>
          </w:tcPr>
          <w:p w:rsidRPr="0073029A" w:rsidR="0073029A" w:rsidP="0073029A" w:rsidRDefault="0073029A" w14:paraId="3B041114"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1065" w:type="dxa"/>
            <w:tcBorders>
              <w:top w:val="nil"/>
              <w:left w:val="nil"/>
              <w:bottom w:val="nil"/>
              <w:right w:val="nil"/>
            </w:tcBorders>
            <w:shd w:val="clear" w:color="auto" w:fill="FFFFFF"/>
            <w:vAlign w:val="center"/>
            <w:hideMark/>
          </w:tcPr>
          <w:p w:rsidRPr="0073029A" w:rsidR="0073029A" w:rsidP="0073029A" w:rsidRDefault="0073029A" w14:paraId="26100655"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525" w:type="dxa"/>
            <w:tcBorders>
              <w:top w:val="nil"/>
              <w:left w:val="nil"/>
              <w:bottom w:val="nil"/>
              <w:right w:val="nil"/>
            </w:tcBorders>
            <w:shd w:val="clear" w:color="auto" w:fill="FFFFFF"/>
            <w:vAlign w:val="center"/>
            <w:hideMark/>
          </w:tcPr>
          <w:p w:rsidRPr="0073029A" w:rsidR="0073029A" w:rsidP="0073029A" w:rsidRDefault="0073029A" w14:paraId="4FCFAB18"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135" w:type="dxa"/>
            <w:tcBorders>
              <w:top w:val="nil"/>
              <w:left w:val="nil"/>
              <w:bottom w:val="nil"/>
              <w:right w:val="nil"/>
            </w:tcBorders>
            <w:shd w:val="clear" w:color="auto" w:fill="FFFFFF"/>
            <w:vAlign w:val="center"/>
            <w:hideMark/>
          </w:tcPr>
          <w:p w:rsidRPr="0073029A" w:rsidR="0073029A" w:rsidP="0073029A" w:rsidRDefault="0073029A" w14:paraId="6CE384BE" w14:textId="77777777">
            <w:pPr>
              <w:jc w:val="center"/>
              <w:textAlignment w:val="baseline"/>
              <w:rPr>
                <w:rFonts w:ascii="Times New Roman" w:hAnsi="Times New Roman" w:cs="Times New Roman"/>
                <w:sz w:val="24"/>
                <w:szCs w:val="24"/>
                <w:lang w:eastAsia="es-CO"/>
              </w:rPr>
            </w:pPr>
            <w:r w:rsidRPr="0073029A">
              <w:rPr>
                <w:color w:val="FFC000"/>
                <w:sz w:val="20"/>
                <w:szCs w:val="20"/>
                <w:lang w:eastAsia="es-CO"/>
              </w:rPr>
              <w:t> </w:t>
            </w:r>
          </w:p>
        </w:tc>
        <w:tc>
          <w:tcPr>
            <w:tcW w:w="2415" w:type="dxa"/>
            <w:tcBorders>
              <w:top w:val="nil"/>
              <w:left w:val="nil"/>
              <w:bottom w:val="nil"/>
              <w:right w:val="nil"/>
            </w:tcBorders>
            <w:shd w:val="clear" w:color="auto" w:fill="FFFFFF"/>
            <w:vAlign w:val="center"/>
            <w:hideMark/>
          </w:tcPr>
          <w:p w:rsidRPr="0073029A" w:rsidR="0073029A" w:rsidP="0073029A" w:rsidRDefault="0073029A" w14:paraId="6F6862BC"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1065" w:type="dxa"/>
            <w:tcBorders>
              <w:top w:val="nil"/>
              <w:left w:val="nil"/>
              <w:bottom w:val="nil"/>
              <w:right w:val="nil"/>
            </w:tcBorders>
            <w:shd w:val="clear" w:color="auto" w:fill="FFFFFF"/>
            <w:vAlign w:val="center"/>
            <w:hideMark/>
          </w:tcPr>
          <w:p w:rsidRPr="0073029A" w:rsidR="0073029A" w:rsidP="0073029A" w:rsidRDefault="0073029A" w14:paraId="12A0ADED"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525" w:type="dxa"/>
            <w:tcBorders>
              <w:top w:val="nil"/>
              <w:left w:val="nil"/>
              <w:bottom w:val="nil"/>
              <w:right w:val="nil"/>
            </w:tcBorders>
            <w:shd w:val="clear" w:color="auto" w:fill="FFFFFF"/>
            <w:vAlign w:val="center"/>
            <w:hideMark/>
          </w:tcPr>
          <w:p w:rsidRPr="0073029A" w:rsidR="0073029A" w:rsidP="0073029A" w:rsidRDefault="0073029A" w14:paraId="393D18AB"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r>
      <w:tr w:rsidRPr="0073029A" w:rsidR="0073029A" w:rsidTr="00016616" w14:paraId="5E26B7F3" w14:textId="77777777">
        <w:trPr>
          <w:trHeight w:val="300"/>
          <w:jc w:val="center"/>
        </w:trPr>
        <w:tc>
          <w:tcPr>
            <w:tcW w:w="2415" w:type="dxa"/>
            <w:tcBorders>
              <w:top w:val="single" w:color="auto" w:sz="6" w:space="0"/>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1E64C37C" w14:textId="77777777">
            <w:pPr>
              <w:jc w:val="center"/>
              <w:textAlignment w:val="baseline"/>
              <w:rPr>
                <w:rFonts w:ascii="Times New Roman" w:hAnsi="Times New Roman" w:cs="Times New Roman"/>
                <w:sz w:val="24"/>
                <w:szCs w:val="24"/>
                <w:lang w:eastAsia="es-CO"/>
              </w:rPr>
            </w:pPr>
            <w:r w:rsidRPr="0073029A">
              <w:rPr>
                <w:sz w:val="20"/>
                <w:szCs w:val="20"/>
                <w:lang w:eastAsia="es-CO"/>
              </w:rPr>
              <w:t>Suma de K de accesorio </w:t>
            </w:r>
          </w:p>
        </w:tc>
        <w:tc>
          <w:tcPr>
            <w:tcW w:w="1065" w:type="dxa"/>
            <w:tcBorders>
              <w:top w:val="single" w:color="auto" w:sz="6" w:space="0"/>
              <w:left w:val="nil"/>
              <w:bottom w:val="single" w:color="auto" w:sz="6" w:space="0"/>
              <w:right w:val="single" w:color="auto" w:sz="6" w:space="0"/>
            </w:tcBorders>
            <w:shd w:val="clear" w:color="auto" w:fill="FFFFFF"/>
            <w:vAlign w:val="center"/>
            <w:hideMark/>
          </w:tcPr>
          <w:p w:rsidRPr="0073029A" w:rsidR="0073029A" w:rsidP="0073029A" w:rsidRDefault="0073029A" w14:paraId="1AAC3C73" w14:textId="77777777">
            <w:pPr>
              <w:jc w:val="center"/>
              <w:textAlignment w:val="baseline"/>
              <w:rPr>
                <w:rFonts w:ascii="Times New Roman" w:hAnsi="Times New Roman" w:cs="Times New Roman"/>
                <w:sz w:val="24"/>
                <w:szCs w:val="24"/>
                <w:lang w:eastAsia="es-CO"/>
              </w:rPr>
            </w:pPr>
            <w:r w:rsidRPr="0073029A">
              <w:rPr>
                <w:sz w:val="20"/>
                <w:szCs w:val="20"/>
                <w:lang w:eastAsia="es-CO"/>
              </w:rPr>
              <w:t>4.20 </w:t>
            </w:r>
          </w:p>
        </w:tc>
        <w:tc>
          <w:tcPr>
            <w:tcW w:w="525" w:type="dxa"/>
            <w:tcBorders>
              <w:top w:val="single" w:color="auto" w:sz="6" w:space="0"/>
              <w:left w:val="nil"/>
              <w:bottom w:val="single" w:color="auto" w:sz="6" w:space="0"/>
              <w:right w:val="single" w:color="auto" w:sz="6" w:space="0"/>
            </w:tcBorders>
            <w:shd w:val="clear" w:color="auto" w:fill="FFFFFF"/>
            <w:vAlign w:val="center"/>
            <w:hideMark/>
          </w:tcPr>
          <w:p w:rsidRPr="0073029A" w:rsidR="0073029A" w:rsidP="0073029A" w:rsidRDefault="0073029A" w14:paraId="5C97B76E"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135" w:type="dxa"/>
            <w:tcBorders>
              <w:top w:val="nil"/>
              <w:left w:val="nil"/>
              <w:bottom w:val="nil"/>
              <w:right w:val="nil"/>
            </w:tcBorders>
            <w:shd w:val="clear" w:color="auto" w:fill="FFFFFF"/>
            <w:vAlign w:val="center"/>
            <w:hideMark/>
          </w:tcPr>
          <w:p w:rsidRPr="0073029A" w:rsidR="0073029A" w:rsidP="0073029A" w:rsidRDefault="0073029A" w14:paraId="4364E4E1"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2415" w:type="dxa"/>
            <w:tcBorders>
              <w:top w:val="single" w:color="auto" w:sz="6" w:space="0"/>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10AD777D" w14:textId="77777777">
            <w:pPr>
              <w:jc w:val="center"/>
              <w:textAlignment w:val="baseline"/>
              <w:rPr>
                <w:rFonts w:ascii="Times New Roman" w:hAnsi="Times New Roman" w:cs="Times New Roman"/>
                <w:sz w:val="24"/>
                <w:szCs w:val="24"/>
                <w:lang w:eastAsia="es-CO"/>
              </w:rPr>
            </w:pPr>
            <w:r w:rsidRPr="0073029A">
              <w:rPr>
                <w:sz w:val="20"/>
                <w:szCs w:val="20"/>
                <w:lang w:eastAsia="es-CO"/>
              </w:rPr>
              <w:t>Suma de K de accesorio </w:t>
            </w:r>
          </w:p>
        </w:tc>
        <w:tc>
          <w:tcPr>
            <w:tcW w:w="1065" w:type="dxa"/>
            <w:tcBorders>
              <w:top w:val="single" w:color="auto" w:sz="6" w:space="0"/>
              <w:left w:val="nil"/>
              <w:bottom w:val="single" w:color="auto" w:sz="6" w:space="0"/>
              <w:right w:val="single" w:color="auto" w:sz="6" w:space="0"/>
            </w:tcBorders>
            <w:shd w:val="clear" w:color="auto" w:fill="FFFFFF"/>
            <w:vAlign w:val="center"/>
            <w:hideMark/>
          </w:tcPr>
          <w:p w:rsidRPr="0073029A" w:rsidR="0073029A" w:rsidP="0073029A" w:rsidRDefault="0073029A" w14:paraId="69CDB187" w14:textId="77777777">
            <w:pPr>
              <w:jc w:val="center"/>
              <w:textAlignment w:val="baseline"/>
              <w:rPr>
                <w:rFonts w:ascii="Times New Roman" w:hAnsi="Times New Roman" w:cs="Times New Roman"/>
                <w:sz w:val="24"/>
                <w:szCs w:val="24"/>
                <w:lang w:eastAsia="es-CO"/>
              </w:rPr>
            </w:pPr>
            <w:r w:rsidRPr="0073029A">
              <w:rPr>
                <w:sz w:val="20"/>
                <w:szCs w:val="20"/>
                <w:lang w:eastAsia="es-CO"/>
              </w:rPr>
              <w:t>5.80 </w:t>
            </w:r>
          </w:p>
        </w:tc>
        <w:tc>
          <w:tcPr>
            <w:tcW w:w="525" w:type="dxa"/>
            <w:tcBorders>
              <w:top w:val="single" w:color="auto" w:sz="6" w:space="0"/>
              <w:left w:val="nil"/>
              <w:bottom w:val="single" w:color="auto" w:sz="6" w:space="0"/>
              <w:right w:val="single" w:color="auto" w:sz="6" w:space="0"/>
            </w:tcBorders>
            <w:shd w:val="clear" w:color="auto" w:fill="FFFFFF"/>
            <w:vAlign w:val="center"/>
            <w:hideMark/>
          </w:tcPr>
          <w:p w:rsidRPr="0073029A" w:rsidR="0073029A" w:rsidP="0073029A" w:rsidRDefault="0073029A" w14:paraId="13206DF3"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r>
      <w:tr w:rsidRPr="0073029A" w:rsidR="0073029A" w:rsidTr="00016616" w14:paraId="3C7DE892" w14:textId="77777777">
        <w:trPr>
          <w:trHeight w:val="300"/>
          <w:jc w:val="center"/>
        </w:trPr>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0E6BD9B8" w14:textId="77777777">
            <w:pPr>
              <w:jc w:val="center"/>
              <w:textAlignment w:val="baseline"/>
              <w:rPr>
                <w:rFonts w:ascii="Times New Roman" w:hAnsi="Times New Roman" w:cs="Times New Roman"/>
                <w:sz w:val="24"/>
                <w:szCs w:val="24"/>
                <w:lang w:eastAsia="es-CO"/>
              </w:rPr>
            </w:pPr>
            <w:r w:rsidRPr="0073029A">
              <w:rPr>
                <w:sz w:val="20"/>
                <w:szCs w:val="20"/>
                <w:lang w:eastAsia="es-CO"/>
              </w:rPr>
              <w:t>Pérdidas locales </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5A8C25A9" w14:textId="77777777">
            <w:pPr>
              <w:jc w:val="center"/>
              <w:textAlignment w:val="baseline"/>
              <w:rPr>
                <w:rFonts w:ascii="Times New Roman" w:hAnsi="Times New Roman" w:cs="Times New Roman"/>
                <w:sz w:val="24"/>
                <w:szCs w:val="24"/>
                <w:lang w:eastAsia="es-CO"/>
              </w:rPr>
            </w:pPr>
            <w:r w:rsidRPr="0073029A">
              <w:rPr>
                <w:sz w:val="20"/>
                <w:szCs w:val="20"/>
                <w:lang w:eastAsia="es-CO"/>
              </w:rPr>
              <w:t>0.60 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4D8D989D" w14:textId="77777777">
            <w:pPr>
              <w:jc w:val="center"/>
              <w:textAlignment w:val="baseline"/>
              <w:rPr>
                <w:rFonts w:ascii="Times New Roman" w:hAnsi="Times New Roman" w:cs="Times New Roman"/>
                <w:sz w:val="24"/>
                <w:szCs w:val="24"/>
                <w:lang w:eastAsia="es-CO"/>
              </w:rPr>
            </w:pPr>
            <w:r w:rsidRPr="0073029A">
              <w:rPr>
                <w:sz w:val="20"/>
                <w:szCs w:val="20"/>
                <w:lang w:eastAsia="es-CO"/>
              </w:rPr>
              <w:t>m </w:t>
            </w:r>
          </w:p>
        </w:tc>
        <w:tc>
          <w:tcPr>
            <w:tcW w:w="135" w:type="dxa"/>
            <w:tcBorders>
              <w:top w:val="nil"/>
              <w:left w:val="nil"/>
              <w:bottom w:val="nil"/>
              <w:right w:val="nil"/>
            </w:tcBorders>
            <w:shd w:val="clear" w:color="auto" w:fill="FFFFFF"/>
            <w:vAlign w:val="center"/>
            <w:hideMark/>
          </w:tcPr>
          <w:p w:rsidRPr="0073029A" w:rsidR="0073029A" w:rsidP="0073029A" w:rsidRDefault="0073029A" w14:paraId="4C249F2B"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2415" w:type="dxa"/>
            <w:tcBorders>
              <w:top w:val="nil"/>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33FB102F" w14:textId="77777777">
            <w:pPr>
              <w:jc w:val="center"/>
              <w:textAlignment w:val="baseline"/>
              <w:rPr>
                <w:rFonts w:ascii="Times New Roman" w:hAnsi="Times New Roman" w:cs="Times New Roman"/>
                <w:sz w:val="24"/>
                <w:szCs w:val="24"/>
                <w:lang w:eastAsia="es-CO"/>
              </w:rPr>
            </w:pPr>
            <w:r w:rsidRPr="0073029A">
              <w:rPr>
                <w:sz w:val="20"/>
                <w:szCs w:val="20"/>
                <w:lang w:eastAsia="es-CO"/>
              </w:rPr>
              <w:t>Pérdidas locales </w:t>
            </w:r>
          </w:p>
        </w:tc>
        <w:tc>
          <w:tcPr>
            <w:tcW w:w="106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41A8B391" w14:textId="77777777">
            <w:pPr>
              <w:jc w:val="center"/>
              <w:textAlignment w:val="baseline"/>
              <w:rPr>
                <w:rFonts w:ascii="Times New Roman" w:hAnsi="Times New Roman" w:cs="Times New Roman"/>
                <w:sz w:val="24"/>
                <w:szCs w:val="24"/>
                <w:lang w:eastAsia="es-CO"/>
              </w:rPr>
            </w:pPr>
            <w:r w:rsidRPr="0073029A">
              <w:rPr>
                <w:sz w:val="20"/>
                <w:szCs w:val="20"/>
                <w:lang w:eastAsia="es-CO"/>
              </w:rPr>
              <w:t>0.82 </w:t>
            </w:r>
          </w:p>
        </w:tc>
        <w:tc>
          <w:tcPr>
            <w:tcW w:w="525" w:type="dxa"/>
            <w:tcBorders>
              <w:top w:val="nil"/>
              <w:left w:val="nil"/>
              <w:bottom w:val="single" w:color="auto" w:sz="6" w:space="0"/>
              <w:right w:val="single" w:color="auto" w:sz="6" w:space="0"/>
            </w:tcBorders>
            <w:shd w:val="clear" w:color="auto" w:fill="FFFFFF"/>
            <w:vAlign w:val="center"/>
            <w:hideMark/>
          </w:tcPr>
          <w:p w:rsidRPr="0073029A" w:rsidR="0073029A" w:rsidP="0073029A" w:rsidRDefault="0073029A" w14:paraId="7FFD8901" w14:textId="77777777">
            <w:pPr>
              <w:jc w:val="center"/>
              <w:textAlignment w:val="baseline"/>
              <w:rPr>
                <w:rFonts w:ascii="Times New Roman" w:hAnsi="Times New Roman" w:cs="Times New Roman"/>
                <w:sz w:val="24"/>
                <w:szCs w:val="24"/>
                <w:lang w:eastAsia="es-CO"/>
              </w:rPr>
            </w:pPr>
            <w:r w:rsidRPr="0073029A">
              <w:rPr>
                <w:sz w:val="20"/>
                <w:szCs w:val="20"/>
                <w:lang w:eastAsia="es-CO"/>
              </w:rPr>
              <w:t>m </w:t>
            </w:r>
          </w:p>
        </w:tc>
      </w:tr>
      <w:tr w:rsidRPr="0073029A" w:rsidR="0073029A" w:rsidTr="00016616" w14:paraId="173C5164" w14:textId="77777777">
        <w:trPr>
          <w:trHeight w:val="300"/>
          <w:jc w:val="center"/>
        </w:trPr>
        <w:tc>
          <w:tcPr>
            <w:tcW w:w="2415" w:type="dxa"/>
            <w:tcBorders>
              <w:top w:val="nil"/>
              <w:left w:val="nil"/>
              <w:bottom w:val="nil"/>
              <w:right w:val="nil"/>
            </w:tcBorders>
            <w:shd w:val="clear" w:color="auto" w:fill="FFFFFF"/>
            <w:vAlign w:val="center"/>
            <w:hideMark/>
          </w:tcPr>
          <w:p w:rsidRPr="0073029A" w:rsidR="0073029A" w:rsidP="0073029A" w:rsidRDefault="0073029A" w14:paraId="454FF098"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1065" w:type="dxa"/>
            <w:tcBorders>
              <w:top w:val="nil"/>
              <w:left w:val="nil"/>
              <w:bottom w:val="nil"/>
              <w:right w:val="nil"/>
            </w:tcBorders>
            <w:shd w:val="clear" w:color="auto" w:fill="FFFFFF"/>
            <w:vAlign w:val="center"/>
            <w:hideMark/>
          </w:tcPr>
          <w:p w:rsidRPr="0073029A" w:rsidR="0073029A" w:rsidP="0073029A" w:rsidRDefault="0073029A" w14:paraId="26CDE2F8"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525" w:type="dxa"/>
            <w:tcBorders>
              <w:top w:val="nil"/>
              <w:left w:val="nil"/>
              <w:bottom w:val="nil"/>
              <w:right w:val="nil"/>
            </w:tcBorders>
            <w:shd w:val="clear" w:color="auto" w:fill="FFFFFF"/>
            <w:vAlign w:val="center"/>
            <w:hideMark/>
          </w:tcPr>
          <w:p w:rsidRPr="0073029A" w:rsidR="0073029A" w:rsidP="0073029A" w:rsidRDefault="0073029A" w14:paraId="4388FF36"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135" w:type="dxa"/>
            <w:tcBorders>
              <w:top w:val="nil"/>
              <w:left w:val="nil"/>
              <w:bottom w:val="nil"/>
              <w:right w:val="nil"/>
            </w:tcBorders>
            <w:shd w:val="clear" w:color="auto" w:fill="FFFFFF"/>
            <w:vAlign w:val="center"/>
            <w:hideMark/>
          </w:tcPr>
          <w:p w:rsidRPr="0073029A" w:rsidR="0073029A" w:rsidP="0073029A" w:rsidRDefault="0073029A" w14:paraId="79B3A084"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2415" w:type="dxa"/>
            <w:tcBorders>
              <w:top w:val="nil"/>
              <w:left w:val="nil"/>
              <w:bottom w:val="nil"/>
              <w:right w:val="nil"/>
            </w:tcBorders>
            <w:shd w:val="clear" w:color="auto" w:fill="FFFFFF"/>
            <w:vAlign w:val="center"/>
            <w:hideMark/>
          </w:tcPr>
          <w:p w:rsidRPr="0073029A" w:rsidR="0073029A" w:rsidP="0073029A" w:rsidRDefault="0073029A" w14:paraId="7B21E95A"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1065" w:type="dxa"/>
            <w:tcBorders>
              <w:top w:val="nil"/>
              <w:left w:val="nil"/>
              <w:bottom w:val="nil"/>
              <w:right w:val="nil"/>
            </w:tcBorders>
            <w:shd w:val="clear" w:color="auto" w:fill="FFFFFF"/>
            <w:vAlign w:val="center"/>
            <w:hideMark/>
          </w:tcPr>
          <w:p w:rsidRPr="0073029A" w:rsidR="0073029A" w:rsidP="0073029A" w:rsidRDefault="0073029A" w14:paraId="5F021635"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525" w:type="dxa"/>
            <w:tcBorders>
              <w:top w:val="nil"/>
              <w:left w:val="nil"/>
              <w:bottom w:val="nil"/>
              <w:right w:val="nil"/>
            </w:tcBorders>
            <w:shd w:val="clear" w:color="auto" w:fill="FFFFFF"/>
            <w:vAlign w:val="center"/>
            <w:hideMark/>
          </w:tcPr>
          <w:p w:rsidRPr="0073029A" w:rsidR="0073029A" w:rsidP="0073029A" w:rsidRDefault="0073029A" w14:paraId="6E1ADA79"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r>
      <w:tr w:rsidRPr="0073029A" w:rsidR="0073029A" w:rsidTr="00016616" w14:paraId="5C2B30EC" w14:textId="77777777">
        <w:trPr>
          <w:trHeight w:val="300"/>
          <w:jc w:val="center"/>
        </w:trPr>
        <w:tc>
          <w:tcPr>
            <w:tcW w:w="2415" w:type="dxa"/>
            <w:tcBorders>
              <w:top w:val="single" w:color="auto" w:sz="6" w:space="0"/>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000B1F5B" w14:textId="77777777">
            <w:pPr>
              <w:jc w:val="center"/>
              <w:textAlignment w:val="baseline"/>
              <w:rPr>
                <w:rFonts w:ascii="Times New Roman" w:hAnsi="Times New Roman" w:cs="Times New Roman"/>
                <w:sz w:val="24"/>
                <w:szCs w:val="24"/>
                <w:lang w:eastAsia="es-CO"/>
              </w:rPr>
            </w:pPr>
            <w:r w:rsidRPr="0073029A">
              <w:rPr>
                <w:b/>
                <w:bCs/>
                <w:sz w:val="20"/>
                <w:szCs w:val="20"/>
                <w:lang w:eastAsia="es-CO"/>
              </w:rPr>
              <w:t>Pérdidas de energía</w:t>
            </w:r>
            <w:r w:rsidRPr="0073029A">
              <w:rPr>
                <w:sz w:val="20"/>
                <w:szCs w:val="20"/>
                <w:lang w:eastAsia="es-CO"/>
              </w:rPr>
              <w:t> </w:t>
            </w:r>
          </w:p>
        </w:tc>
        <w:tc>
          <w:tcPr>
            <w:tcW w:w="1065" w:type="dxa"/>
            <w:tcBorders>
              <w:top w:val="single" w:color="auto" w:sz="6" w:space="0"/>
              <w:left w:val="nil"/>
              <w:bottom w:val="single" w:color="auto" w:sz="6" w:space="0"/>
              <w:right w:val="single" w:color="auto" w:sz="6" w:space="0"/>
            </w:tcBorders>
            <w:shd w:val="clear" w:color="auto" w:fill="FFFFFF"/>
            <w:vAlign w:val="center"/>
            <w:hideMark/>
          </w:tcPr>
          <w:p w:rsidRPr="0073029A" w:rsidR="0073029A" w:rsidP="0073029A" w:rsidRDefault="0073029A" w14:paraId="45BE981C" w14:textId="77777777">
            <w:pPr>
              <w:jc w:val="center"/>
              <w:textAlignment w:val="baseline"/>
              <w:rPr>
                <w:rFonts w:ascii="Times New Roman" w:hAnsi="Times New Roman" w:cs="Times New Roman"/>
                <w:sz w:val="24"/>
                <w:szCs w:val="24"/>
                <w:lang w:eastAsia="es-CO"/>
              </w:rPr>
            </w:pPr>
            <w:r w:rsidRPr="0073029A">
              <w:rPr>
                <w:b/>
                <w:bCs/>
                <w:sz w:val="20"/>
                <w:szCs w:val="20"/>
                <w:lang w:eastAsia="es-CO"/>
              </w:rPr>
              <w:t>0.75</w:t>
            </w:r>
            <w:r w:rsidRPr="0073029A">
              <w:rPr>
                <w:sz w:val="20"/>
                <w:szCs w:val="20"/>
                <w:lang w:eastAsia="es-CO"/>
              </w:rPr>
              <w:t> </w:t>
            </w:r>
          </w:p>
        </w:tc>
        <w:tc>
          <w:tcPr>
            <w:tcW w:w="525" w:type="dxa"/>
            <w:tcBorders>
              <w:top w:val="single" w:color="auto" w:sz="6" w:space="0"/>
              <w:left w:val="nil"/>
              <w:bottom w:val="single" w:color="auto" w:sz="6" w:space="0"/>
              <w:right w:val="single" w:color="auto" w:sz="6" w:space="0"/>
            </w:tcBorders>
            <w:shd w:val="clear" w:color="auto" w:fill="FFFFFF"/>
            <w:vAlign w:val="center"/>
            <w:hideMark/>
          </w:tcPr>
          <w:p w:rsidRPr="0073029A" w:rsidR="0073029A" w:rsidP="0073029A" w:rsidRDefault="0073029A" w14:paraId="3BDE50E7" w14:textId="77777777">
            <w:pPr>
              <w:jc w:val="center"/>
              <w:textAlignment w:val="baseline"/>
              <w:rPr>
                <w:rFonts w:ascii="Times New Roman" w:hAnsi="Times New Roman" w:cs="Times New Roman"/>
                <w:sz w:val="24"/>
                <w:szCs w:val="24"/>
                <w:lang w:eastAsia="es-CO"/>
              </w:rPr>
            </w:pPr>
            <w:r w:rsidRPr="0073029A">
              <w:rPr>
                <w:b/>
                <w:bCs/>
                <w:sz w:val="20"/>
                <w:szCs w:val="20"/>
                <w:lang w:eastAsia="es-CO"/>
              </w:rPr>
              <w:t>m</w:t>
            </w:r>
            <w:r w:rsidRPr="0073029A">
              <w:rPr>
                <w:sz w:val="20"/>
                <w:szCs w:val="20"/>
                <w:lang w:eastAsia="es-CO"/>
              </w:rPr>
              <w:t> </w:t>
            </w:r>
          </w:p>
        </w:tc>
        <w:tc>
          <w:tcPr>
            <w:tcW w:w="135" w:type="dxa"/>
            <w:tcBorders>
              <w:top w:val="nil"/>
              <w:left w:val="nil"/>
              <w:bottom w:val="nil"/>
              <w:right w:val="nil"/>
            </w:tcBorders>
            <w:shd w:val="clear" w:color="auto" w:fill="FFFFFF"/>
            <w:vAlign w:val="center"/>
            <w:hideMark/>
          </w:tcPr>
          <w:p w:rsidRPr="0073029A" w:rsidR="0073029A" w:rsidP="0073029A" w:rsidRDefault="0073029A" w14:paraId="5AD27027" w14:textId="77777777">
            <w:pPr>
              <w:jc w:val="center"/>
              <w:textAlignment w:val="baseline"/>
              <w:rPr>
                <w:rFonts w:ascii="Times New Roman" w:hAnsi="Times New Roman" w:cs="Times New Roman"/>
                <w:sz w:val="24"/>
                <w:szCs w:val="24"/>
                <w:lang w:eastAsia="es-CO"/>
              </w:rPr>
            </w:pPr>
            <w:r w:rsidRPr="0073029A">
              <w:rPr>
                <w:sz w:val="20"/>
                <w:szCs w:val="20"/>
                <w:lang w:eastAsia="es-CO"/>
              </w:rPr>
              <w:t> </w:t>
            </w:r>
          </w:p>
        </w:tc>
        <w:tc>
          <w:tcPr>
            <w:tcW w:w="2415" w:type="dxa"/>
            <w:tcBorders>
              <w:top w:val="single" w:color="auto" w:sz="6" w:space="0"/>
              <w:left w:val="single" w:color="auto" w:sz="6" w:space="0"/>
              <w:bottom w:val="single" w:color="auto" w:sz="6" w:space="0"/>
              <w:right w:val="single" w:color="auto" w:sz="6" w:space="0"/>
            </w:tcBorders>
            <w:shd w:val="clear" w:color="auto" w:fill="FFFFFF"/>
            <w:vAlign w:val="center"/>
            <w:hideMark/>
          </w:tcPr>
          <w:p w:rsidRPr="0073029A" w:rsidR="0073029A" w:rsidP="0073029A" w:rsidRDefault="0073029A" w14:paraId="562577E3" w14:textId="77777777">
            <w:pPr>
              <w:jc w:val="center"/>
              <w:textAlignment w:val="baseline"/>
              <w:rPr>
                <w:rFonts w:ascii="Times New Roman" w:hAnsi="Times New Roman" w:cs="Times New Roman"/>
                <w:sz w:val="24"/>
                <w:szCs w:val="24"/>
                <w:lang w:eastAsia="es-CO"/>
              </w:rPr>
            </w:pPr>
            <w:r w:rsidRPr="0073029A">
              <w:rPr>
                <w:b/>
                <w:bCs/>
                <w:sz w:val="20"/>
                <w:szCs w:val="20"/>
                <w:lang w:eastAsia="es-CO"/>
              </w:rPr>
              <w:t>Pérdidas de energía</w:t>
            </w:r>
            <w:r w:rsidRPr="0073029A">
              <w:rPr>
                <w:sz w:val="20"/>
                <w:szCs w:val="20"/>
                <w:lang w:eastAsia="es-CO"/>
              </w:rPr>
              <w:t> </w:t>
            </w:r>
          </w:p>
        </w:tc>
        <w:tc>
          <w:tcPr>
            <w:tcW w:w="1065" w:type="dxa"/>
            <w:tcBorders>
              <w:top w:val="single" w:color="auto" w:sz="6" w:space="0"/>
              <w:left w:val="nil"/>
              <w:bottom w:val="single" w:color="auto" w:sz="6" w:space="0"/>
              <w:right w:val="single" w:color="auto" w:sz="6" w:space="0"/>
            </w:tcBorders>
            <w:shd w:val="clear" w:color="auto" w:fill="FFFFFF"/>
            <w:vAlign w:val="center"/>
            <w:hideMark/>
          </w:tcPr>
          <w:p w:rsidRPr="0073029A" w:rsidR="0073029A" w:rsidP="0073029A" w:rsidRDefault="0073029A" w14:paraId="767512A2" w14:textId="77777777">
            <w:pPr>
              <w:jc w:val="center"/>
              <w:textAlignment w:val="baseline"/>
              <w:rPr>
                <w:rFonts w:ascii="Times New Roman" w:hAnsi="Times New Roman" w:cs="Times New Roman"/>
                <w:sz w:val="24"/>
                <w:szCs w:val="24"/>
                <w:lang w:eastAsia="es-CO"/>
              </w:rPr>
            </w:pPr>
            <w:r w:rsidRPr="0073029A">
              <w:rPr>
                <w:b/>
                <w:bCs/>
                <w:sz w:val="20"/>
                <w:szCs w:val="20"/>
                <w:lang w:eastAsia="es-CO"/>
              </w:rPr>
              <w:t>6.60</w:t>
            </w:r>
            <w:r w:rsidRPr="0073029A">
              <w:rPr>
                <w:sz w:val="20"/>
                <w:szCs w:val="20"/>
                <w:lang w:eastAsia="es-CO"/>
              </w:rPr>
              <w:t> </w:t>
            </w:r>
          </w:p>
        </w:tc>
        <w:tc>
          <w:tcPr>
            <w:tcW w:w="525" w:type="dxa"/>
            <w:tcBorders>
              <w:top w:val="single" w:color="auto" w:sz="6" w:space="0"/>
              <w:left w:val="nil"/>
              <w:bottom w:val="single" w:color="auto" w:sz="6" w:space="0"/>
              <w:right w:val="single" w:color="auto" w:sz="6" w:space="0"/>
            </w:tcBorders>
            <w:shd w:val="clear" w:color="auto" w:fill="FFFFFF"/>
            <w:vAlign w:val="center"/>
            <w:hideMark/>
          </w:tcPr>
          <w:p w:rsidRPr="0073029A" w:rsidR="0073029A" w:rsidP="0073029A" w:rsidRDefault="0073029A" w14:paraId="0458C286" w14:textId="77777777">
            <w:pPr>
              <w:jc w:val="center"/>
              <w:textAlignment w:val="baseline"/>
              <w:rPr>
                <w:rFonts w:ascii="Times New Roman" w:hAnsi="Times New Roman" w:cs="Times New Roman"/>
                <w:sz w:val="24"/>
                <w:szCs w:val="24"/>
                <w:lang w:eastAsia="es-CO"/>
              </w:rPr>
            </w:pPr>
            <w:r w:rsidRPr="0073029A">
              <w:rPr>
                <w:b/>
                <w:bCs/>
                <w:sz w:val="20"/>
                <w:szCs w:val="20"/>
                <w:lang w:eastAsia="es-CO"/>
              </w:rPr>
              <w:t>m</w:t>
            </w:r>
            <w:r w:rsidRPr="0073029A">
              <w:rPr>
                <w:sz w:val="20"/>
                <w:szCs w:val="20"/>
                <w:lang w:eastAsia="es-CO"/>
              </w:rPr>
              <w:t> </w:t>
            </w:r>
          </w:p>
        </w:tc>
      </w:tr>
    </w:tbl>
    <w:p w:rsidRPr="0073029A" w:rsidR="0073029A" w:rsidP="0073029A" w:rsidRDefault="0073029A" w14:paraId="0000A7F4" w14:textId="77777777">
      <w:pPr>
        <w:jc w:val="center"/>
        <w:textAlignment w:val="baseline"/>
        <w:rPr>
          <w:rFonts w:ascii="Segoe UI" w:hAnsi="Segoe UI" w:cs="Segoe UI"/>
          <w:sz w:val="18"/>
          <w:szCs w:val="18"/>
          <w:lang w:eastAsia="es-CO"/>
        </w:rPr>
      </w:pPr>
      <w:r w:rsidRPr="0073029A">
        <w:rPr>
          <w:sz w:val="20"/>
          <w:szCs w:val="20"/>
          <w:lang w:eastAsia="es-CO"/>
        </w:rPr>
        <w:t>Fuente: El Consorcio </w:t>
      </w:r>
      <w:proofErr w:type="spellStart"/>
      <w:r w:rsidRPr="0073029A">
        <w:rPr>
          <w:sz w:val="20"/>
          <w:szCs w:val="20"/>
          <w:lang w:eastAsia="es-CO"/>
        </w:rPr>
        <w:t>AyS</w:t>
      </w:r>
      <w:proofErr w:type="spellEnd"/>
      <w:r w:rsidRPr="0073029A">
        <w:rPr>
          <w:sz w:val="20"/>
          <w:szCs w:val="20"/>
          <w:lang w:eastAsia="es-CO"/>
        </w:rPr>
        <w:t> </w:t>
      </w:r>
    </w:p>
    <w:p w:rsidRPr="0073029A" w:rsidR="0073029A" w:rsidP="0073029A" w:rsidRDefault="0073029A" w14:paraId="3437E36E" w14:textId="77777777">
      <w:pPr>
        <w:textAlignment w:val="baseline"/>
        <w:rPr>
          <w:rFonts w:ascii="Segoe UI" w:hAnsi="Segoe UI" w:cs="Segoe UI"/>
          <w:sz w:val="18"/>
          <w:szCs w:val="18"/>
          <w:lang w:eastAsia="es-CO"/>
        </w:rPr>
      </w:pPr>
      <w:r w:rsidRPr="0073029A">
        <w:rPr>
          <w:lang w:eastAsia="es-CO"/>
        </w:rPr>
        <w:t> </w:t>
      </w:r>
    </w:p>
    <w:p w:rsidRPr="0073029A" w:rsidR="0073029A" w:rsidP="0073029A" w:rsidRDefault="0073029A" w14:paraId="5F1CB7BF" w14:textId="77777777">
      <w:pPr>
        <w:textAlignment w:val="baseline"/>
        <w:rPr>
          <w:rFonts w:ascii="Segoe UI" w:hAnsi="Segoe UI" w:cs="Segoe UI"/>
          <w:sz w:val="18"/>
          <w:szCs w:val="18"/>
          <w:lang w:eastAsia="es-CO"/>
        </w:rPr>
      </w:pPr>
      <w:r w:rsidRPr="0073029A">
        <w:rPr>
          <w:lang w:eastAsia="es-CO"/>
        </w:rPr>
        <w:t>Por lo anterior, la altura total es de 12.80 m y para un caudal de 8.43 l/s, para una potencia útil de 1.06 kW. Se debe instalar dos bombas con el fin de tener una en stand </w:t>
      </w:r>
      <w:proofErr w:type="spellStart"/>
      <w:r w:rsidRPr="0073029A">
        <w:rPr>
          <w:lang w:eastAsia="es-CO"/>
        </w:rPr>
        <w:t>by</w:t>
      </w:r>
      <w:proofErr w:type="spellEnd"/>
      <w:r w:rsidRPr="0073029A">
        <w:rPr>
          <w:lang w:eastAsia="es-CO"/>
        </w:rPr>
        <w:t>. </w:t>
      </w:r>
    </w:p>
    <w:p w:rsidRPr="0073029A" w:rsidR="0073029A" w:rsidP="0073029A" w:rsidRDefault="0073029A" w14:paraId="6BC1F845" w14:textId="77777777">
      <w:pPr>
        <w:textAlignment w:val="baseline"/>
        <w:rPr>
          <w:rFonts w:ascii="Segoe UI" w:hAnsi="Segoe UI" w:cs="Segoe UI"/>
          <w:sz w:val="18"/>
          <w:szCs w:val="18"/>
          <w:lang w:eastAsia="es-CO"/>
        </w:rPr>
      </w:pPr>
      <w:r w:rsidRPr="0073029A">
        <w:rPr>
          <w:lang w:eastAsia="es-CO"/>
        </w:rPr>
        <w:t> </w:t>
      </w:r>
    </w:p>
    <w:p w:rsidR="0073029A" w:rsidP="0073029A" w:rsidRDefault="0073029A" w14:paraId="0B5E5FC3" w14:textId="64850118">
      <w:pPr>
        <w:textAlignment w:val="baseline"/>
        <w:rPr>
          <w:lang w:eastAsia="es-CO"/>
        </w:rPr>
      </w:pPr>
      <w:r w:rsidRPr="0073029A">
        <w:rPr>
          <w:lang w:eastAsia="es-CO"/>
        </w:rPr>
        <w:t>En cuanto a las dimensiones del pozo húmedo, se proyecta un pozo de 1.60 m de diámetro, con una altura total de 3.00 m y una altura útil de 1.00, con los niveles indicados en la </w:t>
      </w:r>
      <w:r w:rsidR="00016616">
        <w:rPr>
          <w:lang w:eastAsia="es-CO"/>
        </w:rPr>
        <w:t xml:space="preserve">siguiente </w:t>
      </w:r>
      <w:r w:rsidRPr="00880C0E">
        <w:rPr>
          <w:color w:val="000000"/>
          <w:shd w:val="clear" w:color="auto" w:fill="E1E3E6"/>
          <w:lang w:eastAsia="es-CO"/>
        </w:rPr>
        <w:t>Figura</w:t>
      </w:r>
      <w:r w:rsidRPr="00880C0E" w:rsidR="00016616">
        <w:rPr>
          <w:color w:val="000000"/>
          <w:shd w:val="clear" w:color="auto" w:fill="E1E3E6"/>
          <w:lang w:eastAsia="es-CO"/>
        </w:rPr>
        <w:t>:</w:t>
      </w:r>
      <w:r w:rsidRPr="0073029A">
        <w:rPr>
          <w:lang w:eastAsia="es-CO"/>
        </w:rPr>
        <w:t>   </w:t>
      </w:r>
    </w:p>
    <w:p w:rsidR="0073029A" w:rsidP="0073029A" w:rsidRDefault="0073029A" w14:paraId="326EC58F" w14:textId="77777777">
      <w:pPr>
        <w:textAlignment w:val="baseline"/>
        <w:rPr>
          <w:lang w:eastAsia="es-CO"/>
        </w:rPr>
      </w:pPr>
    </w:p>
    <w:p w:rsidR="00A43A20" w:rsidP="0073029A" w:rsidRDefault="00A43A20" w14:paraId="1AC67CB4" w14:textId="77777777">
      <w:pPr>
        <w:jc w:val="center"/>
        <w:textAlignment w:val="baseline"/>
        <w:rPr>
          <w:b/>
          <w:bCs/>
          <w:sz w:val="20"/>
          <w:szCs w:val="20"/>
          <w:lang w:eastAsia="es-CO"/>
        </w:rPr>
      </w:pPr>
    </w:p>
    <w:p w:rsidR="00A43A20" w:rsidP="0073029A" w:rsidRDefault="00A43A20" w14:paraId="4BAACF1F" w14:textId="77777777">
      <w:pPr>
        <w:jc w:val="center"/>
        <w:textAlignment w:val="baseline"/>
        <w:rPr>
          <w:b/>
          <w:bCs/>
          <w:sz w:val="20"/>
          <w:szCs w:val="20"/>
          <w:lang w:eastAsia="es-CO"/>
        </w:rPr>
      </w:pPr>
    </w:p>
    <w:p w:rsidR="00A43A20" w:rsidP="0073029A" w:rsidRDefault="00A43A20" w14:paraId="72D8A7E8" w14:textId="77777777">
      <w:pPr>
        <w:jc w:val="center"/>
        <w:textAlignment w:val="baseline"/>
        <w:rPr>
          <w:b/>
          <w:bCs/>
          <w:sz w:val="20"/>
          <w:szCs w:val="20"/>
          <w:lang w:eastAsia="es-CO"/>
        </w:rPr>
      </w:pPr>
    </w:p>
    <w:p w:rsidR="00A43A20" w:rsidP="0073029A" w:rsidRDefault="00A43A20" w14:paraId="7CAE72B4" w14:textId="77777777">
      <w:pPr>
        <w:jc w:val="center"/>
        <w:textAlignment w:val="baseline"/>
        <w:rPr>
          <w:b/>
          <w:bCs/>
          <w:sz w:val="20"/>
          <w:szCs w:val="20"/>
          <w:lang w:eastAsia="es-CO"/>
        </w:rPr>
      </w:pPr>
    </w:p>
    <w:p w:rsidR="00A43A20" w:rsidP="0073029A" w:rsidRDefault="00A43A20" w14:paraId="4B73544F" w14:textId="77777777">
      <w:pPr>
        <w:jc w:val="center"/>
        <w:textAlignment w:val="baseline"/>
        <w:rPr>
          <w:b/>
          <w:bCs/>
          <w:sz w:val="20"/>
          <w:szCs w:val="20"/>
          <w:lang w:eastAsia="es-CO"/>
        </w:rPr>
      </w:pPr>
    </w:p>
    <w:p w:rsidR="00A43A20" w:rsidP="0073029A" w:rsidRDefault="00A43A20" w14:paraId="22762A5A" w14:textId="77777777">
      <w:pPr>
        <w:jc w:val="center"/>
        <w:textAlignment w:val="baseline"/>
        <w:rPr>
          <w:b/>
          <w:bCs/>
          <w:sz w:val="20"/>
          <w:szCs w:val="20"/>
          <w:lang w:eastAsia="es-CO"/>
        </w:rPr>
      </w:pPr>
    </w:p>
    <w:p w:rsidR="00A43A20" w:rsidP="0073029A" w:rsidRDefault="00A43A20" w14:paraId="2A437565" w14:textId="77777777">
      <w:pPr>
        <w:jc w:val="center"/>
        <w:textAlignment w:val="baseline"/>
        <w:rPr>
          <w:b/>
          <w:bCs/>
          <w:sz w:val="20"/>
          <w:szCs w:val="20"/>
          <w:lang w:eastAsia="es-CO"/>
        </w:rPr>
      </w:pPr>
    </w:p>
    <w:p w:rsidR="00A43A20" w:rsidP="0073029A" w:rsidRDefault="00A43A20" w14:paraId="78FB6E18" w14:textId="77777777">
      <w:pPr>
        <w:jc w:val="center"/>
        <w:textAlignment w:val="baseline"/>
        <w:rPr>
          <w:b/>
          <w:bCs/>
          <w:sz w:val="20"/>
          <w:szCs w:val="20"/>
          <w:lang w:eastAsia="es-CO"/>
        </w:rPr>
      </w:pPr>
    </w:p>
    <w:p w:rsidR="00A43A20" w:rsidP="0073029A" w:rsidRDefault="00A43A20" w14:paraId="60BB76B8" w14:textId="77777777">
      <w:pPr>
        <w:jc w:val="center"/>
        <w:textAlignment w:val="baseline"/>
        <w:rPr>
          <w:b/>
          <w:bCs/>
          <w:sz w:val="20"/>
          <w:szCs w:val="20"/>
          <w:lang w:eastAsia="es-CO"/>
        </w:rPr>
      </w:pPr>
    </w:p>
    <w:p w:rsidR="00A43A20" w:rsidP="0073029A" w:rsidRDefault="00A43A20" w14:paraId="12C64F2E" w14:textId="77777777">
      <w:pPr>
        <w:jc w:val="center"/>
        <w:textAlignment w:val="baseline"/>
        <w:rPr>
          <w:b/>
          <w:bCs/>
          <w:sz w:val="20"/>
          <w:szCs w:val="20"/>
          <w:lang w:eastAsia="es-CO"/>
        </w:rPr>
      </w:pPr>
    </w:p>
    <w:p w:rsidRPr="0073029A" w:rsidR="0073029A" w:rsidP="0073029A" w:rsidRDefault="0073029A" w14:paraId="6459BFAE" w14:textId="2894D046">
      <w:pPr>
        <w:jc w:val="center"/>
        <w:textAlignment w:val="baseline"/>
        <w:rPr>
          <w:rFonts w:ascii="Segoe UI" w:hAnsi="Segoe UI" w:cs="Segoe UI"/>
          <w:b/>
          <w:bCs/>
          <w:sz w:val="18"/>
          <w:szCs w:val="18"/>
          <w:lang w:eastAsia="es-CO"/>
        </w:rPr>
      </w:pPr>
      <w:r w:rsidRPr="0073029A">
        <w:rPr>
          <w:b/>
          <w:bCs/>
          <w:sz w:val="20"/>
          <w:szCs w:val="20"/>
          <w:lang w:eastAsia="es-CO"/>
        </w:rPr>
        <w:t>Figura</w:t>
      </w:r>
      <w:r w:rsidR="000D65FC">
        <w:rPr>
          <w:b/>
          <w:bCs/>
          <w:sz w:val="20"/>
          <w:szCs w:val="20"/>
          <w:lang w:eastAsia="es-CO"/>
        </w:rPr>
        <w:t xml:space="preserve"> 5.</w:t>
      </w:r>
      <w:r w:rsidRPr="0073029A">
        <w:rPr>
          <w:b/>
          <w:bCs/>
          <w:sz w:val="20"/>
          <w:szCs w:val="20"/>
          <w:lang w:eastAsia="es-CO"/>
        </w:rPr>
        <w:t>  Niveles EBAR para el barrio el Cerrejón </w:t>
      </w:r>
    </w:p>
    <w:p w:rsidR="0073029A" w:rsidP="0073029A" w:rsidRDefault="0073029A" w14:paraId="5E9DBC9D" w14:textId="77777777">
      <w:pPr>
        <w:textAlignment w:val="baseline"/>
        <w:rPr>
          <w:lang w:eastAsia="es-CO"/>
        </w:rPr>
      </w:pPr>
    </w:p>
    <w:p w:rsidRPr="0073029A" w:rsidR="0073029A" w:rsidP="0073029A" w:rsidRDefault="0022225F" w14:paraId="5B7074DD" w14:textId="14DCF6A5">
      <w:pPr>
        <w:jc w:val="center"/>
        <w:textAlignment w:val="baseline"/>
        <w:rPr>
          <w:rFonts w:ascii="Segoe UI" w:hAnsi="Segoe UI" w:cs="Segoe UI"/>
          <w:sz w:val="18"/>
          <w:szCs w:val="18"/>
          <w:lang w:eastAsia="es-CO"/>
        </w:rPr>
      </w:pPr>
      <w:r w:rsidRPr="00B22405">
        <w:rPr>
          <w:noProof/>
          <w:lang w:val="es-ES" w:eastAsia="es-ES"/>
        </w:rPr>
        <w:drawing>
          <wp:inline distT="0" distB="0" distL="0" distR="0" wp14:anchorId="3EEBC637" wp14:editId="6648E097">
            <wp:extent cx="2482215" cy="2052955"/>
            <wp:effectExtent l="0" t="0" r="0" b="4445"/>
            <wp:docPr id="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82215" cy="2052955"/>
                    </a:xfrm>
                    <a:prstGeom prst="rect">
                      <a:avLst/>
                    </a:prstGeom>
                    <a:noFill/>
                    <a:ln>
                      <a:noFill/>
                    </a:ln>
                  </pic:spPr>
                </pic:pic>
              </a:graphicData>
            </a:graphic>
          </wp:inline>
        </w:drawing>
      </w:r>
    </w:p>
    <w:p w:rsidR="0073029A" w:rsidP="0073029A" w:rsidRDefault="0073029A" w14:paraId="79474E32" w14:textId="2DCBBB31">
      <w:pPr>
        <w:textAlignment w:val="baseline"/>
        <w:rPr>
          <w:lang w:eastAsia="es-CO"/>
        </w:rPr>
      </w:pPr>
      <w:r w:rsidRPr="0073029A">
        <w:rPr>
          <w:lang w:eastAsia="es-CO"/>
        </w:rPr>
        <w:t> </w:t>
      </w:r>
    </w:p>
    <w:p w:rsidRPr="0073029A" w:rsidR="0073029A" w:rsidP="0073029A" w:rsidRDefault="0073029A" w14:paraId="1D1D75FA" w14:textId="77777777">
      <w:pPr>
        <w:jc w:val="center"/>
        <w:textAlignment w:val="baseline"/>
        <w:rPr>
          <w:rFonts w:ascii="Segoe UI" w:hAnsi="Segoe UI" w:cs="Segoe UI"/>
          <w:sz w:val="18"/>
          <w:szCs w:val="18"/>
          <w:lang w:eastAsia="es-CO"/>
        </w:rPr>
      </w:pPr>
      <w:r w:rsidRPr="0073029A">
        <w:rPr>
          <w:lang w:eastAsia="es-CO"/>
        </w:rPr>
        <w:t> </w:t>
      </w:r>
    </w:p>
    <w:p w:rsidR="003C5A81" w:rsidP="002E2EAE" w:rsidRDefault="003C5A81" w14:paraId="76FC0987" w14:textId="70E2ED2C">
      <w:pPr>
        <w:spacing w:line="360" w:lineRule="auto"/>
      </w:pPr>
      <w:r>
        <w:t>Consultando diferentes catálogos de fabricantes de este tipo de bombas se obtiene que la potencia mínima recomendable es de 5 HP o sea 3.73 KW, esta potencia requiere bombas trifásicas por lo que se busca una alimentación de este tipo cercana al sitio de bombeo.</w:t>
      </w:r>
    </w:p>
    <w:p w:rsidR="007B58D0" w:rsidP="002E2EAE" w:rsidRDefault="007B58D0" w14:paraId="32191714" w14:textId="77777777">
      <w:pPr>
        <w:spacing w:line="360" w:lineRule="auto"/>
      </w:pPr>
    </w:p>
    <w:p w:rsidRPr="002F37B8" w:rsidR="007B58D0" w:rsidP="002E2EAE" w:rsidRDefault="007B58D0" w14:paraId="4CE5166E" w14:textId="77777777">
      <w:pPr>
        <w:spacing w:line="360" w:lineRule="auto"/>
        <w:rPr>
          <w:rFonts w:cs="Times New Roman"/>
        </w:rPr>
      </w:pPr>
      <w:r w:rsidRPr="002F37B8">
        <w:rPr>
          <w:rFonts w:cs="Times New Roman"/>
        </w:rPr>
        <w:t>La potencia aparente de cada una las bombas se realizaron a través del empleo de la siguiente fórmula</w:t>
      </w:r>
    </w:p>
    <w:p w:rsidRPr="0022225F" w:rsidR="007B58D0" w:rsidP="002E2EAE" w:rsidRDefault="0022225F" w14:paraId="0B9A62CA" w14:textId="4ABA4096">
      <w:pPr>
        <w:spacing w:line="360" w:lineRule="auto"/>
        <w:rPr>
          <w:rFonts w:eastAsia="Malgun Gothic" w:cs="Times New Roman"/>
        </w:rPr>
      </w:pPr>
      <m:oMathPara>
        <m:oMath>
          <m:r>
            <w:rPr>
              <w:rFonts w:ascii="Cambria Math" w:hAnsi="Cambria Math" w:cs="Times New Roman"/>
            </w:rPr>
            <m:t xml:space="preserve">Potencia aparente </m:t>
          </m:r>
          <m:d>
            <m:dPr>
              <m:ctrlPr>
                <w:rPr>
                  <w:rFonts w:ascii="Cambria Math" w:hAnsi="Cambria Math" w:cs="Times New Roman"/>
                  <w:i/>
                </w:rPr>
              </m:ctrlPr>
            </m:dPr>
            <m:e>
              <m:r>
                <w:rPr>
                  <w:rFonts w:ascii="Cambria Math" w:hAnsi="Cambria Math" w:cs="Times New Roman"/>
                </w:rPr>
                <m:t>kVA</m:t>
              </m:r>
            </m:e>
          </m:d>
          <m:r>
            <w:rPr>
              <w:rFonts w:ascii="Cambria Math" w:hAnsi="Cambria Math" w:cs="Times New Roman"/>
            </w:rPr>
            <m:t>=</m:t>
          </m:r>
          <m:f>
            <m:fPr>
              <m:ctrlPr>
                <w:rPr>
                  <w:rFonts w:ascii="Cambria Math" w:hAnsi="Cambria Math" w:cs="Times New Roman"/>
                  <w:i/>
                </w:rPr>
              </m:ctrlPr>
            </m:fPr>
            <m:num>
              <m:r>
                <w:rPr>
                  <w:rFonts w:ascii="Cambria Math" w:hAnsi="Cambria Math" w:cs="Times New Roman"/>
                </w:rPr>
                <m:t>HP*0,746</m:t>
              </m:r>
            </m:num>
            <m:den>
              <m:r>
                <w:rPr>
                  <w:rFonts w:ascii="Cambria Math" w:hAnsi="Cambria Math" w:cs="Times New Roman"/>
                </w:rPr>
                <m:t>η*FP</m:t>
              </m:r>
            </m:den>
          </m:f>
        </m:oMath>
      </m:oMathPara>
    </w:p>
    <w:p w:rsidRPr="000E3AEE" w:rsidR="007B58D0" w:rsidP="002E2EAE" w:rsidRDefault="007B58D0" w14:paraId="3CCC9748" w14:textId="77777777">
      <w:pPr>
        <w:spacing w:line="360" w:lineRule="auto"/>
        <w:rPr>
          <w:rFonts w:eastAsia="Malgun Gothic" w:cs="Times New Roman"/>
        </w:rPr>
      </w:pPr>
      <w:r w:rsidRPr="000E3AEE">
        <w:rPr>
          <w:rFonts w:eastAsia="Malgun Gothic" w:cs="Times New Roman"/>
        </w:rPr>
        <w:t>Donde:</w:t>
      </w:r>
    </w:p>
    <w:p w:rsidRPr="002F37B8" w:rsidR="007B58D0" w:rsidP="00742700" w:rsidRDefault="007B58D0" w14:paraId="0FD46BF7" w14:textId="77777777">
      <w:pPr>
        <w:pStyle w:val="Prrafodelista"/>
        <w:numPr>
          <w:ilvl w:val="0"/>
          <w:numId w:val="10"/>
        </w:numPr>
        <w:spacing w:line="360" w:lineRule="auto"/>
        <w:rPr>
          <w:rFonts w:cs="Times New Roman"/>
        </w:rPr>
      </w:pPr>
      <w:r w:rsidRPr="002F37B8">
        <w:rPr>
          <w:rFonts w:cs="Times New Roman"/>
        </w:rPr>
        <w:t>HP: Potencia del motor en caballos de fuerza</w:t>
      </w:r>
    </w:p>
    <w:p w:rsidRPr="002F37B8" w:rsidR="007B58D0" w:rsidP="00742700" w:rsidRDefault="007B58D0" w14:paraId="633EAF28" w14:textId="77777777">
      <w:pPr>
        <w:pStyle w:val="Prrafodelista"/>
        <w:numPr>
          <w:ilvl w:val="0"/>
          <w:numId w:val="10"/>
        </w:numPr>
        <w:spacing w:line="360" w:lineRule="auto"/>
        <w:rPr>
          <w:rFonts w:cs="Times New Roman"/>
        </w:rPr>
      </w:pPr>
      <w:r w:rsidRPr="002F37B8">
        <w:rPr>
          <w:rFonts w:ascii="Cambria Math" w:hAnsi="Cambria Math" w:cs="Cambria Math"/>
        </w:rPr>
        <w:t>𝛈</w:t>
      </w:r>
      <w:r w:rsidRPr="002F37B8">
        <w:rPr>
          <w:rFonts w:cs="Times New Roman"/>
        </w:rPr>
        <w:t>: Eficiencia del motor</w:t>
      </w:r>
    </w:p>
    <w:p w:rsidRPr="002F37B8" w:rsidR="007B58D0" w:rsidP="00742700" w:rsidRDefault="007B58D0" w14:paraId="76D275DB" w14:textId="77777777">
      <w:pPr>
        <w:pStyle w:val="Prrafodelista"/>
        <w:numPr>
          <w:ilvl w:val="0"/>
          <w:numId w:val="10"/>
        </w:numPr>
        <w:spacing w:line="360" w:lineRule="auto"/>
        <w:rPr>
          <w:rFonts w:cs="Times New Roman"/>
        </w:rPr>
      </w:pPr>
      <w:r w:rsidRPr="002F37B8">
        <w:rPr>
          <w:rFonts w:cs="Times New Roman"/>
        </w:rPr>
        <w:t>FP: Factor de potencia del motor</w:t>
      </w:r>
    </w:p>
    <w:p w:rsidR="003D1890" w:rsidP="002E2EAE" w:rsidRDefault="003D1890" w14:paraId="10CF4B28" w14:textId="77777777">
      <w:pPr>
        <w:spacing w:line="360" w:lineRule="auto"/>
      </w:pPr>
    </w:p>
    <w:p w:rsidR="007561CB" w:rsidP="002E2EAE" w:rsidRDefault="007561CB" w14:paraId="5BDEE9C1" w14:textId="77777777">
      <w:pPr>
        <w:spacing w:line="360" w:lineRule="auto"/>
      </w:pPr>
    </w:p>
    <w:p w:rsidR="007561CB" w:rsidP="002E2EAE" w:rsidRDefault="007561CB" w14:paraId="11BA8ABA" w14:textId="77777777">
      <w:pPr>
        <w:spacing w:line="360" w:lineRule="auto"/>
      </w:pPr>
    </w:p>
    <w:p w:rsidR="007561CB" w:rsidP="002E2EAE" w:rsidRDefault="007561CB" w14:paraId="3C68AD7B" w14:textId="77777777">
      <w:pPr>
        <w:spacing w:line="360" w:lineRule="auto"/>
      </w:pPr>
    </w:p>
    <w:p w:rsidR="007561CB" w:rsidP="002E2EAE" w:rsidRDefault="007561CB" w14:paraId="16D40C19" w14:textId="77777777">
      <w:pPr>
        <w:spacing w:line="360" w:lineRule="auto"/>
      </w:pPr>
    </w:p>
    <w:p w:rsidR="007B58D0" w:rsidP="002E2EAE" w:rsidRDefault="004F1791" w14:paraId="079727F8" w14:textId="3E19CD0C">
      <w:pPr>
        <w:spacing w:line="360" w:lineRule="auto"/>
      </w:pPr>
      <w:r>
        <w:t>Cálculo</w:t>
      </w:r>
      <w:r w:rsidR="003D1890">
        <w:t xml:space="preserve"> de corriente </w:t>
      </w:r>
    </w:p>
    <w:p w:rsidR="003D1890" w:rsidP="002E2EAE" w:rsidRDefault="003D1890" w14:paraId="00B154FA" w14:textId="77777777">
      <w:pPr>
        <w:spacing w:line="360" w:lineRule="auto"/>
      </w:pPr>
    </w:p>
    <w:tbl>
      <w:tblPr>
        <w:tblW w:w="7460" w:type="dxa"/>
        <w:jc w:val="center"/>
        <w:tblCellMar>
          <w:left w:w="70" w:type="dxa"/>
          <w:right w:w="70" w:type="dxa"/>
        </w:tblCellMar>
        <w:tblLook w:val="04A0" w:firstRow="1" w:lastRow="0" w:firstColumn="1" w:lastColumn="0" w:noHBand="0" w:noVBand="1"/>
      </w:tblPr>
      <w:tblGrid>
        <w:gridCol w:w="2260"/>
        <w:gridCol w:w="1200"/>
        <w:gridCol w:w="1600"/>
        <w:gridCol w:w="1200"/>
        <w:gridCol w:w="1200"/>
      </w:tblGrid>
      <w:tr w:rsidRPr="003D1890" w:rsidR="003D1890" w:rsidTr="004F1791" w14:paraId="4410628F" w14:textId="77777777">
        <w:trPr>
          <w:trHeight w:val="780"/>
          <w:jc w:val="center"/>
        </w:trPr>
        <w:tc>
          <w:tcPr>
            <w:tcW w:w="2260" w:type="dxa"/>
            <w:tcBorders>
              <w:top w:val="single" w:color="BFBFBF" w:sz="8" w:space="0"/>
              <w:left w:val="single" w:color="BFBFBF" w:sz="8" w:space="0"/>
              <w:bottom w:val="single" w:color="BFBFBF" w:sz="8" w:space="0"/>
              <w:right w:val="single" w:color="BFBFBF" w:sz="8" w:space="0"/>
            </w:tcBorders>
            <w:shd w:val="clear" w:color="auto" w:fill="auto"/>
            <w:vAlign w:val="center"/>
            <w:hideMark/>
          </w:tcPr>
          <w:p w:rsidRPr="003D1890" w:rsidR="003D1890" w:rsidP="002E2EAE" w:rsidRDefault="003D1890" w14:paraId="14253543" w14:textId="77777777">
            <w:pPr>
              <w:spacing w:line="360" w:lineRule="auto"/>
              <w:rPr>
                <w:rFonts w:ascii="Times New Roman" w:hAnsi="Times New Roman" w:cs="Times New Roman"/>
                <w:b/>
                <w:bCs/>
                <w:color w:val="000000"/>
                <w:sz w:val="20"/>
                <w:szCs w:val="20"/>
                <w:lang w:eastAsia="es-CO"/>
              </w:rPr>
            </w:pPr>
            <w:r w:rsidRPr="003D1890">
              <w:rPr>
                <w:rFonts w:ascii="Times New Roman" w:hAnsi="Times New Roman" w:cs="Times New Roman"/>
                <w:b/>
                <w:bCs/>
                <w:color w:val="000000"/>
                <w:sz w:val="20"/>
                <w:szCs w:val="20"/>
                <w:lang w:eastAsia="es-CO"/>
              </w:rPr>
              <w:lastRenderedPageBreak/>
              <w:t>Elemento</w:t>
            </w:r>
          </w:p>
        </w:tc>
        <w:tc>
          <w:tcPr>
            <w:tcW w:w="1200" w:type="dxa"/>
            <w:tcBorders>
              <w:top w:val="single" w:color="BFBFBF" w:sz="8" w:space="0"/>
              <w:left w:val="nil"/>
              <w:bottom w:val="single" w:color="BFBFBF" w:sz="8" w:space="0"/>
              <w:right w:val="single" w:color="BFBFBF" w:sz="8" w:space="0"/>
            </w:tcBorders>
            <w:shd w:val="clear" w:color="auto" w:fill="auto"/>
            <w:noWrap/>
            <w:vAlign w:val="center"/>
            <w:hideMark/>
          </w:tcPr>
          <w:p w:rsidRPr="003D1890" w:rsidR="003D1890" w:rsidP="002E2EAE" w:rsidRDefault="003D1890" w14:paraId="72790256" w14:textId="77777777">
            <w:pPr>
              <w:spacing w:line="360" w:lineRule="auto"/>
              <w:rPr>
                <w:rFonts w:ascii="Times New Roman" w:hAnsi="Times New Roman" w:cs="Times New Roman"/>
                <w:b/>
                <w:bCs/>
                <w:color w:val="000000"/>
                <w:sz w:val="20"/>
                <w:szCs w:val="20"/>
                <w:lang w:eastAsia="es-CO"/>
              </w:rPr>
            </w:pPr>
            <w:r w:rsidRPr="003D1890">
              <w:rPr>
                <w:rFonts w:ascii="Times New Roman" w:hAnsi="Times New Roman" w:cs="Times New Roman"/>
                <w:b/>
                <w:bCs/>
                <w:color w:val="000000"/>
                <w:sz w:val="20"/>
                <w:szCs w:val="20"/>
                <w:lang w:eastAsia="es-CO"/>
              </w:rPr>
              <w:t xml:space="preserve">Potencia aparente (VA) </w:t>
            </w:r>
          </w:p>
        </w:tc>
        <w:tc>
          <w:tcPr>
            <w:tcW w:w="1600" w:type="dxa"/>
            <w:tcBorders>
              <w:top w:val="single" w:color="BFBFBF" w:sz="8" w:space="0"/>
              <w:left w:val="nil"/>
              <w:bottom w:val="single" w:color="BFBFBF" w:sz="8" w:space="0"/>
              <w:right w:val="single" w:color="BFBFBF" w:sz="8" w:space="0"/>
            </w:tcBorders>
            <w:shd w:val="clear" w:color="auto" w:fill="auto"/>
            <w:vAlign w:val="center"/>
            <w:hideMark/>
          </w:tcPr>
          <w:p w:rsidRPr="003D1890" w:rsidR="003D1890" w:rsidP="002E2EAE" w:rsidRDefault="003D1890" w14:paraId="275B8385" w14:textId="77777777">
            <w:pPr>
              <w:spacing w:line="360" w:lineRule="auto"/>
              <w:jc w:val="center"/>
              <w:rPr>
                <w:rFonts w:ascii="Times New Roman" w:hAnsi="Times New Roman" w:cs="Times New Roman"/>
                <w:b/>
                <w:bCs/>
                <w:color w:val="000000"/>
                <w:sz w:val="20"/>
                <w:szCs w:val="20"/>
                <w:lang w:eastAsia="es-CO"/>
              </w:rPr>
            </w:pPr>
            <w:r w:rsidRPr="003D1890">
              <w:rPr>
                <w:rFonts w:ascii="Times New Roman" w:hAnsi="Times New Roman" w:cs="Times New Roman"/>
                <w:b/>
                <w:bCs/>
                <w:color w:val="000000"/>
                <w:sz w:val="20"/>
                <w:szCs w:val="20"/>
                <w:lang w:eastAsia="es-CO"/>
              </w:rPr>
              <w:t xml:space="preserve">Corriente </w:t>
            </w:r>
          </w:p>
        </w:tc>
        <w:tc>
          <w:tcPr>
            <w:tcW w:w="1200" w:type="dxa"/>
            <w:tcBorders>
              <w:top w:val="single" w:color="BFBFBF" w:sz="8" w:space="0"/>
              <w:left w:val="nil"/>
              <w:bottom w:val="single" w:color="BFBFBF" w:sz="8" w:space="0"/>
              <w:right w:val="single" w:color="BFBFBF" w:sz="8" w:space="0"/>
            </w:tcBorders>
            <w:shd w:val="clear" w:color="auto" w:fill="auto"/>
            <w:vAlign w:val="center"/>
            <w:hideMark/>
          </w:tcPr>
          <w:p w:rsidRPr="003D1890" w:rsidR="003D1890" w:rsidP="002E2EAE" w:rsidRDefault="003D1890" w14:paraId="7CD15CE7" w14:textId="77777777">
            <w:pPr>
              <w:spacing w:line="360" w:lineRule="auto"/>
              <w:jc w:val="center"/>
              <w:rPr>
                <w:rFonts w:ascii="Times New Roman" w:hAnsi="Times New Roman" w:cs="Times New Roman"/>
                <w:b/>
                <w:bCs/>
                <w:color w:val="000000"/>
                <w:sz w:val="20"/>
                <w:szCs w:val="20"/>
                <w:lang w:eastAsia="es-CO"/>
              </w:rPr>
            </w:pPr>
            <w:r w:rsidRPr="003D1890">
              <w:rPr>
                <w:rFonts w:ascii="Times New Roman" w:hAnsi="Times New Roman" w:cs="Times New Roman"/>
                <w:b/>
                <w:bCs/>
                <w:color w:val="000000"/>
                <w:sz w:val="20"/>
                <w:szCs w:val="20"/>
                <w:lang w:eastAsia="es-CO"/>
              </w:rPr>
              <w:t>Corriente con factor 1,25 (A)</w:t>
            </w:r>
          </w:p>
        </w:tc>
        <w:tc>
          <w:tcPr>
            <w:tcW w:w="1200" w:type="dxa"/>
            <w:tcBorders>
              <w:top w:val="single" w:color="BFBFBF" w:sz="8" w:space="0"/>
              <w:left w:val="nil"/>
              <w:bottom w:val="single" w:color="BFBFBF" w:sz="8" w:space="0"/>
              <w:right w:val="single" w:color="BFBFBF" w:sz="8" w:space="0"/>
            </w:tcBorders>
            <w:shd w:val="clear" w:color="auto" w:fill="auto"/>
            <w:vAlign w:val="center"/>
            <w:hideMark/>
          </w:tcPr>
          <w:p w:rsidRPr="003D1890" w:rsidR="003D1890" w:rsidP="002E2EAE" w:rsidRDefault="003D1890" w14:paraId="06E61716" w14:textId="77777777">
            <w:pPr>
              <w:spacing w:line="360" w:lineRule="auto"/>
              <w:jc w:val="center"/>
              <w:rPr>
                <w:rFonts w:ascii="Times New Roman" w:hAnsi="Times New Roman" w:cs="Times New Roman"/>
                <w:b/>
                <w:bCs/>
                <w:color w:val="000000"/>
                <w:sz w:val="20"/>
                <w:szCs w:val="20"/>
                <w:lang w:eastAsia="es-CO"/>
              </w:rPr>
            </w:pPr>
            <w:proofErr w:type="gramStart"/>
            <w:r w:rsidRPr="003D1890">
              <w:rPr>
                <w:rFonts w:ascii="Times New Roman" w:hAnsi="Times New Roman" w:cs="Times New Roman"/>
                <w:b/>
                <w:bCs/>
                <w:color w:val="000000"/>
                <w:sz w:val="20"/>
                <w:szCs w:val="20"/>
                <w:lang w:eastAsia="es-CO"/>
              </w:rPr>
              <w:t>Protección a utilizar</w:t>
            </w:r>
            <w:proofErr w:type="gramEnd"/>
            <w:r w:rsidRPr="003D1890">
              <w:rPr>
                <w:rFonts w:ascii="Times New Roman" w:hAnsi="Times New Roman" w:cs="Times New Roman"/>
                <w:b/>
                <w:bCs/>
                <w:color w:val="000000"/>
                <w:sz w:val="20"/>
                <w:szCs w:val="20"/>
                <w:lang w:eastAsia="es-CO"/>
              </w:rPr>
              <w:t xml:space="preserve"> (A)</w:t>
            </w:r>
          </w:p>
        </w:tc>
      </w:tr>
      <w:tr w:rsidRPr="003D1890" w:rsidR="003D1890" w:rsidTr="004F1791" w14:paraId="28066EA6" w14:textId="77777777">
        <w:trPr>
          <w:trHeight w:val="315"/>
          <w:jc w:val="center"/>
        </w:trPr>
        <w:tc>
          <w:tcPr>
            <w:tcW w:w="2260" w:type="dxa"/>
            <w:tcBorders>
              <w:top w:val="nil"/>
              <w:left w:val="single" w:color="BFBFBF" w:sz="8" w:space="0"/>
              <w:bottom w:val="single" w:color="BFBFBF" w:sz="8" w:space="0"/>
              <w:right w:val="single" w:color="BFBFBF" w:sz="8" w:space="0"/>
            </w:tcBorders>
            <w:shd w:val="clear" w:color="auto" w:fill="auto"/>
            <w:noWrap/>
            <w:vAlign w:val="center"/>
            <w:hideMark/>
          </w:tcPr>
          <w:p w:rsidRPr="003D1890" w:rsidR="003D1890" w:rsidP="002E2EAE" w:rsidRDefault="003D1890" w14:paraId="43A1F14C" w14:textId="77777777">
            <w:pPr>
              <w:spacing w:line="360" w:lineRule="auto"/>
              <w:rPr>
                <w:rFonts w:ascii="Times New Roman" w:hAnsi="Times New Roman" w:cs="Times New Roman"/>
                <w:b/>
                <w:bCs/>
                <w:color w:val="000000"/>
                <w:lang w:eastAsia="es-CO"/>
              </w:rPr>
            </w:pPr>
            <w:r w:rsidRPr="003D1890">
              <w:rPr>
                <w:rFonts w:ascii="Times New Roman" w:hAnsi="Times New Roman" w:cs="Times New Roman"/>
                <w:b/>
                <w:bCs/>
                <w:color w:val="000000"/>
                <w:lang w:eastAsia="es-CO"/>
              </w:rPr>
              <w:t xml:space="preserve">Bomba </w:t>
            </w:r>
            <w:proofErr w:type="gramStart"/>
            <w:r w:rsidRPr="003D1890">
              <w:rPr>
                <w:rFonts w:ascii="Times New Roman" w:hAnsi="Times New Roman" w:cs="Times New Roman"/>
                <w:b/>
                <w:bCs/>
                <w:color w:val="000000"/>
                <w:lang w:eastAsia="es-CO"/>
              </w:rPr>
              <w:t>Sumergible  1</w:t>
            </w:r>
            <w:proofErr w:type="gramEnd"/>
            <w:r w:rsidRPr="003D1890">
              <w:rPr>
                <w:rFonts w:ascii="Times New Roman" w:hAnsi="Times New Roman" w:cs="Times New Roman"/>
                <w:b/>
                <w:bCs/>
                <w:color w:val="000000"/>
                <w:lang w:eastAsia="es-CO"/>
              </w:rPr>
              <w:t xml:space="preserve"> </w:t>
            </w:r>
          </w:p>
        </w:tc>
        <w:tc>
          <w:tcPr>
            <w:tcW w:w="1200" w:type="dxa"/>
            <w:tcBorders>
              <w:top w:val="nil"/>
              <w:left w:val="nil"/>
              <w:bottom w:val="single" w:color="BFBFBF" w:sz="8" w:space="0"/>
              <w:right w:val="single" w:color="BFBFBF" w:sz="8" w:space="0"/>
            </w:tcBorders>
            <w:shd w:val="clear" w:color="000000" w:fill="F2F2F2"/>
            <w:noWrap/>
            <w:vAlign w:val="center"/>
            <w:hideMark/>
          </w:tcPr>
          <w:p w:rsidRPr="003D1890" w:rsidR="003D1890" w:rsidP="002E2EAE" w:rsidRDefault="003D1890" w14:paraId="36B2D949" w14:textId="77777777">
            <w:pPr>
              <w:spacing w:line="360" w:lineRule="auto"/>
              <w:jc w:val="center"/>
              <w:rPr>
                <w:rFonts w:ascii="Times New Roman" w:hAnsi="Times New Roman" w:cs="Times New Roman"/>
                <w:color w:val="000000"/>
                <w:lang w:eastAsia="es-CO"/>
              </w:rPr>
            </w:pPr>
            <w:r w:rsidRPr="003D1890">
              <w:rPr>
                <w:rFonts w:ascii="Times New Roman" w:hAnsi="Times New Roman" w:cs="Times New Roman"/>
                <w:color w:val="000000"/>
                <w:lang w:eastAsia="es-CO"/>
              </w:rPr>
              <w:t>4720,00</w:t>
            </w:r>
          </w:p>
        </w:tc>
        <w:tc>
          <w:tcPr>
            <w:tcW w:w="1600" w:type="dxa"/>
            <w:tcBorders>
              <w:top w:val="nil"/>
              <w:left w:val="nil"/>
              <w:bottom w:val="single" w:color="BFBFBF" w:sz="8" w:space="0"/>
              <w:right w:val="single" w:color="BFBFBF" w:sz="8" w:space="0"/>
            </w:tcBorders>
            <w:shd w:val="clear" w:color="000000" w:fill="F2F2F2"/>
            <w:noWrap/>
            <w:vAlign w:val="center"/>
            <w:hideMark/>
          </w:tcPr>
          <w:p w:rsidRPr="003D1890" w:rsidR="003D1890" w:rsidP="002E2EAE" w:rsidRDefault="003D1890" w14:paraId="064695D9" w14:textId="77777777">
            <w:pPr>
              <w:spacing w:line="360" w:lineRule="auto"/>
              <w:jc w:val="right"/>
              <w:rPr>
                <w:rFonts w:ascii="Times New Roman" w:hAnsi="Times New Roman" w:cs="Times New Roman"/>
                <w:color w:val="000000"/>
                <w:sz w:val="20"/>
                <w:szCs w:val="20"/>
                <w:lang w:eastAsia="es-CO"/>
              </w:rPr>
            </w:pPr>
            <w:r w:rsidRPr="003D1890">
              <w:rPr>
                <w:rFonts w:ascii="Times New Roman" w:hAnsi="Times New Roman" w:cs="Times New Roman"/>
                <w:color w:val="000000"/>
                <w:sz w:val="20"/>
                <w:szCs w:val="20"/>
                <w:lang w:eastAsia="es-CO"/>
              </w:rPr>
              <w:t>5,92</w:t>
            </w:r>
          </w:p>
        </w:tc>
        <w:tc>
          <w:tcPr>
            <w:tcW w:w="1200" w:type="dxa"/>
            <w:tcBorders>
              <w:top w:val="nil"/>
              <w:left w:val="nil"/>
              <w:bottom w:val="single" w:color="BFBFBF" w:sz="8" w:space="0"/>
              <w:right w:val="single" w:color="BFBFBF" w:sz="8" w:space="0"/>
            </w:tcBorders>
            <w:shd w:val="clear" w:color="000000" w:fill="F2F2F2"/>
            <w:noWrap/>
            <w:vAlign w:val="center"/>
            <w:hideMark/>
          </w:tcPr>
          <w:p w:rsidRPr="003D1890" w:rsidR="003D1890" w:rsidP="002E2EAE" w:rsidRDefault="003D1890" w14:paraId="5CEF4E84" w14:textId="77777777">
            <w:pPr>
              <w:spacing w:line="360" w:lineRule="auto"/>
              <w:jc w:val="right"/>
              <w:rPr>
                <w:rFonts w:ascii="Times New Roman" w:hAnsi="Times New Roman" w:cs="Times New Roman"/>
                <w:color w:val="000000"/>
                <w:sz w:val="20"/>
                <w:szCs w:val="20"/>
                <w:lang w:eastAsia="es-CO"/>
              </w:rPr>
            </w:pPr>
            <w:r w:rsidRPr="003D1890">
              <w:rPr>
                <w:rFonts w:ascii="Times New Roman" w:hAnsi="Times New Roman" w:cs="Times New Roman"/>
                <w:color w:val="000000"/>
                <w:sz w:val="20"/>
                <w:szCs w:val="20"/>
                <w:lang w:eastAsia="es-CO"/>
              </w:rPr>
              <w:t>7,41</w:t>
            </w:r>
          </w:p>
        </w:tc>
        <w:tc>
          <w:tcPr>
            <w:tcW w:w="1200" w:type="dxa"/>
            <w:tcBorders>
              <w:top w:val="nil"/>
              <w:left w:val="nil"/>
              <w:bottom w:val="single" w:color="BFBFBF" w:sz="8" w:space="0"/>
              <w:right w:val="single" w:color="BFBFBF" w:sz="8" w:space="0"/>
            </w:tcBorders>
            <w:shd w:val="clear" w:color="000000" w:fill="F2F2F2"/>
            <w:noWrap/>
            <w:vAlign w:val="center"/>
            <w:hideMark/>
          </w:tcPr>
          <w:p w:rsidRPr="003D1890" w:rsidR="003D1890" w:rsidP="002E2EAE" w:rsidRDefault="003D1890" w14:paraId="63A40FFE" w14:textId="77777777">
            <w:pPr>
              <w:spacing w:line="360" w:lineRule="auto"/>
              <w:jc w:val="right"/>
              <w:rPr>
                <w:rFonts w:ascii="Times New Roman" w:hAnsi="Times New Roman" w:cs="Times New Roman"/>
                <w:color w:val="000000"/>
                <w:sz w:val="20"/>
                <w:szCs w:val="20"/>
                <w:lang w:eastAsia="es-CO"/>
              </w:rPr>
            </w:pPr>
            <w:r w:rsidRPr="003D1890">
              <w:rPr>
                <w:rFonts w:ascii="Times New Roman" w:hAnsi="Times New Roman" w:cs="Times New Roman"/>
                <w:color w:val="000000"/>
                <w:sz w:val="20"/>
                <w:szCs w:val="20"/>
                <w:lang w:eastAsia="es-CO"/>
              </w:rPr>
              <w:t>10</w:t>
            </w:r>
          </w:p>
        </w:tc>
      </w:tr>
      <w:tr w:rsidRPr="003D1890" w:rsidR="003D1890" w:rsidTr="004F1791" w14:paraId="3D225439" w14:textId="77777777">
        <w:trPr>
          <w:trHeight w:val="315"/>
          <w:jc w:val="center"/>
        </w:trPr>
        <w:tc>
          <w:tcPr>
            <w:tcW w:w="2260" w:type="dxa"/>
            <w:tcBorders>
              <w:top w:val="nil"/>
              <w:left w:val="single" w:color="BFBFBF" w:sz="8" w:space="0"/>
              <w:bottom w:val="single" w:color="BFBFBF" w:sz="8" w:space="0"/>
              <w:right w:val="single" w:color="BFBFBF" w:sz="8" w:space="0"/>
            </w:tcBorders>
            <w:shd w:val="clear" w:color="auto" w:fill="auto"/>
            <w:noWrap/>
            <w:vAlign w:val="center"/>
            <w:hideMark/>
          </w:tcPr>
          <w:p w:rsidRPr="003D1890" w:rsidR="003D1890" w:rsidP="002E2EAE" w:rsidRDefault="003D1890" w14:paraId="19CF94F3" w14:textId="77777777">
            <w:pPr>
              <w:spacing w:line="360" w:lineRule="auto"/>
              <w:rPr>
                <w:rFonts w:ascii="Times New Roman" w:hAnsi="Times New Roman" w:cs="Times New Roman"/>
                <w:b/>
                <w:bCs/>
                <w:color w:val="000000"/>
                <w:lang w:eastAsia="es-CO"/>
              </w:rPr>
            </w:pPr>
            <w:r w:rsidRPr="003D1890">
              <w:rPr>
                <w:rFonts w:ascii="Times New Roman" w:hAnsi="Times New Roman" w:cs="Times New Roman"/>
                <w:b/>
                <w:bCs/>
                <w:color w:val="000000"/>
                <w:lang w:eastAsia="es-CO"/>
              </w:rPr>
              <w:t xml:space="preserve">Bomba </w:t>
            </w:r>
            <w:proofErr w:type="gramStart"/>
            <w:r w:rsidRPr="003D1890">
              <w:rPr>
                <w:rFonts w:ascii="Times New Roman" w:hAnsi="Times New Roman" w:cs="Times New Roman"/>
                <w:b/>
                <w:bCs/>
                <w:color w:val="000000"/>
                <w:lang w:eastAsia="es-CO"/>
              </w:rPr>
              <w:t>Sumergible  2</w:t>
            </w:r>
            <w:proofErr w:type="gramEnd"/>
          </w:p>
        </w:tc>
        <w:tc>
          <w:tcPr>
            <w:tcW w:w="1200" w:type="dxa"/>
            <w:tcBorders>
              <w:top w:val="nil"/>
              <w:left w:val="nil"/>
              <w:bottom w:val="single" w:color="BFBFBF" w:sz="8" w:space="0"/>
              <w:right w:val="single" w:color="BFBFBF" w:sz="8" w:space="0"/>
            </w:tcBorders>
            <w:shd w:val="clear" w:color="000000" w:fill="F2F2F2"/>
            <w:noWrap/>
            <w:vAlign w:val="center"/>
            <w:hideMark/>
          </w:tcPr>
          <w:p w:rsidRPr="003D1890" w:rsidR="003D1890" w:rsidP="002E2EAE" w:rsidRDefault="003D1890" w14:paraId="4B91DC0F" w14:textId="77777777">
            <w:pPr>
              <w:spacing w:line="360" w:lineRule="auto"/>
              <w:jc w:val="center"/>
              <w:rPr>
                <w:rFonts w:ascii="Times New Roman" w:hAnsi="Times New Roman" w:cs="Times New Roman"/>
                <w:color w:val="000000"/>
                <w:lang w:eastAsia="es-CO"/>
              </w:rPr>
            </w:pPr>
            <w:r w:rsidRPr="003D1890">
              <w:rPr>
                <w:rFonts w:ascii="Times New Roman" w:hAnsi="Times New Roman" w:cs="Times New Roman"/>
                <w:color w:val="000000"/>
                <w:lang w:eastAsia="es-CO"/>
              </w:rPr>
              <w:t>4720,00</w:t>
            </w:r>
          </w:p>
        </w:tc>
        <w:tc>
          <w:tcPr>
            <w:tcW w:w="1600" w:type="dxa"/>
            <w:tcBorders>
              <w:top w:val="nil"/>
              <w:left w:val="nil"/>
              <w:bottom w:val="single" w:color="BFBFBF" w:sz="8" w:space="0"/>
              <w:right w:val="single" w:color="BFBFBF" w:sz="8" w:space="0"/>
            </w:tcBorders>
            <w:shd w:val="clear" w:color="000000" w:fill="F2F2F2"/>
            <w:noWrap/>
            <w:vAlign w:val="center"/>
            <w:hideMark/>
          </w:tcPr>
          <w:p w:rsidRPr="003D1890" w:rsidR="003D1890" w:rsidP="002E2EAE" w:rsidRDefault="003D1890" w14:paraId="35B4049D" w14:textId="77777777">
            <w:pPr>
              <w:spacing w:line="360" w:lineRule="auto"/>
              <w:jc w:val="right"/>
              <w:rPr>
                <w:rFonts w:ascii="Times New Roman" w:hAnsi="Times New Roman" w:cs="Times New Roman"/>
                <w:color w:val="000000"/>
                <w:sz w:val="20"/>
                <w:szCs w:val="20"/>
                <w:lang w:eastAsia="es-CO"/>
              </w:rPr>
            </w:pPr>
            <w:r w:rsidRPr="003D1890">
              <w:rPr>
                <w:rFonts w:ascii="Times New Roman" w:hAnsi="Times New Roman" w:cs="Times New Roman"/>
                <w:color w:val="000000"/>
                <w:sz w:val="20"/>
                <w:szCs w:val="20"/>
                <w:lang w:eastAsia="es-CO"/>
              </w:rPr>
              <w:t>5,92</w:t>
            </w:r>
          </w:p>
        </w:tc>
        <w:tc>
          <w:tcPr>
            <w:tcW w:w="1200" w:type="dxa"/>
            <w:tcBorders>
              <w:top w:val="nil"/>
              <w:left w:val="nil"/>
              <w:bottom w:val="single" w:color="BFBFBF" w:sz="8" w:space="0"/>
              <w:right w:val="single" w:color="BFBFBF" w:sz="8" w:space="0"/>
            </w:tcBorders>
            <w:shd w:val="clear" w:color="000000" w:fill="F2F2F2"/>
            <w:noWrap/>
            <w:vAlign w:val="center"/>
            <w:hideMark/>
          </w:tcPr>
          <w:p w:rsidRPr="003D1890" w:rsidR="003D1890" w:rsidP="002E2EAE" w:rsidRDefault="003D1890" w14:paraId="5621DAB8" w14:textId="77777777">
            <w:pPr>
              <w:spacing w:line="360" w:lineRule="auto"/>
              <w:jc w:val="right"/>
              <w:rPr>
                <w:rFonts w:ascii="Times New Roman" w:hAnsi="Times New Roman" w:cs="Times New Roman"/>
                <w:color w:val="000000"/>
                <w:sz w:val="20"/>
                <w:szCs w:val="20"/>
                <w:lang w:eastAsia="es-CO"/>
              </w:rPr>
            </w:pPr>
            <w:r w:rsidRPr="003D1890">
              <w:rPr>
                <w:rFonts w:ascii="Times New Roman" w:hAnsi="Times New Roman" w:cs="Times New Roman"/>
                <w:color w:val="000000"/>
                <w:sz w:val="20"/>
                <w:szCs w:val="20"/>
                <w:lang w:eastAsia="es-CO"/>
              </w:rPr>
              <w:t>7,41</w:t>
            </w:r>
          </w:p>
        </w:tc>
        <w:tc>
          <w:tcPr>
            <w:tcW w:w="1200" w:type="dxa"/>
            <w:tcBorders>
              <w:top w:val="nil"/>
              <w:left w:val="nil"/>
              <w:bottom w:val="single" w:color="BFBFBF" w:sz="8" w:space="0"/>
              <w:right w:val="single" w:color="BFBFBF" w:sz="8" w:space="0"/>
            </w:tcBorders>
            <w:shd w:val="clear" w:color="auto" w:fill="auto"/>
            <w:noWrap/>
            <w:vAlign w:val="center"/>
            <w:hideMark/>
          </w:tcPr>
          <w:p w:rsidRPr="003D1890" w:rsidR="003D1890" w:rsidP="002E2EAE" w:rsidRDefault="003D1890" w14:paraId="6BD09CF5" w14:textId="77777777">
            <w:pPr>
              <w:spacing w:line="360" w:lineRule="auto"/>
              <w:jc w:val="right"/>
              <w:rPr>
                <w:rFonts w:ascii="Times New Roman" w:hAnsi="Times New Roman" w:cs="Times New Roman"/>
                <w:color w:val="000000"/>
                <w:sz w:val="20"/>
                <w:szCs w:val="20"/>
                <w:lang w:eastAsia="es-CO"/>
              </w:rPr>
            </w:pPr>
            <w:r w:rsidRPr="003D1890">
              <w:rPr>
                <w:rFonts w:ascii="Times New Roman" w:hAnsi="Times New Roman" w:cs="Times New Roman"/>
                <w:color w:val="000000"/>
                <w:sz w:val="20"/>
                <w:szCs w:val="20"/>
                <w:lang w:eastAsia="es-CO"/>
              </w:rPr>
              <w:t>10</w:t>
            </w:r>
          </w:p>
        </w:tc>
      </w:tr>
    </w:tbl>
    <w:p w:rsidR="00C93955" w:rsidP="002E2EAE" w:rsidRDefault="00C93955" w14:paraId="2FC5EFAF" w14:textId="77777777">
      <w:pPr>
        <w:spacing w:line="360" w:lineRule="auto"/>
      </w:pPr>
    </w:p>
    <w:p w:rsidR="003D1890" w:rsidP="002E2EAE" w:rsidRDefault="003D1890" w14:paraId="6905D3DD" w14:textId="39BD0B76">
      <w:pPr>
        <w:spacing w:line="360" w:lineRule="auto"/>
      </w:pPr>
      <w:r>
        <w:t>Cálculo de conductor y Regulación</w:t>
      </w:r>
    </w:p>
    <w:p w:rsidR="00982C0F" w:rsidP="002E2EAE" w:rsidRDefault="00982C0F" w14:paraId="623642DF" w14:textId="42F7B399">
      <w:pPr>
        <w:spacing w:line="360" w:lineRule="auto"/>
      </w:pPr>
      <w:r>
        <w:t>Para el cálculo de regulación se usa el método de momento eléctrico:</w:t>
      </w:r>
    </w:p>
    <w:p w:rsidR="003D1890" w:rsidP="002E2EAE" w:rsidRDefault="0022225F" w14:paraId="2E81844B" w14:textId="5FBFAE20">
      <w:pPr>
        <w:spacing w:line="360" w:lineRule="auto"/>
      </w:pPr>
      <w:r w:rsidRPr="00B22405">
        <w:rPr>
          <w:noProof/>
          <w:lang w:val="es-ES" w:eastAsia="es-ES"/>
        </w:rPr>
        <w:drawing>
          <wp:inline distT="0" distB="0" distL="0" distR="0" wp14:anchorId="413E4E25" wp14:editId="2B510F2B">
            <wp:extent cx="5150485" cy="2052955"/>
            <wp:effectExtent l="0" t="0" r="0" b="4445"/>
            <wp:docPr id="1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50485" cy="2052955"/>
                    </a:xfrm>
                    <a:prstGeom prst="rect">
                      <a:avLst/>
                    </a:prstGeom>
                    <a:noFill/>
                    <a:ln>
                      <a:noFill/>
                    </a:ln>
                  </pic:spPr>
                </pic:pic>
              </a:graphicData>
            </a:graphic>
          </wp:inline>
        </w:drawing>
      </w:r>
    </w:p>
    <w:p w:rsidR="003D1890" w:rsidP="002E2EAE" w:rsidRDefault="003D1890" w14:paraId="246D7C05" w14:textId="77777777">
      <w:pPr>
        <w:spacing w:line="360" w:lineRule="auto"/>
      </w:pPr>
    </w:p>
    <w:p w:rsidR="00982C0F" w:rsidP="002E2EAE" w:rsidRDefault="00982C0F" w14:paraId="59267DB8" w14:textId="7009CB4B">
      <w:pPr>
        <w:spacing w:line="360" w:lineRule="auto"/>
      </w:pPr>
      <w:r>
        <w:t>Los conductores de los circuitos ramales como están definidos en la sección 100 de la NTC 2050, con una sección que evite una caída de tensión superio</w:t>
      </w:r>
      <w:r w:rsidR="00453673">
        <w:t xml:space="preserve">r </w:t>
      </w:r>
      <w:r>
        <w:t xml:space="preserve">al 3% en las salidas </w:t>
      </w:r>
      <w:proofErr w:type="spellStart"/>
      <w:r>
        <w:t>mas</w:t>
      </w:r>
      <w:proofErr w:type="spellEnd"/>
      <w:r>
        <w:t xml:space="preserve"> lejanas y en los que la caída máxima de tensión de los circuitos alimentador y ramal hasta la salida más lejana no supere al 5%, ofrecen una eficacia razonable de funcionamiento.</w:t>
      </w:r>
    </w:p>
    <w:p w:rsidR="00982C0F" w:rsidP="002E2EAE" w:rsidRDefault="0022225F" w14:paraId="34FE5795" w14:textId="639D9693">
      <w:pPr>
        <w:spacing w:line="360" w:lineRule="auto"/>
      </w:pPr>
      <w:r w:rsidRPr="00B22405">
        <w:rPr>
          <w:noProof/>
          <w:lang w:val="es-ES" w:eastAsia="es-ES"/>
        </w:rPr>
        <w:drawing>
          <wp:inline distT="0" distB="0" distL="0" distR="0" wp14:anchorId="7DE83AB7" wp14:editId="33447086">
            <wp:extent cx="5598160" cy="653415"/>
            <wp:effectExtent l="0" t="0" r="2540" b="0"/>
            <wp:docPr id="1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98160" cy="653415"/>
                    </a:xfrm>
                    <a:prstGeom prst="rect">
                      <a:avLst/>
                    </a:prstGeom>
                    <a:noFill/>
                    <a:ln>
                      <a:noFill/>
                    </a:ln>
                  </pic:spPr>
                </pic:pic>
              </a:graphicData>
            </a:graphic>
          </wp:inline>
        </w:drawing>
      </w:r>
    </w:p>
    <w:p w:rsidR="00982C0F" w:rsidP="002E2EAE" w:rsidRDefault="00982C0F" w14:paraId="21F74AFB" w14:textId="77777777">
      <w:pPr>
        <w:spacing w:line="360" w:lineRule="auto"/>
      </w:pPr>
    </w:p>
    <w:p w:rsidR="003D1890" w:rsidP="002E2EAE" w:rsidRDefault="00267E69" w14:paraId="1F9DB83A" w14:textId="50CB165B">
      <w:pPr>
        <w:spacing w:line="360" w:lineRule="auto"/>
      </w:pPr>
      <w:r>
        <w:t xml:space="preserve">El conductor calculado </w:t>
      </w:r>
      <w:r w:rsidR="00104829">
        <w:t xml:space="preserve">para las bombas sumergibles </w:t>
      </w:r>
      <w:r>
        <w:t>es 3 (12) + 1 (12) + 12</w:t>
      </w:r>
      <w:proofErr w:type="gramStart"/>
      <w:r>
        <w:t xml:space="preserve">T </w:t>
      </w:r>
      <w:r w:rsidR="00104829">
        <w:t xml:space="preserve"> CU</w:t>
      </w:r>
      <w:proofErr w:type="gramEnd"/>
      <w:r w:rsidR="00104829">
        <w:t xml:space="preserve">, </w:t>
      </w:r>
      <w:r w:rsidRPr="00DC4E7F" w:rsidR="00DC4E7F">
        <w:t>AWG-THW</w:t>
      </w:r>
      <w:r w:rsidR="00DC4E7F">
        <w:t xml:space="preserve"> - 90°</w:t>
      </w:r>
    </w:p>
    <w:p w:rsidR="00C93955" w:rsidP="002E2EAE" w:rsidRDefault="00C93955" w14:paraId="7040FECB" w14:textId="77777777">
      <w:pPr>
        <w:spacing w:line="360" w:lineRule="auto"/>
      </w:pPr>
      <w:r>
        <w:t>Desde allí se alimenta un selector automático de bomba el cual garantiza que de las dos bombas instaladas funcione una sola en forma alternada para garantizar su desgaste parejo.</w:t>
      </w:r>
    </w:p>
    <w:p w:rsidR="00C93955" w:rsidP="002E2EAE" w:rsidRDefault="00C93955" w14:paraId="087B9BEC" w14:textId="77777777">
      <w:pPr>
        <w:spacing w:line="360" w:lineRule="auto"/>
      </w:pPr>
    </w:p>
    <w:p w:rsidR="00C93955" w:rsidP="002E2EAE" w:rsidRDefault="00C93955" w14:paraId="09196F0D" w14:textId="78FC5F5F">
      <w:pPr>
        <w:spacing w:line="360" w:lineRule="auto"/>
      </w:pPr>
      <w:r>
        <w:t>En seguida se suministrará e instalará un arrancador de frecuencia variable</w:t>
      </w:r>
      <w:r w:rsidR="00431D9C">
        <w:t xml:space="preserve"> o de velocidad variable para cada una de las</w:t>
      </w:r>
      <w:r>
        <w:t xml:space="preserve"> bomba</w:t>
      </w:r>
      <w:r w:rsidR="00431D9C">
        <w:t>s</w:t>
      </w:r>
      <w:r>
        <w:t xml:space="preserve"> sumergible</w:t>
      </w:r>
      <w:r w:rsidR="00431D9C">
        <w:t>s</w:t>
      </w:r>
      <w:r>
        <w:t xml:space="preserve">. </w:t>
      </w:r>
    </w:p>
    <w:p w:rsidR="007561CB" w:rsidP="00A43A20" w:rsidRDefault="007561CB" w14:paraId="71C2DE81" w14:textId="77777777">
      <w:pPr>
        <w:jc w:val="left"/>
      </w:pPr>
      <w:bookmarkStart w:name="_Toc81882561" w:id="60"/>
    </w:p>
    <w:p w:rsidR="00453673" w:rsidP="00A43A20" w:rsidRDefault="00453673" w14:paraId="427C275E" w14:textId="678844C3">
      <w:pPr>
        <w:jc w:val="left"/>
      </w:pPr>
      <w:r w:rsidRPr="00C3718F">
        <w:t xml:space="preserve">Notas </w:t>
      </w:r>
      <w:r w:rsidRPr="00C3718F" w:rsidR="009F09CA">
        <w:t>para</w:t>
      </w:r>
      <w:r w:rsidRPr="00C3718F">
        <w:t xml:space="preserve"> tener en cuenta Trámites de Conexión a la Red de Distribución del municipio</w:t>
      </w:r>
      <w:bookmarkEnd w:id="60"/>
    </w:p>
    <w:p w:rsidRPr="009F09CA" w:rsidR="009F09CA" w:rsidP="009F09CA" w:rsidRDefault="009F09CA" w14:paraId="5391883D" w14:textId="77777777"/>
    <w:bookmarkEnd w:id="2"/>
    <w:bookmarkEnd w:id="3"/>
    <w:bookmarkEnd w:id="4"/>
    <w:p w:rsidRPr="004F1791" w:rsidR="00453673" w:rsidP="00453673" w:rsidRDefault="00453673" w14:paraId="59FC0E2C" w14:textId="687493F8">
      <w:pPr>
        <w:spacing w:line="360" w:lineRule="auto"/>
      </w:pPr>
      <w:r>
        <w:t>Ante la Electrificadora u Operador de Red AIRE-E se deben hacer los siguientes trámites lo cuales se pueden consultar en la siguiente página</w:t>
      </w:r>
      <w:r w:rsidR="00225446">
        <w:t xml:space="preserve"> </w:t>
      </w:r>
      <w:hyperlink w:history="1" r:id="rId36">
        <w:r w:rsidRPr="00E27802" w:rsidR="00225446">
          <w:rPr>
            <w:rStyle w:val="Hipervnculo"/>
          </w:rPr>
          <w:t>https://www.air-e.com/servicio-al-cliente</w:t>
        </w:r>
      </w:hyperlink>
      <w:r w:rsidRPr="004F1791" w:rsidR="004F1791">
        <w:t>:</w:t>
      </w:r>
    </w:p>
    <w:p w:rsidR="00225446" w:rsidP="00453673" w:rsidRDefault="00225446" w14:paraId="727B4D93" w14:textId="77777777">
      <w:pPr>
        <w:spacing w:line="360" w:lineRule="auto"/>
      </w:pPr>
    </w:p>
    <w:p w:rsidR="00453673" w:rsidP="00742700" w:rsidRDefault="00453673" w14:paraId="35B8A426" w14:textId="5899544A">
      <w:pPr>
        <w:pStyle w:val="Prrafodelista"/>
        <w:numPr>
          <w:ilvl w:val="0"/>
          <w:numId w:val="11"/>
        </w:numPr>
        <w:spacing w:line="360" w:lineRule="auto"/>
      </w:pPr>
      <w:r w:rsidRPr="009F09CA">
        <w:t xml:space="preserve">Solicitar mediante una carta “disponibilidad de servicio” </w:t>
      </w:r>
      <w:r w:rsidRPr="009F09CA" w:rsidR="00C03929">
        <w:t>eléctrico</w:t>
      </w:r>
      <w:r w:rsidRPr="009F09CA">
        <w:t xml:space="preserve"> para las obras en la calle 12 con carrera 4. Generalmente las electrificadoras responden simplemente con un SI.</w:t>
      </w:r>
    </w:p>
    <w:p w:rsidRPr="009F09CA" w:rsidR="009F09CA" w:rsidP="009F09CA" w:rsidRDefault="009F09CA" w14:paraId="3805FBCA" w14:textId="77777777">
      <w:pPr>
        <w:pStyle w:val="Prrafodelista"/>
        <w:spacing w:line="360" w:lineRule="auto"/>
      </w:pPr>
    </w:p>
    <w:p w:rsidR="009F09CA" w:rsidP="00742700" w:rsidRDefault="00453673" w14:paraId="7859E5CF" w14:textId="2BD22146">
      <w:pPr>
        <w:pStyle w:val="Prrafodelista"/>
        <w:numPr>
          <w:ilvl w:val="0"/>
          <w:numId w:val="11"/>
        </w:numPr>
        <w:spacing w:line="360" w:lineRule="auto"/>
      </w:pPr>
      <w:r w:rsidRPr="009F09CA">
        <w:t>Tramitar ante la electrificadora una “Factibilidad de servicio”</w:t>
      </w:r>
      <w:r w:rsidRPr="009F09CA" w:rsidR="009F09CA">
        <w:t>,</w:t>
      </w:r>
      <w:r w:rsidRPr="009F09CA">
        <w:t xml:space="preserve"> generalmente se hace en un formato facilitado por la misma electrificadora</w:t>
      </w:r>
      <w:r w:rsidRPr="009F09CA" w:rsidR="002126BB">
        <w:t xml:space="preserve">, </w:t>
      </w:r>
      <w:r w:rsidRPr="009F09CA">
        <w:t xml:space="preserve">la respuesta a esta solicitud traerá incluidos los trámites y requisitos que se deben hacer ante la electrificadora, tales como elaborar proyecto eléctrico y presentarlo ante la electrificadora. </w:t>
      </w:r>
      <w:r w:rsidRPr="009F09CA" w:rsidR="009F09CA">
        <w:t>Esto será responsabilidad del Contratista a cargo de la obra.</w:t>
      </w:r>
    </w:p>
    <w:p w:rsidRPr="009F09CA" w:rsidR="00453673" w:rsidP="009F09CA" w:rsidRDefault="009F09CA" w14:paraId="09635337" w14:textId="62F5B533">
      <w:pPr>
        <w:spacing w:line="360" w:lineRule="auto"/>
      </w:pPr>
      <w:r w:rsidRPr="009F09CA">
        <w:t xml:space="preserve"> </w:t>
      </w:r>
    </w:p>
    <w:p w:rsidR="00453673" w:rsidP="00742700" w:rsidRDefault="00453673" w14:paraId="283887B4" w14:textId="5044F173">
      <w:pPr>
        <w:pStyle w:val="Prrafodelista"/>
        <w:numPr>
          <w:ilvl w:val="0"/>
          <w:numId w:val="11"/>
        </w:numPr>
        <w:spacing w:line="360" w:lineRule="auto"/>
      </w:pPr>
      <w:r w:rsidRPr="009F09CA">
        <w:t>Como es un proyecto sencillo</w:t>
      </w:r>
      <w:r w:rsidR="009F09CA">
        <w:t>,</w:t>
      </w:r>
      <w:r w:rsidRPr="009F09CA">
        <w:t xml:space="preserve"> se debe presentar al plano de la Red de media tensión aprobado por cualquier ingeniero electricista con </w:t>
      </w:r>
      <w:r w:rsidRPr="009F09CA" w:rsidR="004F1791">
        <w:t>matrícula</w:t>
      </w:r>
      <w:r w:rsidRPr="009F09CA">
        <w:t>, al terminar las obras se deberá tramitar la Certificación RETIE con una compañía autorizada por el Ministerio de Minas, esto para la entrega de las obras eléctricas a la Electrificadora la cual deberá energizar.</w:t>
      </w:r>
    </w:p>
    <w:p w:rsidRPr="009F09CA" w:rsidR="009F09CA" w:rsidP="009F09CA" w:rsidRDefault="009F09CA" w14:paraId="11E34CDF" w14:textId="4F6156A4">
      <w:pPr>
        <w:pStyle w:val="Prrafodelista"/>
        <w:spacing w:line="360" w:lineRule="auto"/>
      </w:pPr>
    </w:p>
    <w:p w:rsidRPr="009F09CA" w:rsidR="003C5A81" w:rsidP="00453673" w:rsidRDefault="003C5A81" w14:paraId="1BA9166F" w14:textId="32A7652C">
      <w:pPr>
        <w:pStyle w:val="Prrafodelista"/>
        <w:tabs>
          <w:tab w:val="left" w:pos="960"/>
        </w:tabs>
        <w:autoSpaceDE w:val="0"/>
        <w:autoSpaceDN w:val="0"/>
        <w:adjustRightInd w:val="0"/>
        <w:spacing w:before="60" w:line="360" w:lineRule="auto"/>
        <w:ind w:left="960"/>
        <w:jc w:val="left"/>
      </w:pPr>
    </w:p>
    <w:sectPr w:rsidRPr="009F09CA" w:rsidR="003C5A81" w:rsidSect="00514A1D">
      <w:headerReference w:type="even" r:id="rId37"/>
      <w:headerReference w:type="default" r:id="rId38"/>
      <w:footerReference w:type="even" r:id="rId39"/>
      <w:footerReference w:type="default" r:id="rId40"/>
      <w:footerReference w:type="first" r:id="rId41"/>
      <w:pgSz w:w="12240" w:h="15840" w:orient="portrait"/>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683576" w:rsidP="006E1007" w:rsidRDefault="00683576" w14:paraId="6A3488C2" w14:textId="77777777">
      <w:r>
        <w:separator/>
      </w:r>
    </w:p>
    <w:p w:rsidR="00683576" w:rsidP="006E1007" w:rsidRDefault="00683576" w14:paraId="7C6F79DA" w14:textId="77777777"/>
    <w:p w:rsidR="00683576" w:rsidP="006E1007" w:rsidRDefault="00683576" w14:paraId="5BA2984E" w14:textId="77777777"/>
    <w:p w:rsidR="00683576" w:rsidP="006E1007" w:rsidRDefault="00683576" w14:paraId="07B9C8C6" w14:textId="77777777"/>
  </w:endnote>
  <w:endnote w:type="continuationSeparator" w:id="0">
    <w:p w:rsidR="00683576" w:rsidP="006E1007" w:rsidRDefault="00683576" w14:paraId="33D0A196" w14:textId="77777777">
      <w:r>
        <w:continuationSeparator/>
      </w:r>
    </w:p>
    <w:p w:rsidR="00683576" w:rsidP="006E1007" w:rsidRDefault="00683576" w14:paraId="65D3C065" w14:textId="77777777"/>
    <w:p w:rsidR="00683576" w:rsidP="006E1007" w:rsidRDefault="00683576" w14:paraId="0788D8C8" w14:textId="77777777"/>
    <w:p w:rsidR="00683576" w:rsidP="006E1007" w:rsidRDefault="00683576" w14:paraId="27F12E53" w14:textId="77777777"/>
  </w:endnote>
  <w:endnote w:type="continuationNotice" w:id="1">
    <w:p w:rsidR="00683576" w:rsidP="006E1007" w:rsidRDefault="00683576" w14:paraId="6E9D46B2" w14:textId="77777777"/>
    <w:p w:rsidR="00683576" w:rsidP="006E1007" w:rsidRDefault="00683576" w14:paraId="22AE1BD8" w14:textId="77777777"/>
    <w:p w:rsidR="00683576" w:rsidP="006E1007" w:rsidRDefault="00683576" w14:paraId="0C6EE6A4" w14:textId="77777777"/>
    <w:p w:rsidR="00683576" w:rsidP="006E1007" w:rsidRDefault="00683576" w14:paraId="1592EBC3"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D63A7" w:rsidP="006E1007" w:rsidRDefault="001D63A7" w14:paraId="724CCFB4" w14:textId="6015063B">
    <w:pPr>
      <w:pStyle w:val="Piedepgina"/>
      <w:rPr>
        <w:rStyle w:val="Nmerodepgina"/>
      </w:rPr>
    </w:pPr>
    <w:r>
      <w:rPr>
        <w:rStyle w:val="Nmerodepgina"/>
      </w:rPr>
      <w:fldChar w:fldCharType="begin"/>
    </w:r>
    <w:r>
      <w:rPr>
        <w:rStyle w:val="Nmerodepgina"/>
      </w:rPr>
      <w:instrText xml:space="preserve"> PAGE </w:instrText>
    </w:r>
    <w:r>
      <w:rPr>
        <w:rStyle w:val="Nmerodepgina"/>
      </w:rPr>
      <w:fldChar w:fldCharType="end"/>
    </w:r>
  </w:p>
  <w:p w:rsidR="001D63A7" w:rsidP="006E1007" w:rsidRDefault="001D63A7" w14:paraId="4C79A8C8" w14:textId="77777777">
    <w:pPr>
      <w:pStyle w:val="Piedepgina"/>
    </w:pPr>
  </w:p>
  <w:p w:rsidR="001D63A7" w:rsidP="006E1007" w:rsidRDefault="001D63A7" w14:paraId="41038D25" w14:textId="77777777"/>
  <w:p w:rsidR="001D63A7" w:rsidP="006E1007" w:rsidRDefault="001D63A7" w14:paraId="394F982A" w14:textId="77777777"/>
  <w:p w:rsidR="001D63A7" w:rsidP="006E1007" w:rsidRDefault="001D63A7" w14:paraId="77DF041D" w14:textId="7777777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D63A7" w:rsidP="006E1007" w:rsidRDefault="001D63A7" w14:paraId="023ACB73" w14:textId="047A5924">
    <w:pPr>
      <w:pStyle w:val="Piedepgina"/>
      <w:rPr>
        <w:rStyle w:val="Nmerodepgina"/>
      </w:rPr>
    </w:pPr>
    <w:r>
      <w:rPr>
        <w:rStyle w:val="Nmerodepgina"/>
      </w:rPr>
      <w:fldChar w:fldCharType="begin"/>
    </w:r>
    <w:r>
      <w:rPr>
        <w:rStyle w:val="Nmerodepgina"/>
      </w:rPr>
      <w:instrText xml:space="preserve"> PAGE </w:instrText>
    </w:r>
    <w:r>
      <w:rPr>
        <w:rStyle w:val="Nmerodepgina"/>
      </w:rPr>
      <w:fldChar w:fldCharType="separate"/>
    </w:r>
    <w:r w:rsidR="0022225F">
      <w:rPr>
        <w:rStyle w:val="Nmerodepgina"/>
        <w:noProof/>
      </w:rPr>
      <w:t>16</w:t>
    </w:r>
    <w:r>
      <w:rPr>
        <w:rStyle w:val="Nmerodepgina"/>
      </w:rPr>
      <w:fldChar w:fldCharType="end"/>
    </w:r>
  </w:p>
  <w:p w:rsidR="001D63A7" w:rsidP="006E1007" w:rsidRDefault="001D63A7" w14:paraId="2D5C7E75" w14:textId="71A73E4D">
    <w:pPr>
      <w:pStyle w:val="Piedepgina"/>
      <w:rPr>
        <w:rStyle w:val="Nmerodepgina"/>
      </w:rPr>
    </w:pPr>
  </w:p>
  <w:p w:rsidR="001D63A7" w:rsidP="006E1007" w:rsidRDefault="001D63A7" w14:paraId="6A93C5F6" w14:textId="447EF095">
    <w:pPr>
      <w:pStyle w:val="Piedepgina"/>
    </w:pPr>
  </w:p>
  <w:p w:rsidR="001D63A7" w:rsidP="006E1007" w:rsidRDefault="001D63A7" w14:paraId="06D0DF16" w14:textId="77777777"/>
  <w:p w:rsidR="001D63A7" w:rsidP="006E1007" w:rsidRDefault="001D63A7" w14:paraId="4F465CDF" w14:textId="77777777"/>
  <w:p w:rsidR="001D63A7" w:rsidP="006E1007" w:rsidRDefault="001D63A7" w14:paraId="2EDAC90A" w14:textId="77777777"/>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D63A7" w:rsidP="006E1007" w:rsidRDefault="001D63A7" w14:paraId="16B4759F" w14:textId="77777777">
    <w:pPr>
      <w:pStyle w:val="Piedepgina"/>
      <w:rPr>
        <w:rStyle w:val="Nmerodepgina"/>
      </w:rPr>
    </w:pPr>
  </w:p>
  <w:p w:rsidR="001D63A7" w:rsidP="006E1007" w:rsidRDefault="001D63A7" w14:paraId="73FCB773" w14:textId="77777777">
    <w:pPr>
      <w:pStyle w:val="Piedepgina"/>
      <w:rPr>
        <w:rStyle w:val="Nmerodepgina"/>
      </w:rPr>
    </w:pPr>
  </w:p>
  <w:p w:rsidR="001D63A7" w:rsidP="006E1007" w:rsidRDefault="001D63A7" w14:paraId="26D2847A" w14:textId="07C22A6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683576" w:rsidP="006E1007" w:rsidRDefault="00683576" w14:paraId="3440D61B" w14:textId="77777777">
      <w:r>
        <w:separator/>
      </w:r>
    </w:p>
    <w:p w:rsidR="00683576" w:rsidP="006E1007" w:rsidRDefault="00683576" w14:paraId="366289B9" w14:textId="77777777"/>
    <w:p w:rsidR="00683576" w:rsidP="006E1007" w:rsidRDefault="00683576" w14:paraId="7D4A55B8" w14:textId="77777777"/>
    <w:p w:rsidR="00683576" w:rsidP="006E1007" w:rsidRDefault="00683576" w14:paraId="27C77A0B" w14:textId="77777777"/>
  </w:footnote>
  <w:footnote w:type="continuationSeparator" w:id="0">
    <w:p w:rsidR="00683576" w:rsidP="006E1007" w:rsidRDefault="00683576" w14:paraId="19137D6C" w14:textId="77777777">
      <w:r>
        <w:continuationSeparator/>
      </w:r>
    </w:p>
    <w:p w:rsidR="00683576" w:rsidP="006E1007" w:rsidRDefault="00683576" w14:paraId="1BBF59F3" w14:textId="77777777"/>
    <w:p w:rsidR="00683576" w:rsidP="006E1007" w:rsidRDefault="00683576" w14:paraId="16EA7E38" w14:textId="77777777"/>
    <w:p w:rsidR="00683576" w:rsidP="006E1007" w:rsidRDefault="00683576" w14:paraId="3CF8F400" w14:textId="77777777"/>
  </w:footnote>
  <w:footnote w:type="continuationNotice" w:id="1">
    <w:p w:rsidR="00683576" w:rsidP="006E1007" w:rsidRDefault="00683576" w14:paraId="0C173065" w14:textId="77777777"/>
    <w:p w:rsidR="00683576" w:rsidP="006E1007" w:rsidRDefault="00683576" w14:paraId="70A85CB8" w14:textId="77777777"/>
    <w:p w:rsidR="00683576" w:rsidP="006E1007" w:rsidRDefault="00683576" w14:paraId="05F9EA5F" w14:textId="77777777"/>
    <w:p w:rsidR="00683576" w:rsidP="006E1007" w:rsidRDefault="00683576" w14:paraId="5FA0E4CC"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D63A7" w:rsidP="006E1007" w:rsidRDefault="001D63A7" w14:paraId="48955A6B" w14:textId="1A2B723C">
    <w:pPr>
      <w:pStyle w:val="Encabezado"/>
      <w:rPr>
        <w:rStyle w:val="Nmerodepgina"/>
      </w:rPr>
    </w:pPr>
    <w:r>
      <w:rPr>
        <w:rStyle w:val="Nmerodepgina"/>
      </w:rPr>
      <w:fldChar w:fldCharType="begin"/>
    </w:r>
    <w:r>
      <w:rPr>
        <w:rStyle w:val="Nmerodepgina"/>
      </w:rPr>
      <w:instrText xml:space="preserve"> PAGE </w:instrText>
    </w:r>
    <w:r>
      <w:rPr>
        <w:rStyle w:val="Nmerodepgina"/>
      </w:rPr>
      <w:fldChar w:fldCharType="end"/>
    </w:r>
  </w:p>
  <w:p w:rsidR="001D63A7" w:rsidP="006E1007" w:rsidRDefault="001D63A7" w14:paraId="35D1B18E" w14:textId="77777777">
    <w:pPr>
      <w:pStyle w:val="Encabezado"/>
    </w:pPr>
  </w:p>
  <w:p w:rsidR="001D63A7" w:rsidP="006E1007" w:rsidRDefault="001D63A7" w14:paraId="580274F6" w14:textId="77777777"/>
  <w:p w:rsidR="001D63A7" w:rsidP="006E1007" w:rsidRDefault="001D63A7" w14:paraId="03DEF746" w14:textId="77777777"/>
  <w:p w:rsidR="001D63A7" w:rsidP="006E1007" w:rsidRDefault="001D63A7" w14:paraId="6738556A" w14:textId="7777777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tbl>
    <w:tblPr>
      <w:tblW w:w="5000" w:type="pct"/>
      <w:tblBorders>
        <w:bottom w:val="single" w:color="auto" w:sz="4" w:space="0"/>
      </w:tblBorders>
      <w:tblCellMar>
        <w:left w:w="70" w:type="dxa"/>
        <w:right w:w="70" w:type="dxa"/>
      </w:tblCellMar>
      <w:tblLook w:val="0000" w:firstRow="0" w:lastRow="0" w:firstColumn="0" w:lastColumn="0" w:noHBand="0" w:noVBand="0"/>
    </w:tblPr>
    <w:tblGrid>
      <w:gridCol w:w="3371"/>
      <w:gridCol w:w="970"/>
      <w:gridCol w:w="2707"/>
      <w:gridCol w:w="1790"/>
    </w:tblGrid>
    <w:tr w:rsidRPr="007F02F5" w:rsidR="001D63A7" w:rsidTr="00A34F2E" w14:paraId="238DF20A" w14:textId="77777777">
      <w:trPr>
        <w:cantSplit/>
        <w:trHeight w:val="953"/>
      </w:trPr>
      <w:tc>
        <w:tcPr>
          <w:tcW w:w="1998" w:type="pct"/>
          <w:vAlign w:val="center"/>
        </w:tcPr>
        <w:p w:rsidRPr="007F02F5" w:rsidR="001D63A7" w:rsidP="006E1007" w:rsidRDefault="001D63A7" w14:paraId="5722F961" w14:textId="245084E0">
          <w:pPr>
            <w:pStyle w:val="Encabezado0"/>
          </w:pPr>
          <w:r w:rsidRPr="007F02F5">
            <w:t>Diseños de detalle viabilizados para las obras de acueducto y alcantarillado (sanitario y pluvial) que serán financiadas por el programa BID CO-L1242 en el municipio de Fonseca, la Guajira, Colombia</w:t>
          </w:r>
        </w:p>
      </w:tc>
      <w:tc>
        <w:tcPr>
          <w:tcW w:w="640" w:type="pct"/>
          <w:vAlign w:val="center"/>
        </w:tcPr>
        <w:p w:rsidRPr="007F02F5" w:rsidR="001D63A7" w:rsidP="006E1007" w:rsidRDefault="001D63A7" w14:paraId="73C5EF01" w14:textId="20E5CDE4">
          <w:pPr>
            <w:pStyle w:val="Encabezado0"/>
          </w:pPr>
        </w:p>
      </w:tc>
      <w:tc>
        <w:tcPr>
          <w:tcW w:w="1622" w:type="pct"/>
          <w:vAlign w:val="center"/>
        </w:tcPr>
        <w:p w:rsidRPr="007F02F5" w:rsidR="001D63A7" w:rsidP="006E1007" w:rsidRDefault="0022225F" w14:paraId="0B6EE15E" w14:textId="1222D812">
          <w:pPr>
            <w:pStyle w:val="Encabezado0"/>
          </w:pPr>
          <w:r>
            <w:rPr>
              <w:noProof/>
              <w:lang w:val="es-ES" w:eastAsia="es-ES"/>
            </w:rPr>
            <w:drawing>
              <wp:anchor distT="0" distB="0" distL="114300" distR="114300" simplePos="0" relativeHeight="251657216" behindDoc="1" locked="0" layoutInCell="1" allowOverlap="1" wp14:anchorId="33374D34" wp14:editId="254CE611">
                <wp:simplePos x="0" y="0"/>
                <wp:positionH relativeFrom="page">
                  <wp:posOffset>52705</wp:posOffset>
                </wp:positionH>
                <wp:positionV relativeFrom="page">
                  <wp:posOffset>-26670</wp:posOffset>
                </wp:positionV>
                <wp:extent cx="1466850" cy="308610"/>
                <wp:effectExtent l="0" t="0" r="0" b="0"/>
                <wp:wrapNone/>
                <wp:docPr id="4"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66850" cy="30861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41" w:type="pct"/>
          <w:vAlign w:val="center"/>
        </w:tcPr>
        <w:p w:rsidRPr="007F02F5" w:rsidR="001D63A7" w:rsidP="006E1007" w:rsidRDefault="0022225F" w14:paraId="37C88B1F" w14:textId="6E0A8E3E">
          <w:pPr>
            <w:pStyle w:val="Encabezado0"/>
          </w:pPr>
          <w:r>
            <w:rPr>
              <w:noProof/>
              <w:lang w:val="es-ES" w:eastAsia="es-ES"/>
            </w:rPr>
            <w:drawing>
              <wp:anchor distT="0" distB="0" distL="114300" distR="114300" simplePos="0" relativeHeight="251678720" behindDoc="0" locked="0" layoutInCell="1" allowOverlap="1" wp14:anchorId="6E1EDA43" wp14:editId="48688D89">
                <wp:simplePos x="0" y="0"/>
                <wp:positionH relativeFrom="column">
                  <wp:posOffset>-750570</wp:posOffset>
                </wp:positionH>
                <wp:positionV relativeFrom="paragraph">
                  <wp:posOffset>-251460</wp:posOffset>
                </wp:positionV>
                <wp:extent cx="1041400" cy="443865"/>
                <wp:effectExtent l="0" t="0" r="6350" b="0"/>
                <wp:wrapThrough wrapText="bothSides">
                  <wp:wrapPolygon edited="0">
                    <wp:start x="0" y="0"/>
                    <wp:lineTo x="0" y="18541"/>
                    <wp:lineTo x="395" y="20395"/>
                    <wp:lineTo x="2371" y="20395"/>
                    <wp:lineTo x="3556" y="15760"/>
                    <wp:lineTo x="21337" y="13906"/>
                    <wp:lineTo x="21337" y="5562"/>
                    <wp:lineTo x="2766" y="0"/>
                    <wp:lineTo x="0" y="0"/>
                  </wp:wrapPolygon>
                </wp:wrapThrough>
                <wp:docPr id="3"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41400" cy="44386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Pr="007F02F5" w:rsidR="001D63A7" w:rsidP="006E1007" w:rsidRDefault="001D63A7" w14:paraId="6E272FA9" w14:textId="2D9FB0E2">
    <w:pPr>
      <w:pStyle w:val="Encabezado0"/>
    </w:pPr>
    <w:r>
      <w:t>ANEXO 11 – DISEÑO ELÉCTRICO EBAR</w:t>
    </w:r>
    <w:r>
      <w:tab/>
    </w:r>
    <w:r w:rsidRPr="001A3A7D">
      <w:tab/>
    </w:r>
    <w:r>
      <w:t>SEPTIEMBRE</w:t>
    </w:r>
    <w:r w:rsidRPr="001A3A7D">
      <w:t xml:space="preserve"> DE 2021</w:t>
    </w:r>
  </w:p>
  <w:p w:rsidRPr="007F02F5" w:rsidR="001D63A7" w:rsidP="006E1007" w:rsidRDefault="001D63A7" w14:paraId="65DE8148" w14:textId="77777777">
    <w:pPr>
      <w:pStyle w:val="Encabezado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67386"/>
    <w:multiLevelType w:val="hybridMultilevel"/>
    <w:tmpl w:val="565671C8"/>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1" w15:restartNumberingAfterBreak="0">
    <w:nsid w:val="0D4372C0"/>
    <w:multiLevelType w:val="hybridMultilevel"/>
    <w:tmpl w:val="09AEA39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11BC0DB7"/>
    <w:multiLevelType w:val="multilevel"/>
    <w:tmpl w:val="4F0AC06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3" w15:restartNumberingAfterBreak="0">
    <w:nsid w:val="12015F4F"/>
    <w:multiLevelType w:val="hybridMultilevel"/>
    <w:tmpl w:val="691A804A"/>
    <w:lvl w:ilvl="0" w:tplc="12F21898">
      <w:start w:val="1"/>
      <w:numFmt w:val="decimal"/>
      <w:pStyle w:val="Figura"/>
      <w:lvlText w:val="FIGURA %1."/>
      <w:lvlJc w:val="left"/>
      <w:pPr>
        <w:ind w:left="720" w:hanging="3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B2F0CE1"/>
    <w:multiLevelType w:val="hybridMultilevel"/>
    <w:tmpl w:val="903827C2"/>
    <w:lvl w:ilvl="0" w:tplc="111CC272">
      <w:start w:val="1"/>
      <w:numFmt w:val="decimal"/>
      <w:pStyle w:val="TABLA"/>
      <w:lvlText w:val="TABLA %1."/>
      <w:lvlJc w:val="left"/>
      <w:pPr>
        <w:ind w:left="2204" w:hanging="360"/>
      </w:pPr>
      <w:rPr>
        <w:rFonts w:hint="default" w:ascii="Arial" w:hAnsi="Arial"/>
        <w:b/>
        <w:bCs w:val="0"/>
        <w:i w:val="0"/>
        <w:iCs w:val="0"/>
        <w:caps w:val="0"/>
        <w:strike w:val="0"/>
        <w:dstrike w:val="0"/>
        <w:vanish w:val="0"/>
        <w:color w:val="000000"/>
        <w:spacing w:val="0"/>
        <w:kern w:val="0"/>
        <w:position w:val="0"/>
        <w:sz w:val="22"/>
        <w:u w:val="none"/>
        <w:effect w:val="none"/>
        <w:vertAlign w:val="baseline"/>
        <w:em w:val="none"/>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CC32545"/>
    <w:multiLevelType w:val="hybridMultilevel"/>
    <w:tmpl w:val="E9783B1A"/>
    <w:lvl w:ilvl="0" w:tplc="240A0001">
      <w:start w:val="1"/>
      <w:numFmt w:val="bullet"/>
      <w:lvlText w:val=""/>
      <w:lvlJc w:val="left"/>
      <w:pPr>
        <w:ind w:left="720" w:hanging="360"/>
      </w:pPr>
      <w:rPr>
        <w:rFonts w:hint="default" w:ascii="Symbol" w:hAnsi="Symbol"/>
      </w:rPr>
    </w:lvl>
    <w:lvl w:ilvl="1" w:tplc="240A0003">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 w15:restartNumberingAfterBreak="0">
    <w:nsid w:val="3C7C2606"/>
    <w:multiLevelType w:val="hybridMultilevel"/>
    <w:tmpl w:val="608AF220"/>
    <w:lvl w:ilvl="0" w:tplc="4542893A">
      <w:start w:val="1"/>
      <w:numFmt w:val="bullet"/>
      <w:pStyle w:val="Lista-quinto-nivel"/>
      <w:lvlText w:val=""/>
      <w:lvlJc w:val="left"/>
      <w:pPr>
        <w:ind w:left="360" w:hanging="360"/>
      </w:pPr>
      <w:rPr>
        <w:rFonts w:hint="default" w:ascii="Symbol" w:hAnsi="Symbol"/>
      </w:rPr>
    </w:lvl>
    <w:lvl w:ilvl="1" w:tplc="240A0003" w:tentative="1">
      <w:start w:val="1"/>
      <w:numFmt w:val="bullet"/>
      <w:lvlText w:val="o"/>
      <w:lvlJc w:val="left"/>
      <w:pPr>
        <w:ind w:left="1080" w:hanging="360"/>
      </w:pPr>
      <w:rPr>
        <w:rFonts w:hint="default" w:ascii="Courier New" w:hAnsi="Courier New" w:cs="Courier New"/>
      </w:rPr>
    </w:lvl>
    <w:lvl w:ilvl="2" w:tplc="240A0005" w:tentative="1">
      <w:start w:val="1"/>
      <w:numFmt w:val="bullet"/>
      <w:lvlText w:val=""/>
      <w:lvlJc w:val="left"/>
      <w:pPr>
        <w:ind w:left="1800" w:hanging="360"/>
      </w:pPr>
      <w:rPr>
        <w:rFonts w:hint="default" w:ascii="Wingdings" w:hAnsi="Wingdings"/>
      </w:rPr>
    </w:lvl>
    <w:lvl w:ilvl="3" w:tplc="240A0001" w:tentative="1">
      <w:start w:val="1"/>
      <w:numFmt w:val="bullet"/>
      <w:lvlText w:val=""/>
      <w:lvlJc w:val="left"/>
      <w:pPr>
        <w:ind w:left="2520" w:hanging="360"/>
      </w:pPr>
      <w:rPr>
        <w:rFonts w:hint="default" w:ascii="Symbol" w:hAnsi="Symbol"/>
      </w:rPr>
    </w:lvl>
    <w:lvl w:ilvl="4" w:tplc="240A0003" w:tentative="1">
      <w:start w:val="1"/>
      <w:numFmt w:val="bullet"/>
      <w:lvlText w:val="o"/>
      <w:lvlJc w:val="left"/>
      <w:pPr>
        <w:ind w:left="3240" w:hanging="360"/>
      </w:pPr>
      <w:rPr>
        <w:rFonts w:hint="default" w:ascii="Courier New" w:hAnsi="Courier New" w:cs="Courier New"/>
      </w:rPr>
    </w:lvl>
    <w:lvl w:ilvl="5" w:tplc="240A0005" w:tentative="1">
      <w:start w:val="1"/>
      <w:numFmt w:val="bullet"/>
      <w:lvlText w:val=""/>
      <w:lvlJc w:val="left"/>
      <w:pPr>
        <w:ind w:left="3960" w:hanging="360"/>
      </w:pPr>
      <w:rPr>
        <w:rFonts w:hint="default" w:ascii="Wingdings" w:hAnsi="Wingdings"/>
      </w:rPr>
    </w:lvl>
    <w:lvl w:ilvl="6" w:tplc="240A0001" w:tentative="1">
      <w:start w:val="1"/>
      <w:numFmt w:val="bullet"/>
      <w:lvlText w:val=""/>
      <w:lvlJc w:val="left"/>
      <w:pPr>
        <w:ind w:left="4680" w:hanging="360"/>
      </w:pPr>
      <w:rPr>
        <w:rFonts w:hint="default" w:ascii="Symbol" w:hAnsi="Symbol"/>
      </w:rPr>
    </w:lvl>
    <w:lvl w:ilvl="7" w:tplc="240A0003" w:tentative="1">
      <w:start w:val="1"/>
      <w:numFmt w:val="bullet"/>
      <w:lvlText w:val="o"/>
      <w:lvlJc w:val="left"/>
      <w:pPr>
        <w:ind w:left="5400" w:hanging="360"/>
      </w:pPr>
      <w:rPr>
        <w:rFonts w:hint="default" w:ascii="Courier New" w:hAnsi="Courier New" w:cs="Courier New"/>
      </w:rPr>
    </w:lvl>
    <w:lvl w:ilvl="8" w:tplc="240A0005" w:tentative="1">
      <w:start w:val="1"/>
      <w:numFmt w:val="bullet"/>
      <w:lvlText w:val=""/>
      <w:lvlJc w:val="left"/>
      <w:pPr>
        <w:ind w:left="6120" w:hanging="360"/>
      </w:pPr>
      <w:rPr>
        <w:rFonts w:hint="default" w:ascii="Wingdings" w:hAnsi="Wingdings"/>
      </w:rPr>
    </w:lvl>
  </w:abstractNum>
  <w:abstractNum w:abstractNumId="7" w15:restartNumberingAfterBreak="0">
    <w:nsid w:val="4EA84F5B"/>
    <w:multiLevelType w:val="hybridMultilevel"/>
    <w:tmpl w:val="478EA8D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 w15:restartNumberingAfterBreak="0">
    <w:nsid w:val="5F6D2286"/>
    <w:multiLevelType w:val="multilevel"/>
    <w:tmpl w:val="A8D212C0"/>
    <w:lvl w:ilvl="0">
      <w:start w:val="1"/>
      <w:numFmt w:val="decimal"/>
      <w:pStyle w:val="Titulo1"/>
      <w:lvlText w:val="%1."/>
      <w:lvlJc w:val="left"/>
      <w:pPr>
        <w:ind w:left="360" w:hanging="360"/>
      </w:pPr>
    </w:lvl>
    <w:lvl w:ilvl="1">
      <w:start w:val="1"/>
      <w:numFmt w:val="decimal"/>
      <w:pStyle w:val="Titulo2"/>
      <w:lvlText w:val="%1.%2."/>
      <w:lvlJc w:val="left"/>
      <w:pPr>
        <w:ind w:left="716" w:hanging="432"/>
      </w:pPr>
      <w:rPr>
        <w:b/>
        <w:bCs/>
        <w:i w:val="0"/>
        <w:iCs w:val="0"/>
        <w:caps w:val="0"/>
        <w:smallCaps w:val="0"/>
        <w:strike w:val="0"/>
        <w:dstrike w:val="0"/>
        <w:noProof w:val="0"/>
        <w:vanish w:val="0"/>
        <w:spacing w:val="0"/>
        <w:kern w:val="0"/>
        <w:position w:val="0"/>
        <w:u w:val="none"/>
        <w:effect w:val="none"/>
        <w:vertAlign w:val="baseline"/>
        <w:em w:val="none"/>
        <w:specVanish w:val="0"/>
      </w:rPr>
    </w:lvl>
    <w:lvl w:ilvl="2">
      <w:start w:val="1"/>
      <w:numFmt w:val="decimal"/>
      <w:pStyle w:val="Titulo3"/>
      <w:lvlText w:val="%1.%2.%3."/>
      <w:lvlJc w:val="left"/>
      <w:pPr>
        <w:ind w:left="645" w:hanging="504"/>
      </w:pPr>
      <w:rPr>
        <w:lang w:val="es-ES"/>
      </w:rPr>
    </w:lvl>
    <w:lvl w:ilvl="3">
      <w:start w:val="1"/>
      <w:numFmt w:val="decimal"/>
      <w:pStyle w:val="Titulo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76393C6F"/>
    <w:multiLevelType w:val="hybridMultilevel"/>
    <w:tmpl w:val="B1CC691C"/>
    <w:lvl w:ilvl="0" w:tplc="BB40FD0E">
      <w:start w:val="1"/>
      <w:numFmt w:val="decimal"/>
      <w:pStyle w:val="Foto"/>
      <w:lvlText w:val="FOTO %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76847AF6"/>
    <w:multiLevelType w:val="hybridMultilevel"/>
    <w:tmpl w:val="422E743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1" w15:restartNumberingAfterBreak="0">
    <w:nsid w:val="778F6DCD"/>
    <w:multiLevelType w:val="multilevel"/>
    <w:tmpl w:val="703668AE"/>
    <w:lvl w:ilvl="0">
      <w:start w:val="1"/>
      <w:numFmt w:val="decimal"/>
      <w:pStyle w:val="Ttulo1"/>
      <w:lvlText w:val="%1."/>
      <w:lvlJc w:val="left"/>
      <w:pPr>
        <w:tabs>
          <w:tab w:val="num" w:pos="432"/>
        </w:tabs>
        <w:ind w:left="432" w:hanging="432"/>
      </w:pPr>
      <w:rPr>
        <w:rFonts w:hint="default"/>
      </w:rPr>
    </w:lvl>
    <w:lvl w:ilvl="1">
      <w:start w:val="1"/>
      <w:numFmt w:val="decimal"/>
      <w:pStyle w:val="Ttulo2"/>
      <w:lvlText w:val="%1.%2"/>
      <w:lvlJc w:val="left"/>
      <w:pPr>
        <w:tabs>
          <w:tab w:val="num" w:pos="576"/>
        </w:tabs>
        <w:ind w:left="576" w:hanging="576"/>
      </w:pPr>
      <w:rPr>
        <w:rFonts w:hint="default"/>
      </w:rPr>
    </w:lvl>
    <w:lvl w:ilvl="2">
      <w:start w:val="1"/>
      <w:numFmt w:val="decimal"/>
      <w:pStyle w:val="Ttulo3"/>
      <w:lvlText w:val="%1.%2.%3"/>
      <w:lvlJc w:val="left"/>
      <w:pPr>
        <w:tabs>
          <w:tab w:val="num" w:pos="720"/>
        </w:tabs>
        <w:ind w:left="720" w:hanging="720"/>
      </w:pPr>
      <w:rPr>
        <w:rFonts w:hint="default"/>
      </w:rPr>
    </w:lvl>
    <w:lvl w:ilvl="3">
      <w:start w:val="1"/>
      <w:numFmt w:val="decimal"/>
      <w:pStyle w:val="Ttulo4"/>
      <w:lvlText w:val="%1.%2.%3.%4"/>
      <w:lvlJc w:val="left"/>
      <w:pPr>
        <w:tabs>
          <w:tab w:val="num" w:pos="864"/>
        </w:tabs>
        <w:ind w:left="864" w:hanging="864"/>
      </w:pPr>
      <w:rPr>
        <w:rFonts w:hint="default"/>
        <w:b/>
        <w:bCs/>
        <w:i w:val="0"/>
        <w:iCs w:val="0"/>
        <w:caps w:val="0"/>
        <w:smallCaps w:val="0"/>
        <w:strike w:val="0"/>
        <w:dstrike w:val="0"/>
        <w:noProof w:val="0"/>
        <w:vanish w:val="0"/>
        <w:spacing w:val="0"/>
        <w:kern w:val="0"/>
        <w:position w:val="0"/>
        <w:sz w:val="22"/>
        <w:szCs w:val="22"/>
        <w:u w:val="none"/>
        <w:effect w:val="none"/>
        <w:vertAlign w:val="baseline"/>
        <w:em w:val="none"/>
        <w:specVanish w:val="0"/>
      </w:rPr>
    </w:lvl>
    <w:lvl w:ilvl="4">
      <w:start w:val="1"/>
      <w:numFmt w:val="decimal"/>
      <w:lvlText w:val="%1.%2.%3.%4.%5"/>
      <w:lvlJc w:val="left"/>
      <w:pPr>
        <w:tabs>
          <w:tab w:val="num" w:pos="1008"/>
        </w:tabs>
        <w:ind w:left="1008" w:hanging="1008"/>
      </w:pPr>
      <w:rPr>
        <w:rFonts w:hint="default"/>
        <w:i w:val="0"/>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2"/>
  </w:num>
  <w:num w:numId="2">
    <w:abstractNumId w:val="4"/>
  </w:num>
  <w:num w:numId="3">
    <w:abstractNumId w:val="3"/>
  </w:num>
  <w:num w:numId="4">
    <w:abstractNumId w:val="9"/>
  </w:num>
  <w:num w:numId="5">
    <w:abstractNumId w:val="11"/>
  </w:num>
  <w:num w:numId="6">
    <w:abstractNumId w:val="6"/>
  </w:num>
  <w:num w:numId="7">
    <w:abstractNumId w:val="10"/>
  </w:num>
  <w:num w:numId="8">
    <w:abstractNumId w:val="8"/>
  </w:num>
  <w:num w:numId="9">
    <w:abstractNumId w:val="5"/>
  </w:num>
  <w:num w:numId="10">
    <w:abstractNumId w:val="7"/>
  </w:num>
  <w:num w:numId="11">
    <w:abstractNumId w:val="1"/>
  </w:num>
  <w:num w:numId="12">
    <w:abstractNumId w:val="0"/>
  </w:num>
  <w:numIdMacAtCleanup w:val="12"/>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trackRevisions w:val="false"/>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454F"/>
    <w:rsid w:val="00000108"/>
    <w:rsid w:val="00000845"/>
    <w:rsid w:val="00000B78"/>
    <w:rsid w:val="00000BA3"/>
    <w:rsid w:val="00000F18"/>
    <w:rsid w:val="00001242"/>
    <w:rsid w:val="00001635"/>
    <w:rsid w:val="00001841"/>
    <w:rsid w:val="00002470"/>
    <w:rsid w:val="00002596"/>
    <w:rsid w:val="00002855"/>
    <w:rsid w:val="00002B1E"/>
    <w:rsid w:val="0000313D"/>
    <w:rsid w:val="000037DB"/>
    <w:rsid w:val="00003CB0"/>
    <w:rsid w:val="00004369"/>
    <w:rsid w:val="0000448D"/>
    <w:rsid w:val="000049BD"/>
    <w:rsid w:val="00005076"/>
    <w:rsid w:val="000058EE"/>
    <w:rsid w:val="000059E3"/>
    <w:rsid w:val="00005B87"/>
    <w:rsid w:val="00005CA9"/>
    <w:rsid w:val="000065F3"/>
    <w:rsid w:val="00006DD4"/>
    <w:rsid w:val="00007B0E"/>
    <w:rsid w:val="00007FC1"/>
    <w:rsid w:val="00010178"/>
    <w:rsid w:val="0001053D"/>
    <w:rsid w:val="00010833"/>
    <w:rsid w:val="00010C9E"/>
    <w:rsid w:val="00010CA0"/>
    <w:rsid w:val="00011A5F"/>
    <w:rsid w:val="00011BDE"/>
    <w:rsid w:val="00011EE8"/>
    <w:rsid w:val="000121CE"/>
    <w:rsid w:val="00012228"/>
    <w:rsid w:val="0001269C"/>
    <w:rsid w:val="000129E8"/>
    <w:rsid w:val="00013757"/>
    <w:rsid w:val="0001387E"/>
    <w:rsid w:val="00013E28"/>
    <w:rsid w:val="00013ED9"/>
    <w:rsid w:val="00013F89"/>
    <w:rsid w:val="000147CA"/>
    <w:rsid w:val="00014F7C"/>
    <w:rsid w:val="00014FD2"/>
    <w:rsid w:val="00015335"/>
    <w:rsid w:val="00015B53"/>
    <w:rsid w:val="00016151"/>
    <w:rsid w:val="00016543"/>
    <w:rsid w:val="0001658C"/>
    <w:rsid w:val="00016616"/>
    <w:rsid w:val="00016CF9"/>
    <w:rsid w:val="0001735E"/>
    <w:rsid w:val="00017EED"/>
    <w:rsid w:val="000214A7"/>
    <w:rsid w:val="00021EF3"/>
    <w:rsid w:val="000221FC"/>
    <w:rsid w:val="00022818"/>
    <w:rsid w:val="00022991"/>
    <w:rsid w:val="00022D2E"/>
    <w:rsid w:val="00024B04"/>
    <w:rsid w:val="00024C3B"/>
    <w:rsid w:val="00024DFA"/>
    <w:rsid w:val="000257C1"/>
    <w:rsid w:val="00025DF5"/>
    <w:rsid w:val="00025FDF"/>
    <w:rsid w:val="0002620B"/>
    <w:rsid w:val="0002660B"/>
    <w:rsid w:val="00026779"/>
    <w:rsid w:val="00026C55"/>
    <w:rsid w:val="00026F3F"/>
    <w:rsid w:val="000270A3"/>
    <w:rsid w:val="00027476"/>
    <w:rsid w:val="00027815"/>
    <w:rsid w:val="000307A2"/>
    <w:rsid w:val="0003092E"/>
    <w:rsid w:val="00030BAA"/>
    <w:rsid w:val="00030DB4"/>
    <w:rsid w:val="00031515"/>
    <w:rsid w:val="00031B61"/>
    <w:rsid w:val="00031CDF"/>
    <w:rsid w:val="00031FBA"/>
    <w:rsid w:val="000325E1"/>
    <w:rsid w:val="0003267A"/>
    <w:rsid w:val="00032BBC"/>
    <w:rsid w:val="00032D7E"/>
    <w:rsid w:val="00033323"/>
    <w:rsid w:val="00033536"/>
    <w:rsid w:val="00033639"/>
    <w:rsid w:val="0003403F"/>
    <w:rsid w:val="000349CE"/>
    <w:rsid w:val="000352FD"/>
    <w:rsid w:val="00035376"/>
    <w:rsid w:val="00035C92"/>
    <w:rsid w:val="0003688E"/>
    <w:rsid w:val="00036E75"/>
    <w:rsid w:val="00040460"/>
    <w:rsid w:val="000408BE"/>
    <w:rsid w:val="00040BAA"/>
    <w:rsid w:val="00041187"/>
    <w:rsid w:val="00041D51"/>
    <w:rsid w:val="000422FD"/>
    <w:rsid w:val="000426A0"/>
    <w:rsid w:val="00042E2A"/>
    <w:rsid w:val="00043506"/>
    <w:rsid w:val="00043635"/>
    <w:rsid w:val="00043654"/>
    <w:rsid w:val="0004365B"/>
    <w:rsid w:val="000436FF"/>
    <w:rsid w:val="0004391F"/>
    <w:rsid w:val="00044DFF"/>
    <w:rsid w:val="00045EA5"/>
    <w:rsid w:val="00045F2C"/>
    <w:rsid w:val="00046A03"/>
    <w:rsid w:val="00046BB1"/>
    <w:rsid w:val="00046EE9"/>
    <w:rsid w:val="00047275"/>
    <w:rsid w:val="00047563"/>
    <w:rsid w:val="00047BA9"/>
    <w:rsid w:val="00050015"/>
    <w:rsid w:val="00050235"/>
    <w:rsid w:val="00050B75"/>
    <w:rsid w:val="0005101D"/>
    <w:rsid w:val="000519E3"/>
    <w:rsid w:val="00051EF3"/>
    <w:rsid w:val="0005277D"/>
    <w:rsid w:val="00053475"/>
    <w:rsid w:val="00053643"/>
    <w:rsid w:val="00053884"/>
    <w:rsid w:val="00053A9C"/>
    <w:rsid w:val="00054562"/>
    <w:rsid w:val="000545B1"/>
    <w:rsid w:val="000547BA"/>
    <w:rsid w:val="000549F1"/>
    <w:rsid w:val="00054A12"/>
    <w:rsid w:val="00055027"/>
    <w:rsid w:val="00055166"/>
    <w:rsid w:val="000553FB"/>
    <w:rsid w:val="00055C8E"/>
    <w:rsid w:val="00055CDA"/>
    <w:rsid w:val="00055E5C"/>
    <w:rsid w:val="00057034"/>
    <w:rsid w:val="00057572"/>
    <w:rsid w:val="00060ECF"/>
    <w:rsid w:val="0006150D"/>
    <w:rsid w:val="00061CCB"/>
    <w:rsid w:val="000626E4"/>
    <w:rsid w:val="00063BFA"/>
    <w:rsid w:val="00063D8A"/>
    <w:rsid w:val="0006402B"/>
    <w:rsid w:val="0006434A"/>
    <w:rsid w:val="0006493E"/>
    <w:rsid w:val="00064B5F"/>
    <w:rsid w:val="00064D2E"/>
    <w:rsid w:val="00064DB8"/>
    <w:rsid w:val="00065849"/>
    <w:rsid w:val="0006588B"/>
    <w:rsid w:val="00065F7A"/>
    <w:rsid w:val="00067027"/>
    <w:rsid w:val="00067E1E"/>
    <w:rsid w:val="000701DB"/>
    <w:rsid w:val="000703F3"/>
    <w:rsid w:val="00070411"/>
    <w:rsid w:val="000704FF"/>
    <w:rsid w:val="000707B7"/>
    <w:rsid w:val="00070B7D"/>
    <w:rsid w:val="00070E5C"/>
    <w:rsid w:val="00070E63"/>
    <w:rsid w:val="0007183A"/>
    <w:rsid w:val="00071D4D"/>
    <w:rsid w:val="0007234A"/>
    <w:rsid w:val="00072BAF"/>
    <w:rsid w:val="00072EBA"/>
    <w:rsid w:val="00072FED"/>
    <w:rsid w:val="000734CF"/>
    <w:rsid w:val="000739AE"/>
    <w:rsid w:val="00073B58"/>
    <w:rsid w:val="00073CEC"/>
    <w:rsid w:val="000741FE"/>
    <w:rsid w:val="00074849"/>
    <w:rsid w:val="00074CBB"/>
    <w:rsid w:val="00074D32"/>
    <w:rsid w:val="00075342"/>
    <w:rsid w:val="000757CD"/>
    <w:rsid w:val="000758A4"/>
    <w:rsid w:val="00075A2D"/>
    <w:rsid w:val="00075A62"/>
    <w:rsid w:val="00075AAE"/>
    <w:rsid w:val="00075BB4"/>
    <w:rsid w:val="00075D3B"/>
    <w:rsid w:val="00076672"/>
    <w:rsid w:val="00076CAE"/>
    <w:rsid w:val="00076F13"/>
    <w:rsid w:val="0007760F"/>
    <w:rsid w:val="00077633"/>
    <w:rsid w:val="00077BC7"/>
    <w:rsid w:val="00077DA9"/>
    <w:rsid w:val="00077E3A"/>
    <w:rsid w:val="00077F4B"/>
    <w:rsid w:val="00077F55"/>
    <w:rsid w:val="000804E5"/>
    <w:rsid w:val="00080A0F"/>
    <w:rsid w:val="00080DDA"/>
    <w:rsid w:val="00081B39"/>
    <w:rsid w:val="00081C8E"/>
    <w:rsid w:val="00081D3F"/>
    <w:rsid w:val="00081DB2"/>
    <w:rsid w:val="00082278"/>
    <w:rsid w:val="00082839"/>
    <w:rsid w:val="00082C44"/>
    <w:rsid w:val="00083963"/>
    <w:rsid w:val="00083A67"/>
    <w:rsid w:val="000841EC"/>
    <w:rsid w:val="0008445F"/>
    <w:rsid w:val="00084521"/>
    <w:rsid w:val="000845F8"/>
    <w:rsid w:val="00084D43"/>
    <w:rsid w:val="00085263"/>
    <w:rsid w:val="00085796"/>
    <w:rsid w:val="000859B7"/>
    <w:rsid w:val="00085A15"/>
    <w:rsid w:val="00086F03"/>
    <w:rsid w:val="0008751D"/>
    <w:rsid w:val="000901F6"/>
    <w:rsid w:val="0009065D"/>
    <w:rsid w:val="00090C88"/>
    <w:rsid w:val="00090F47"/>
    <w:rsid w:val="000916F8"/>
    <w:rsid w:val="000917E6"/>
    <w:rsid w:val="00091892"/>
    <w:rsid w:val="000921D2"/>
    <w:rsid w:val="000929A8"/>
    <w:rsid w:val="00092E4D"/>
    <w:rsid w:val="00093258"/>
    <w:rsid w:val="000932A1"/>
    <w:rsid w:val="00093424"/>
    <w:rsid w:val="000936E3"/>
    <w:rsid w:val="00093826"/>
    <w:rsid w:val="00093D07"/>
    <w:rsid w:val="00093D86"/>
    <w:rsid w:val="000956CC"/>
    <w:rsid w:val="0009572C"/>
    <w:rsid w:val="0009596C"/>
    <w:rsid w:val="000959D5"/>
    <w:rsid w:val="00095BA1"/>
    <w:rsid w:val="000962FF"/>
    <w:rsid w:val="00096DEF"/>
    <w:rsid w:val="000970E7"/>
    <w:rsid w:val="00097478"/>
    <w:rsid w:val="00097CB1"/>
    <w:rsid w:val="00097EEF"/>
    <w:rsid w:val="000A08C1"/>
    <w:rsid w:val="000A0ED5"/>
    <w:rsid w:val="000A10AF"/>
    <w:rsid w:val="000A1298"/>
    <w:rsid w:val="000A23D9"/>
    <w:rsid w:val="000A274D"/>
    <w:rsid w:val="000A2FDC"/>
    <w:rsid w:val="000A32CE"/>
    <w:rsid w:val="000A370D"/>
    <w:rsid w:val="000A3A6C"/>
    <w:rsid w:val="000A4BE2"/>
    <w:rsid w:val="000A5E77"/>
    <w:rsid w:val="000A65AF"/>
    <w:rsid w:val="000A6817"/>
    <w:rsid w:val="000A701A"/>
    <w:rsid w:val="000A703B"/>
    <w:rsid w:val="000A72EF"/>
    <w:rsid w:val="000A7AB8"/>
    <w:rsid w:val="000A7D73"/>
    <w:rsid w:val="000B0859"/>
    <w:rsid w:val="000B1455"/>
    <w:rsid w:val="000B1ED4"/>
    <w:rsid w:val="000B1EE6"/>
    <w:rsid w:val="000B2680"/>
    <w:rsid w:val="000B276C"/>
    <w:rsid w:val="000B27FD"/>
    <w:rsid w:val="000B34A1"/>
    <w:rsid w:val="000B34B2"/>
    <w:rsid w:val="000B368C"/>
    <w:rsid w:val="000B3BA9"/>
    <w:rsid w:val="000B3E8B"/>
    <w:rsid w:val="000B3F4C"/>
    <w:rsid w:val="000B4BF5"/>
    <w:rsid w:val="000B551B"/>
    <w:rsid w:val="000B5C6F"/>
    <w:rsid w:val="000B5CE4"/>
    <w:rsid w:val="000B676C"/>
    <w:rsid w:val="000B7506"/>
    <w:rsid w:val="000B7A9D"/>
    <w:rsid w:val="000C0DDA"/>
    <w:rsid w:val="000C12F8"/>
    <w:rsid w:val="000C1856"/>
    <w:rsid w:val="000C1D53"/>
    <w:rsid w:val="000C2499"/>
    <w:rsid w:val="000C259C"/>
    <w:rsid w:val="000C2811"/>
    <w:rsid w:val="000C2855"/>
    <w:rsid w:val="000C2DF2"/>
    <w:rsid w:val="000C2E67"/>
    <w:rsid w:val="000C32CE"/>
    <w:rsid w:val="000C3B14"/>
    <w:rsid w:val="000C3F7B"/>
    <w:rsid w:val="000C438D"/>
    <w:rsid w:val="000C4681"/>
    <w:rsid w:val="000C4A82"/>
    <w:rsid w:val="000C5108"/>
    <w:rsid w:val="000C5A34"/>
    <w:rsid w:val="000C5A47"/>
    <w:rsid w:val="000C5E14"/>
    <w:rsid w:val="000C643F"/>
    <w:rsid w:val="000C656A"/>
    <w:rsid w:val="000C6F56"/>
    <w:rsid w:val="000C70B1"/>
    <w:rsid w:val="000C78B6"/>
    <w:rsid w:val="000C7FC1"/>
    <w:rsid w:val="000D0B7C"/>
    <w:rsid w:val="000D0FE4"/>
    <w:rsid w:val="000D1252"/>
    <w:rsid w:val="000D1261"/>
    <w:rsid w:val="000D1442"/>
    <w:rsid w:val="000D156B"/>
    <w:rsid w:val="000D1EEF"/>
    <w:rsid w:val="000D228F"/>
    <w:rsid w:val="000D239A"/>
    <w:rsid w:val="000D2FDA"/>
    <w:rsid w:val="000D3695"/>
    <w:rsid w:val="000D4527"/>
    <w:rsid w:val="000D4767"/>
    <w:rsid w:val="000D4E41"/>
    <w:rsid w:val="000D530A"/>
    <w:rsid w:val="000D57D8"/>
    <w:rsid w:val="000D63BC"/>
    <w:rsid w:val="000D65FC"/>
    <w:rsid w:val="000D6C90"/>
    <w:rsid w:val="000D6FF4"/>
    <w:rsid w:val="000D7051"/>
    <w:rsid w:val="000D7702"/>
    <w:rsid w:val="000D7816"/>
    <w:rsid w:val="000D7881"/>
    <w:rsid w:val="000D9A4E"/>
    <w:rsid w:val="000E02AE"/>
    <w:rsid w:val="000E0F4B"/>
    <w:rsid w:val="000E1A4E"/>
    <w:rsid w:val="000E1EA2"/>
    <w:rsid w:val="000E2095"/>
    <w:rsid w:val="000E2382"/>
    <w:rsid w:val="000E3AEE"/>
    <w:rsid w:val="000E40DC"/>
    <w:rsid w:val="000E414E"/>
    <w:rsid w:val="000E45A7"/>
    <w:rsid w:val="000E46B6"/>
    <w:rsid w:val="000E4CF4"/>
    <w:rsid w:val="000E50B0"/>
    <w:rsid w:val="000E5D5A"/>
    <w:rsid w:val="000E612C"/>
    <w:rsid w:val="000E6BB9"/>
    <w:rsid w:val="000E6C89"/>
    <w:rsid w:val="000E74FC"/>
    <w:rsid w:val="000F0896"/>
    <w:rsid w:val="000F18BE"/>
    <w:rsid w:val="000F1C39"/>
    <w:rsid w:val="000F21FF"/>
    <w:rsid w:val="000F25D2"/>
    <w:rsid w:val="000F2E2E"/>
    <w:rsid w:val="000F2E85"/>
    <w:rsid w:val="000F33EC"/>
    <w:rsid w:val="000F36E7"/>
    <w:rsid w:val="000F3E4B"/>
    <w:rsid w:val="000F4145"/>
    <w:rsid w:val="000F43DD"/>
    <w:rsid w:val="000F478A"/>
    <w:rsid w:val="000F4ECB"/>
    <w:rsid w:val="000F5ECC"/>
    <w:rsid w:val="000F61AD"/>
    <w:rsid w:val="000F6870"/>
    <w:rsid w:val="000F6D56"/>
    <w:rsid w:val="000F6FE9"/>
    <w:rsid w:val="000F72B6"/>
    <w:rsid w:val="000F7E40"/>
    <w:rsid w:val="001001D3"/>
    <w:rsid w:val="001006A5"/>
    <w:rsid w:val="00100876"/>
    <w:rsid w:val="001008F3"/>
    <w:rsid w:val="00100E48"/>
    <w:rsid w:val="00101A35"/>
    <w:rsid w:val="001023C4"/>
    <w:rsid w:val="001025AF"/>
    <w:rsid w:val="00103759"/>
    <w:rsid w:val="001037CF"/>
    <w:rsid w:val="00103A1C"/>
    <w:rsid w:val="00103C32"/>
    <w:rsid w:val="00104664"/>
    <w:rsid w:val="00104829"/>
    <w:rsid w:val="00105686"/>
    <w:rsid w:val="0010599F"/>
    <w:rsid w:val="00105AC3"/>
    <w:rsid w:val="001060BF"/>
    <w:rsid w:val="00106559"/>
    <w:rsid w:val="001068CC"/>
    <w:rsid w:val="00106F47"/>
    <w:rsid w:val="0010738A"/>
    <w:rsid w:val="00107731"/>
    <w:rsid w:val="00107841"/>
    <w:rsid w:val="00107DB5"/>
    <w:rsid w:val="00107F1B"/>
    <w:rsid w:val="001103FB"/>
    <w:rsid w:val="001104E3"/>
    <w:rsid w:val="00110544"/>
    <w:rsid w:val="0011066C"/>
    <w:rsid w:val="00110A79"/>
    <w:rsid w:val="001115F1"/>
    <w:rsid w:val="001119EE"/>
    <w:rsid w:val="00111B81"/>
    <w:rsid w:val="00111E95"/>
    <w:rsid w:val="00111F5F"/>
    <w:rsid w:val="0011201C"/>
    <w:rsid w:val="001120FC"/>
    <w:rsid w:val="00112711"/>
    <w:rsid w:val="00112F47"/>
    <w:rsid w:val="0011334E"/>
    <w:rsid w:val="00113623"/>
    <w:rsid w:val="00113FEB"/>
    <w:rsid w:val="00114E1F"/>
    <w:rsid w:val="00115E40"/>
    <w:rsid w:val="001173E9"/>
    <w:rsid w:val="00117BA1"/>
    <w:rsid w:val="00117E19"/>
    <w:rsid w:val="00117E53"/>
    <w:rsid w:val="0012048A"/>
    <w:rsid w:val="00120EB2"/>
    <w:rsid w:val="0012126B"/>
    <w:rsid w:val="001212B8"/>
    <w:rsid w:val="0012156E"/>
    <w:rsid w:val="001216B7"/>
    <w:rsid w:val="00121C4E"/>
    <w:rsid w:val="00121D27"/>
    <w:rsid w:val="00121F4E"/>
    <w:rsid w:val="0012200D"/>
    <w:rsid w:val="001222A0"/>
    <w:rsid w:val="0012247B"/>
    <w:rsid w:val="001227EE"/>
    <w:rsid w:val="001230BB"/>
    <w:rsid w:val="00123763"/>
    <w:rsid w:val="00123B88"/>
    <w:rsid w:val="00124512"/>
    <w:rsid w:val="00124DB7"/>
    <w:rsid w:val="00124F94"/>
    <w:rsid w:val="0012504A"/>
    <w:rsid w:val="00125368"/>
    <w:rsid w:val="001256A0"/>
    <w:rsid w:val="0012586F"/>
    <w:rsid w:val="001258BB"/>
    <w:rsid w:val="0012700A"/>
    <w:rsid w:val="0012732E"/>
    <w:rsid w:val="00127778"/>
    <w:rsid w:val="0013007E"/>
    <w:rsid w:val="001300FC"/>
    <w:rsid w:val="0013039C"/>
    <w:rsid w:val="001304C6"/>
    <w:rsid w:val="001309FC"/>
    <w:rsid w:val="00131598"/>
    <w:rsid w:val="001318B6"/>
    <w:rsid w:val="00131941"/>
    <w:rsid w:val="00131BF5"/>
    <w:rsid w:val="00131C6D"/>
    <w:rsid w:val="001321E9"/>
    <w:rsid w:val="00132274"/>
    <w:rsid w:val="001322D2"/>
    <w:rsid w:val="001325F7"/>
    <w:rsid w:val="0013272F"/>
    <w:rsid w:val="00132D7D"/>
    <w:rsid w:val="0013321A"/>
    <w:rsid w:val="00133F61"/>
    <w:rsid w:val="00134177"/>
    <w:rsid w:val="0013431E"/>
    <w:rsid w:val="00134897"/>
    <w:rsid w:val="00134B0D"/>
    <w:rsid w:val="00135490"/>
    <w:rsid w:val="00135785"/>
    <w:rsid w:val="0013599F"/>
    <w:rsid w:val="00135B61"/>
    <w:rsid w:val="00135B79"/>
    <w:rsid w:val="00136053"/>
    <w:rsid w:val="0013661A"/>
    <w:rsid w:val="00136D6C"/>
    <w:rsid w:val="00137380"/>
    <w:rsid w:val="001379DA"/>
    <w:rsid w:val="00137AA0"/>
    <w:rsid w:val="00137D8B"/>
    <w:rsid w:val="00137DC0"/>
    <w:rsid w:val="0014055E"/>
    <w:rsid w:val="00140585"/>
    <w:rsid w:val="00140587"/>
    <w:rsid w:val="001405D5"/>
    <w:rsid w:val="00141127"/>
    <w:rsid w:val="0014225A"/>
    <w:rsid w:val="00142502"/>
    <w:rsid w:val="00142FA9"/>
    <w:rsid w:val="00143BC3"/>
    <w:rsid w:val="001444A4"/>
    <w:rsid w:val="0014569E"/>
    <w:rsid w:val="00145AC9"/>
    <w:rsid w:val="00145F2D"/>
    <w:rsid w:val="00145F5E"/>
    <w:rsid w:val="00146056"/>
    <w:rsid w:val="001460A6"/>
    <w:rsid w:val="001460AA"/>
    <w:rsid w:val="00146358"/>
    <w:rsid w:val="001463C5"/>
    <w:rsid w:val="001465E3"/>
    <w:rsid w:val="00146C38"/>
    <w:rsid w:val="00146F04"/>
    <w:rsid w:val="00147B8B"/>
    <w:rsid w:val="00147E87"/>
    <w:rsid w:val="001501F6"/>
    <w:rsid w:val="001502E9"/>
    <w:rsid w:val="0015076A"/>
    <w:rsid w:val="00150E26"/>
    <w:rsid w:val="00150E2A"/>
    <w:rsid w:val="00150FBB"/>
    <w:rsid w:val="00151158"/>
    <w:rsid w:val="0015123E"/>
    <w:rsid w:val="00151433"/>
    <w:rsid w:val="00151513"/>
    <w:rsid w:val="001516A5"/>
    <w:rsid w:val="00151878"/>
    <w:rsid w:val="001518C2"/>
    <w:rsid w:val="00151B8C"/>
    <w:rsid w:val="00151F06"/>
    <w:rsid w:val="00152179"/>
    <w:rsid w:val="001526A8"/>
    <w:rsid w:val="001529B5"/>
    <w:rsid w:val="00153711"/>
    <w:rsid w:val="00153A15"/>
    <w:rsid w:val="00153AD0"/>
    <w:rsid w:val="00153BA9"/>
    <w:rsid w:val="00153C46"/>
    <w:rsid w:val="00154007"/>
    <w:rsid w:val="00154176"/>
    <w:rsid w:val="00154A32"/>
    <w:rsid w:val="00154AB5"/>
    <w:rsid w:val="00154F1C"/>
    <w:rsid w:val="00154F9C"/>
    <w:rsid w:val="0015516B"/>
    <w:rsid w:val="00155766"/>
    <w:rsid w:val="0015585A"/>
    <w:rsid w:val="0015597A"/>
    <w:rsid w:val="0015684C"/>
    <w:rsid w:val="00156A6B"/>
    <w:rsid w:val="001573B1"/>
    <w:rsid w:val="00157578"/>
    <w:rsid w:val="00157D98"/>
    <w:rsid w:val="00157FBD"/>
    <w:rsid w:val="0016035C"/>
    <w:rsid w:val="001604DA"/>
    <w:rsid w:val="00160A9A"/>
    <w:rsid w:val="0016172F"/>
    <w:rsid w:val="001621FD"/>
    <w:rsid w:val="00162362"/>
    <w:rsid w:val="00162743"/>
    <w:rsid w:val="00163362"/>
    <w:rsid w:val="00163803"/>
    <w:rsid w:val="001647C3"/>
    <w:rsid w:val="00164AAF"/>
    <w:rsid w:val="00164D87"/>
    <w:rsid w:val="00165444"/>
    <w:rsid w:val="0016583F"/>
    <w:rsid w:val="00165D76"/>
    <w:rsid w:val="00166017"/>
    <w:rsid w:val="001661D5"/>
    <w:rsid w:val="00166B03"/>
    <w:rsid w:val="00166E0F"/>
    <w:rsid w:val="00167770"/>
    <w:rsid w:val="001678D1"/>
    <w:rsid w:val="001678EF"/>
    <w:rsid w:val="0016797B"/>
    <w:rsid w:val="00167A28"/>
    <w:rsid w:val="00167B6B"/>
    <w:rsid w:val="00167D27"/>
    <w:rsid w:val="00170F67"/>
    <w:rsid w:val="00171861"/>
    <w:rsid w:val="00171961"/>
    <w:rsid w:val="00171A14"/>
    <w:rsid w:val="00171E8E"/>
    <w:rsid w:val="001722F3"/>
    <w:rsid w:val="0017230E"/>
    <w:rsid w:val="00172CEC"/>
    <w:rsid w:val="00172E1C"/>
    <w:rsid w:val="0017313C"/>
    <w:rsid w:val="001734ED"/>
    <w:rsid w:val="00174043"/>
    <w:rsid w:val="001748D2"/>
    <w:rsid w:val="001749A7"/>
    <w:rsid w:val="00174EF0"/>
    <w:rsid w:val="00175317"/>
    <w:rsid w:val="0017543F"/>
    <w:rsid w:val="001756BB"/>
    <w:rsid w:val="00175E79"/>
    <w:rsid w:val="0017602E"/>
    <w:rsid w:val="00176220"/>
    <w:rsid w:val="001763B0"/>
    <w:rsid w:val="001764B3"/>
    <w:rsid w:val="001768B3"/>
    <w:rsid w:val="001774C7"/>
    <w:rsid w:val="00177593"/>
    <w:rsid w:val="00177B69"/>
    <w:rsid w:val="00177DB5"/>
    <w:rsid w:val="00180CDC"/>
    <w:rsid w:val="00180D4A"/>
    <w:rsid w:val="00181D5C"/>
    <w:rsid w:val="00181DA2"/>
    <w:rsid w:val="00181FAF"/>
    <w:rsid w:val="00182C9B"/>
    <w:rsid w:val="00182D94"/>
    <w:rsid w:val="001834CD"/>
    <w:rsid w:val="001835DB"/>
    <w:rsid w:val="00183C8A"/>
    <w:rsid w:val="00184044"/>
    <w:rsid w:val="00184706"/>
    <w:rsid w:val="00184A8C"/>
    <w:rsid w:val="00185686"/>
    <w:rsid w:val="00185A4A"/>
    <w:rsid w:val="00186123"/>
    <w:rsid w:val="00186205"/>
    <w:rsid w:val="00186629"/>
    <w:rsid w:val="001869BB"/>
    <w:rsid w:val="00187FD3"/>
    <w:rsid w:val="0019020A"/>
    <w:rsid w:val="0019030E"/>
    <w:rsid w:val="001908C8"/>
    <w:rsid w:val="00190F2E"/>
    <w:rsid w:val="001911BA"/>
    <w:rsid w:val="00191CCC"/>
    <w:rsid w:val="00191DC0"/>
    <w:rsid w:val="00192071"/>
    <w:rsid w:val="001921CA"/>
    <w:rsid w:val="00192598"/>
    <w:rsid w:val="00192A42"/>
    <w:rsid w:val="0019327C"/>
    <w:rsid w:val="0019390F"/>
    <w:rsid w:val="00194B42"/>
    <w:rsid w:val="00195D14"/>
    <w:rsid w:val="001966D9"/>
    <w:rsid w:val="00196D51"/>
    <w:rsid w:val="0019720A"/>
    <w:rsid w:val="00197ABA"/>
    <w:rsid w:val="00197FCE"/>
    <w:rsid w:val="001A01A9"/>
    <w:rsid w:val="001A0235"/>
    <w:rsid w:val="001A0945"/>
    <w:rsid w:val="001A1B93"/>
    <w:rsid w:val="001A1EDE"/>
    <w:rsid w:val="001A1F41"/>
    <w:rsid w:val="001A2186"/>
    <w:rsid w:val="001A22AC"/>
    <w:rsid w:val="001A257B"/>
    <w:rsid w:val="001A2583"/>
    <w:rsid w:val="001A2593"/>
    <w:rsid w:val="001A2C7C"/>
    <w:rsid w:val="001A2D47"/>
    <w:rsid w:val="001A2F57"/>
    <w:rsid w:val="001A3A7D"/>
    <w:rsid w:val="001A3E34"/>
    <w:rsid w:val="001A40F4"/>
    <w:rsid w:val="001A46D2"/>
    <w:rsid w:val="001A4853"/>
    <w:rsid w:val="001A4B17"/>
    <w:rsid w:val="001A4B92"/>
    <w:rsid w:val="001A4E63"/>
    <w:rsid w:val="001A4E73"/>
    <w:rsid w:val="001A5217"/>
    <w:rsid w:val="001A6DE2"/>
    <w:rsid w:val="001A6FCF"/>
    <w:rsid w:val="001A724A"/>
    <w:rsid w:val="001A759B"/>
    <w:rsid w:val="001A79D6"/>
    <w:rsid w:val="001A7A1B"/>
    <w:rsid w:val="001A7A54"/>
    <w:rsid w:val="001B0138"/>
    <w:rsid w:val="001B08CC"/>
    <w:rsid w:val="001B0E53"/>
    <w:rsid w:val="001B18C9"/>
    <w:rsid w:val="001B1F73"/>
    <w:rsid w:val="001B27D8"/>
    <w:rsid w:val="001B2827"/>
    <w:rsid w:val="001B28D8"/>
    <w:rsid w:val="001B2DD8"/>
    <w:rsid w:val="001B2E8F"/>
    <w:rsid w:val="001B2ED8"/>
    <w:rsid w:val="001B35CD"/>
    <w:rsid w:val="001B3634"/>
    <w:rsid w:val="001B3675"/>
    <w:rsid w:val="001B3CB6"/>
    <w:rsid w:val="001B407E"/>
    <w:rsid w:val="001B4EE7"/>
    <w:rsid w:val="001B5443"/>
    <w:rsid w:val="001B588E"/>
    <w:rsid w:val="001B5CE4"/>
    <w:rsid w:val="001B5DC8"/>
    <w:rsid w:val="001B5FB8"/>
    <w:rsid w:val="001B6345"/>
    <w:rsid w:val="001B6616"/>
    <w:rsid w:val="001B7D74"/>
    <w:rsid w:val="001B7DF0"/>
    <w:rsid w:val="001C085C"/>
    <w:rsid w:val="001C0ADF"/>
    <w:rsid w:val="001C0D82"/>
    <w:rsid w:val="001C0ECA"/>
    <w:rsid w:val="001C168C"/>
    <w:rsid w:val="001C231E"/>
    <w:rsid w:val="001C245A"/>
    <w:rsid w:val="001C254A"/>
    <w:rsid w:val="001C26FD"/>
    <w:rsid w:val="001C2B3C"/>
    <w:rsid w:val="001C2BC3"/>
    <w:rsid w:val="001C2E06"/>
    <w:rsid w:val="001C34CA"/>
    <w:rsid w:val="001C35DE"/>
    <w:rsid w:val="001C38C8"/>
    <w:rsid w:val="001C3AE5"/>
    <w:rsid w:val="001C4061"/>
    <w:rsid w:val="001C43D0"/>
    <w:rsid w:val="001C4892"/>
    <w:rsid w:val="001C4A50"/>
    <w:rsid w:val="001C565A"/>
    <w:rsid w:val="001C5BC8"/>
    <w:rsid w:val="001C5D46"/>
    <w:rsid w:val="001C63C9"/>
    <w:rsid w:val="001C64B6"/>
    <w:rsid w:val="001C665F"/>
    <w:rsid w:val="001C6A7E"/>
    <w:rsid w:val="001C6F0B"/>
    <w:rsid w:val="001C71F9"/>
    <w:rsid w:val="001C7385"/>
    <w:rsid w:val="001C76BB"/>
    <w:rsid w:val="001C7967"/>
    <w:rsid w:val="001C7DD8"/>
    <w:rsid w:val="001D0729"/>
    <w:rsid w:val="001D07E8"/>
    <w:rsid w:val="001D1106"/>
    <w:rsid w:val="001D19F5"/>
    <w:rsid w:val="001D28E8"/>
    <w:rsid w:val="001D2B61"/>
    <w:rsid w:val="001D2DAE"/>
    <w:rsid w:val="001D36F4"/>
    <w:rsid w:val="001D38F9"/>
    <w:rsid w:val="001D4C81"/>
    <w:rsid w:val="001D52B4"/>
    <w:rsid w:val="001D5647"/>
    <w:rsid w:val="001D5714"/>
    <w:rsid w:val="001D579C"/>
    <w:rsid w:val="001D5A15"/>
    <w:rsid w:val="001D5BC4"/>
    <w:rsid w:val="001D5BC9"/>
    <w:rsid w:val="001D5F95"/>
    <w:rsid w:val="001D6308"/>
    <w:rsid w:val="001D63A7"/>
    <w:rsid w:val="001D68CF"/>
    <w:rsid w:val="001D698B"/>
    <w:rsid w:val="001D6C97"/>
    <w:rsid w:val="001D6F16"/>
    <w:rsid w:val="001D72C0"/>
    <w:rsid w:val="001D7895"/>
    <w:rsid w:val="001E0636"/>
    <w:rsid w:val="001E08BB"/>
    <w:rsid w:val="001E0972"/>
    <w:rsid w:val="001E10A7"/>
    <w:rsid w:val="001E1B2F"/>
    <w:rsid w:val="001E2217"/>
    <w:rsid w:val="001E242F"/>
    <w:rsid w:val="001E2784"/>
    <w:rsid w:val="001E2838"/>
    <w:rsid w:val="001E2AA1"/>
    <w:rsid w:val="001E2D1F"/>
    <w:rsid w:val="001E312C"/>
    <w:rsid w:val="001E3313"/>
    <w:rsid w:val="001E4568"/>
    <w:rsid w:val="001E4F52"/>
    <w:rsid w:val="001E5A8D"/>
    <w:rsid w:val="001E6388"/>
    <w:rsid w:val="001E642A"/>
    <w:rsid w:val="001E7593"/>
    <w:rsid w:val="001E7687"/>
    <w:rsid w:val="001E771F"/>
    <w:rsid w:val="001E7A5D"/>
    <w:rsid w:val="001F0311"/>
    <w:rsid w:val="001F03A7"/>
    <w:rsid w:val="001F10AD"/>
    <w:rsid w:val="001F127D"/>
    <w:rsid w:val="001F1294"/>
    <w:rsid w:val="001F17F8"/>
    <w:rsid w:val="001F1AFE"/>
    <w:rsid w:val="001F2868"/>
    <w:rsid w:val="001F2B3D"/>
    <w:rsid w:val="001F329A"/>
    <w:rsid w:val="001F3B92"/>
    <w:rsid w:val="001F4AF8"/>
    <w:rsid w:val="001F5015"/>
    <w:rsid w:val="001F5068"/>
    <w:rsid w:val="001F50A1"/>
    <w:rsid w:val="001F5177"/>
    <w:rsid w:val="001F5A1D"/>
    <w:rsid w:val="001F5B3B"/>
    <w:rsid w:val="001F5E33"/>
    <w:rsid w:val="001F611A"/>
    <w:rsid w:val="001F6352"/>
    <w:rsid w:val="001F6A88"/>
    <w:rsid w:val="001F733C"/>
    <w:rsid w:val="001F754F"/>
    <w:rsid w:val="001F75FC"/>
    <w:rsid w:val="001F7AC4"/>
    <w:rsid w:val="00200478"/>
    <w:rsid w:val="00201562"/>
    <w:rsid w:val="00201D3E"/>
    <w:rsid w:val="00201F1F"/>
    <w:rsid w:val="00202354"/>
    <w:rsid w:val="00202782"/>
    <w:rsid w:val="002028BE"/>
    <w:rsid w:val="002028D4"/>
    <w:rsid w:val="0020403F"/>
    <w:rsid w:val="0020449B"/>
    <w:rsid w:val="00204F4F"/>
    <w:rsid w:val="00205175"/>
    <w:rsid w:val="002053BC"/>
    <w:rsid w:val="00205509"/>
    <w:rsid w:val="00205545"/>
    <w:rsid w:val="0020579F"/>
    <w:rsid w:val="00206382"/>
    <w:rsid w:val="00206B85"/>
    <w:rsid w:val="00206D0F"/>
    <w:rsid w:val="00207854"/>
    <w:rsid w:val="002105ED"/>
    <w:rsid w:val="002106A8"/>
    <w:rsid w:val="00211361"/>
    <w:rsid w:val="00211882"/>
    <w:rsid w:val="00211CBD"/>
    <w:rsid w:val="00211D71"/>
    <w:rsid w:val="0021225E"/>
    <w:rsid w:val="002126BB"/>
    <w:rsid w:val="002134BE"/>
    <w:rsid w:val="002137E6"/>
    <w:rsid w:val="00214033"/>
    <w:rsid w:val="0021468C"/>
    <w:rsid w:val="00214E15"/>
    <w:rsid w:val="00215CA3"/>
    <w:rsid w:val="0021666A"/>
    <w:rsid w:val="0021687A"/>
    <w:rsid w:val="00216D39"/>
    <w:rsid w:val="00216DFA"/>
    <w:rsid w:val="002174B0"/>
    <w:rsid w:val="00217BEE"/>
    <w:rsid w:val="00217E1E"/>
    <w:rsid w:val="00217F31"/>
    <w:rsid w:val="002205D4"/>
    <w:rsid w:val="00220885"/>
    <w:rsid w:val="002208A0"/>
    <w:rsid w:val="00220A1E"/>
    <w:rsid w:val="00220F99"/>
    <w:rsid w:val="0022152A"/>
    <w:rsid w:val="00221700"/>
    <w:rsid w:val="00221F99"/>
    <w:rsid w:val="0022225F"/>
    <w:rsid w:val="002225D2"/>
    <w:rsid w:val="00222736"/>
    <w:rsid w:val="002227CA"/>
    <w:rsid w:val="00223898"/>
    <w:rsid w:val="00224942"/>
    <w:rsid w:val="00224E2A"/>
    <w:rsid w:val="0022523D"/>
    <w:rsid w:val="002252BD"/>
    <w:rsid w:val="00225446"/>
    <w:rsid w:val="00225BF4"/>
    <w:rsid w:val="00225C3B"/>
    <w:rsid w:val="002260EB"/>
    <w:rsid w:val="0022620D"/>
    <w:rsid w:val="00226662"/>
    <w:rsid w:val="00227262"/>
    <w:rsid w:val="00227674"/>
    <w:rsid w:val="00227A69"/>
    <w:rsid w:val="00227BAE"/>
    <w:rsid w:val="00227BFE"/>
    <w:rsid w:val="002305CA"/>
    <w:rsid w:val="002306DB"/>
    <w:rsid w:val="002307BF"/>
    <w:rsid w:val="002307F2"/>
    <w:rsid w:val="00230D92"/>
    <w:rsid w:val="00230E08"/>
    <w:rsid w:val="00230E2F"/>
    <w:rsid w:val="002312A7"/>
    <w:rsid w:val="00231395"/>
    <w:rsid w:val="002318CB"/>
    <w:rsid w:val="0023203A"/>
    <w:rsid w:val="00232371"/>
    <w:rsid w:val="00232565"/>
    <w:rsid w:val="002326CD"/>
    <w:rsid w:val="00232763"/>
    <w:rsid w:val="00232766"/>
    <w:rsid w:val="00232C62"/>
    <w:rsid w:val="00232C7E"/>
    <w:rsid w:val="00232F97"/>
    <w:rsid w:val="002331CE"/>
    <w:rsid w:val="00233747"/>
    <w:rsid w:val="00233F40"/>
    <w:rsid w:val="00234689"/>
    <w:rsid w:val="0023468F"/>
    <w:rsid w:val="00234CF9"/>
    <w:rsid w:val="002352F6"/>
    <w:rsid w:val="0023553C"/>
    <w:rsid w:val="002356F0"/>
    <w:rsid w:val="00236130"/>
    <w:rsid w:val="00236188"/>
    <w:rsid w:val="002375B7"/>
    <w:rsid w:val="00237FA3"/>
    <w:rsid w:val="002402E8"/>
    <w:rsid w:val="00240E89"/>
    <w:rsid w:val="002412DA"/>
    <w:rsid w:val="00241A66"/>
    <w:rsid w:val="00241D21"/>
    <w:rsid w:val="00241F80"/>
    <w:rsid w:val="0024224B"/>
    <w:rsid w:val="0024235D"/>
    <w:rsid w:val="002432B3"/>
    <w:rsid w:val="00243851"/>
    <w:rsid w:val="00244D3A"/>
    <w:rsid w:val="002450AC"/>
    <w:rsid w:val="0024575F"/>
    <w:rsid w:val="002458C2"/>
    <w:rsid w:val="0024590A"/>
    <w:rsid w:val="00245910"/>
    <w:rsid w:val="00245D88"/>
    <w:rsid w:val="002462BE"/>
    <w:rsid w:val="00246372"/>
    <w:rsid w:val="00246B33"/>
    <w:rsid w:val="00246C0A"/>
    <w:rsid w:val="00246C1B"/>
    <w:rsid w:val="00247478"/>
    <w:rsid w:val="0024747E"/>
    <w:rsid w:val="00247681"/>
    <w:rsid w:val="00247841"/>
    <w:rsid w:val="00250750"/>
    <w:rsid w:val="002523BD"/>
    <w:rsid w:val="00252746"/>
    <w:rsid w:val="00252E6C"/>
    <w:rsid w:val="002538AB"/>
    <w:rsid w:val="002538AE"/>
    <w:rsid w:val="00253CA7"/>
    <w:rsid w:val="00253D6C"/>
    <w:rsid w:val="00254011"/>
    <w:rsid w:val="0025418F"/>
    <w:rsid w:val="00254847"/>
    <w:rsid w:val="00254C46"/>
    <w:rsid w:val="002554F4"/>
    <w:rsid w:val="00255EAC"/>
    <w:rsid w:val="00257353"/>
    <w:rsid w:val="002576F4"/>
    <w:rsid w:val="0025773B"/>
    <w:rsid w:val="00257842"/>
    <w:rsid w:val="00257EBE"/>
    <w:rsid w:val="002604DE"/>
    <w:rsid w:val="00260B1F"/>
    <w:rsid w:val="00260B80"/>
    <w:rsid w:val="00261135"/>
    <w:rsid w:val="002618A5"/>
    <w:rsid w:val="00261AA0"/>
    <w:rsid w:val="00261CB1"/>
    <w:rsid w:val="0026208C"/>
    <w:rsid w:val="0026215D"/>
    <w:rsid w:val="002624D3"/>
    <w:rsid w:val="00262731"/>
    <w:rsid w:val="00262E05"/>
    <w:rsid w:val="00263E97"/>
    <w:rsid w:val="002645AB"/>
    <w:rsid w:val="00265593"/>
    <w:rsid w:val="00266239"/>
    <w:rsid w:val="00266526"/>
    <w:rsid w:val="002667CB"/>
    <w:rsid w:val="0026684F"/>
    <w:rsid w:val="00266EC7"/>
    <w:rsid w:val="00267048"/>
    <w:rsid w:val="00267243"/>
    <w:rsid w:val="002674EB"/>
    <w:rsid w:val="00267E69"/>
    <w:rsid w:val="00270358"/>
    <w:rsid w:val="0027076A"/>
    <w:rsid w:val="0027088F"/>
    <w:rsid w:val="002715FC"/>
    <w:rsid w:val="0027167A"/>
    <w:rsid w:val="00271DAA"/>
    <w:rsid w:val="00272FA0"/>
    <w:rsid w:val="00273318"/>
    <w:rsid w:val="002737B9"/>
    <w:rsid w:val="00273965"/>
    <w:rsid w:val="00274382"/>
    <w:rsid w:val="00274E9A"/>
    <w:rsid w:val="002754AA"/>
    <w:rsid w:val="00275CD0"/>
    <w:rsid w:val="0027629A"/>
    <w:rsid w:val="00276449"/>
    <w:rsid w:val="002764A6"/>
    <w:rsid w:val="00276B2C"/>
    <w:rsid w:val="00276D6D"/>
    <w:rsid w:val="00277190"/>
    <w:rsid w:val="0027732A"/>
    <w:rsid w:val="00277800"/>
    <w:rsid w:val="002802CE"/>
    <w:rsid w:val="0028062F"/>
    <w:rsid w:val="00280A5B"/>
    <w:rsid w:val="00280ABF"/>
    <w:rsid w:val="00280D3F"/>
    <w:rsid w:val="0028205F"/>
    <w:rsid w:val="00282C31"/>
    <w:rsid w:val="00282D31"/>
    <w:rsid w:val="00282F1C"/>
    <w:rsid w:val="002831D8"/>
    <w:rsid w:val="00283286"/>
    <w:rsid w:val="00283572"/>
    <w:rsid w:val="00283F97"/>
    <w:rsid w:val="00284AF4"/>
    <w:rsid w:val="00284B52"/>
    <w:rsid w:val="00284B92"/>
    <w:rsid w:val="002850BC"/>
    <w:rsid w:val="002854E7"/>
    <w:rsid w:val="0028607D"/>
    <w:rsid w:val="002861D3"/>
    <w:rsid w:val="002866F2"/>
    <w:rsid w:val="0029075A"/>
    <w:rsid w:val="00290AD3"/>
    <w:rsid w:val="00290EEE"/>
    <w:rsid w:val="00291260"/>
    <w:rsid w:val="00291A78"/>
    <w:rsid w:val="002921CE"/>
    <w:rsid w:val="00292375"/>
    <w:rsid w:val="00292429"/>
    <w:rsid w:val="0029279E"/>
    <w:rsid w:val="00292B1B"/>
    <w:rsid w:val="00292B4C"/>
    <w:rsid w:val="00292FC1"/>
    <w:rsid w:val="002933D0"/>
    <w:rsid w:val="00293957"/>
    <w:rsid w:val="00293AC1"/>
    <w:rsid w:val="00293C68"/>
    <w:rsid w:val="00294232"/>
    <w:rsid w:val="00294FD1"/>
    <w:rsid w:val="00296267"/>
    <w:rsid w:val="002967B7"/>
    <w:rsid w:val="0029770F"/>
    <w:rsid w:val="00297A87"/>
    <w:rsid w:val="002A033C"/>
    <w:rsid w:val="002A2789"/>
    <w:rsid w:val="002A2807"/>
    <w:rsid w:val="002A2831"/>
    <w:rsid w:val="002A2B0E"/>
    <w:rsid w:val="002A3214"/>
    <w:rsid w:val="002A3298"/>
    <w:rsid w:val="002A34B9"/>
    <w:rsid w:val="002A3AF0"/>
    <w:rsid w:val="002A3F87"/>
    <w:rsid w:val="002A4049"/>
    <w:rsid w:val="002A453B"/>
    <w:rsid w:val="002A4B38"/>
    <w:rsid w:val="002A4C74"/>
    <w:rsid w:val="002A4EAE"/>
    <w:rsid w:val="002A5581"/>
    <w:rsid w:val="002A5D2B"/>
    <w:rsid w:val="002A7052"/>
    <w:rsid w:val="002A7301"/>
    <w:rsid w:val="002B0EA6"/>
    <w:rsid w:val="002B107C"/>
    <w:rsid w:val="002B12FF"/>
    <w:rsid w:val="002B13A0"/>
    <w:rsid w:val="002B1991"/>
    <w:rsid w:val="002B1E82"/>
    <w:rsid w:val="002B21E9"/>
    <w:rsid w:val="002B23D5"/>
    <w:rsid w:val="002B2415"/>
    <w:rsid w:val="002B2731"/>
    <w:rsid w:val="002B2C57"/>
    <w:rsid w:val="002B30A1"/>
    <w:rsid w:val="002B34FA"/>
    <w:rsid w:val="002B3A6E"/>
    <w:rsid w:val="002B417F"/>
    <w:rsid w:val="002B424D"/>
    <w:rsid w:val="002B4375"/>
    <w:rsid w:val="002B446E"/>
    <w:rsid w:val="002B650B"/>
    <w:rsid w:val="002B685F"/>
    <w:rsid w:val="002B68F6"/>
    <w:rsid w:val="002B6D7A"/>
    <w:rsid w:val="002B6FF4"/>
    <w:rsid w:val="002B73A7"/>
    <w:rsid w:val="002B76C9"/>
    <w:rsid w:val="002B77D6"/>
    <w:rsid w:val="002B7AFA"/>
    <w:rsid w:val="002C008F"/>
    <w:rsid w:val="002C0229"/>
    <w:rsid w:val="002C094B"/>
    <w:rsid w:val="002C0C90"/>
    <w:rsid w:val="002C0D70"/>
    <w:rsid w:val="002C0D94"/>
    <w:rsid w:val="002C1335"/>
    <w:rsid w:val="002C1F0B"/>
    <w:rsid w:val="002C2230"/>
    <w:rsid w:val="002C22FE"/>
    <w:rsid w:val="002C2906"/>
    <w:rsid w:val="002C29C7"/>
    <w:rsid w:val="002C36AC"/>
    <w:rsid w:val="002C36FD"/>
    <w:rsid w:val="002C3936"/>
    <w:rsid w:val="002C3BA9"/>
    <w:rsid w:val="002C42B7"/>
    <w:rsid w:val="002C42F4"/>
    <w:rsid w:val="002C439D"/>
    <w:rsid w:val="002C43CE"/>
    <w:rsid w:val="002C517A"/>
    <w:rsid w:val="002C5261"/>
    <w:rsid w:val="002C6069"/>
    <w:rsid w:val="002C6198"/>
    <w:rsid w:val="002C6293"/>
    <w:rsid w:val="002C645B"/>
    <w:rsid w:val="002C677E"/>
    <w:rsid w:val="002C6804"/>
    <w:rsid w:val="002C6FCF"/>
    <w:rsid w:val="002C7758"/>
    <w:rsid w:val="002C77FC"/>
    <w:rsid w:val="002D0216"/>
    <w:rsid w:val="002D0E86"/>
    <w:rsid w:val="002D16B4"/>
    <w:rsid w:val="002D1E57"/>
    <w:rsid w:val="002D2725"/>
    <w:rsid w:val="002D2B3E"/>
    <w:rsid w:val="002D3993"/>
    <w:rsid w:val="002D3E2D"/>
    <w:rsid w:val="002D440F"/>
    <w:rsid w:val="002D47C7"/>
    <w:rsid w:val="002D4A9C"/>
    <w:rsid w:val="002D5856"/>
    <w:rsid w:val="002D62A8"/>
    <w:rsid w:val="002D6411"/>
    <w:rsid w:val="002D662A"/>
    <w:rsid w:val="002D66ED"/>
    <w:rsid w:val="002D6996"/>
    <w:rsid w:val="002D6C13"/>
    <w:rsid w:val="002D6DF5"/>
    <w:rsid w:val="002D6ED6"/>
    <w:rsid w:val="002E0242"/>
    <w:rsid w:val="002E0255"/>
    <w:rsid w:val="002E04CD"/>
    <w:rsid w:val="002E07C3"/>
    <w:rsid w:val="002E08C8"/>
    <w:rsid w:val="002E15D9"/>
    <w:rsid w:val="002E2BE2"/>
    <w:rsid w:val="002E2CB7"/>
    <w:rsid w:val="002E2EAE"/>
    <w:rsid w:val="002E32CF"/>
    <w:rsid w:val="002E33D8"/>
    <w:rsid w:val="002E3723"/>
    <w:rsid w:val="002E3C00"/>
    <w:rsid w:val="002E3E13"/>
    <w:rsid w:val="002E4317"/>
    <w:rsid w:val="002E4B33"/>
    <w:rsid w:val="002E4B5C"/>
    <w:rsid w:val="002E5BD0"/>
    <w:rsid w:val="002E5CDA"/>
    <w:rsid w:val="002E5D1F"/>
    <w:rsid w:val="002E637E"/>
    <w:rsid w:val="002E6652"/>
    <w:rsid w:val="002E6670"/>
    <w:rsid w:val="002E6FE6"/>
    <w:rsid w:val="002E7668"/>
    <w:rsid w:val="002F07D4"/>
    <w:rsid w:val="002F081A"/>
    <w:rsid w:val="002F08DE"/>
    <w:rsid w:val="002F0A11"/>
    <w:rsid w:val="002F0C9C"/>
    <w:rsid w:val="002F0F23"/>
    <w:rsid w:val="002F1234"/>
    <w:rsid w:val="002F12BD"/>
    <w:rsid w:val="002F13F1"/>
    <w:rsid w:val="002F1458"/>
    <w:rsid w:val="002F18A3"/>
    <w:rsid w:val="002F1B03"/>
    <w:rsid w:val="002F2077"/>
    <w:rsid w:val="002F2472"/>
    <w:rsid w:val="002F2F9D"/>
    <w:rsid w:val="002F3056"/>
    <w:rsid w:val="002F34CF"/>
    <w:rsid w:val="002F3A40"/>
    <w:rsid w:val="002F3AF5"/>
    <w:rsid w:val="002F3F42"/>
    <w:rsid w:val="002F40A8"/>
    <w:rsid w:val="002F41EA"/>
    <w:rsid w:val="002F4355"/>
    <w:rsid w:val="002F448F"/>
    <w:rsid w:val="002F470A"/>
    <w:rsid w:val="002F498A"/>
    <w:rsid w:val="002F4B76"/>
    <w:rsid w:val="002F4D63"/>
    <w:rsid w:val="002F50C6"/>
    <w:rsid w:val="002F5691"/>
    <w:rsid w:val="002F574D"/>
    <w:rsid w:val="002F58B1"/>
    <w:rsid w:val="002F6385"/>
    <w:rsid w:val="002F6564"/>
    <w:rsid w:val="002F67EF"/>
    <w:rsid w:val="002F6B40"/>
    <w:rsid w:val="002F6D7E"/>
    <w:rsid w:val="002F76B1"/>
    <w:rsid w:val="003006F2"/>
    <w:rsid w:val="00300B0A"/>
    <w:rsid w:val="00300C70"/>
    <w:rsid w:val="003012FA"/>
    <w:rsid w:val="003017A3"/>
    <w:rsid w:val="003023BE"/>
    <w:rsid w:val="00302447"/>
    <w:rsid w:val="003028BE"/>
    <w:rsid w:val="00302AEC"/>
    <w:rsid w:val="00303958"/>
    <w:rsid w:val="003043C1"/>
    <w:rsid w:val="00304DA3"/>
    <w:rsid w:val="00305523"/>
    <w:rsid w:val="00305CC1"/>
    <w:rsid w:val="00305F11"/>
    <w:rsid w:val="00306025"/>
    <w:rsid w:val="00306200"/>
    <w:rsid w:val="00306751"/>
    <w:rsid w:val="00306887"/>
    <w:rsid w:val="00306F1A"/>
    <w:rsid w:val="00306FA1"/>
    <w:rsid w:val="003073BC"/>
    <w:rsid w:val="00307412"/>
    <w:rsid w:val="003077D4"/>
    <w:rsid w:val="00307EBE"/>
    <w:rsid w:val="0031011C"/>
    <w:rsid w:val="003105E6"/>
    <w:rsid w:val="003109BD"/>
    <w:rsid w:val="00310CE1"/>
    <w:rsid w:val="00311059"/>
    <w:rsid w:val="003116B2"/>
    <w:rsid w:val="00311B2E"/>
    <w:rsid w:val="00312102"/>
    <w:rsid w:val="00312236"/>
    <w:rsid w:val="003127EF"/>
    <w:rsid w:val="0031303A"/>
    <w:rsid w:val="00313308"/>
    <w:rsid w:val="00313518"/>
    <w:rsid w:val="003135F6"/>
    <w:rsid w:val="00313BAC"/>
    <w:rsid w:val="0031439B"/>
    <w:rsid w:val="0031489E"/>
    <w:rsid w:val="00314C3A"/>
    <w:rsid w:val="00315362"/>
    <w:rsid w:val="003155D7"/>
    <w:rsid w:val="0031672A"/>
    <w:rsid w:val="00316DED"/>
    <w:rsid w:val="00316E2D"/>
    <w:rsid w:val="00317833"/>
    <w:rsid w:val="00317DDA"/>
    <w:rsid w:val="0032057C"/>
    <w:rsid w:val="00320775"/>
    <w:rsid w:val="003207A4"/>
    <w:rsid w:val="00320AA7"/>
    <w:rsid w:val="00320CCB"/>
    <w:rsid w:val="00321096"/>
    <w:rsid w:val="0032191C"/>
    <w:rsid w:val="00321BD1"/>
    <w:rsid w:val="0032214A"/>
    <w:rsid w:val="003229AB"/>
    <w:rsid w:val="00323457"/>
    <w:rsid w:val="00323A99"/>
    <w:rsid w:val="0032490E"/>
    <w:rsid w:val="00324939"/>
    <w:rsid w:val="00324A8F"/>
    <w:rsid w:val="00324D2F"/>
    <w:rsid w:val="00325739"/>
    <w:rsid w:val="00326381"/>
    <w:rsid w:val="00326812"/>
    <w:rsid w:val="003274B3"/>
    <w:rsid w:val="00327D8B"/>
    <w:rsid w:val="003307DE"/>
    <w:rsid w:val="00330C50"/>
    <w:rsid w:val="00330DEC"/>
    <w:rsid w:val="00331017"/>
    <w:rsid w:val="00331302"/>
    <w:rsid w:val="00331693"/>
    <w:rsid w:val="003316EB"/>
    <w:rsid w:val="003318E9"/>
    <w:rsid w:val="0033218A"/>
    <w:rsid w:val="00332D26"/>
    <w:rsid w:val="00332DE1"/>
    <w:rsid w:val="00332F04"/>
    <w:rsid w:val="00332FA7"/>
    <w:rsid w:val="003332C2"/>
    <w:rsid w:val="00333623"/>
    <w:rsid w:val="00333D3A"/>
    <w:rsid w:val="00333D6A"/>
    <w:rsid w:val="00334186"/>
    <w:rsid w:val="003346A7"/>
    <w:rsid w:val="00334DC9"/>
    <w:rsid w:val="00334E14"/>
    <w:rsid w:val="003357FE"/>
    <w:rsid w:val="003359F2"/>
    <w:rsid w:val="00336397"/>
    <w:rsid w:val="00336EEB"/>
    <w:rsid w:val="003371BD"/>
    <w:rsid w:val="00337AE8"/>
    <w:rsid w:val="0034072E"/>
    <w:rsid w:val="003410CB"/>
    <w:rsid w:val="00341216"/>
    <w:rsid w:val="0034148C"/>
    <w:rsid w:val="00341B4F"/>
    <w:rsid w:val="00341EBD"/>
    <w:rsid w:val="00342126"/>
    <w:rsid w:val="003428FB"/>
    <w:rsid w:val="0034305E"/>
    <w:rsid w:val="00343609"/>
    <w:rsid w:val="0034382F"/>
    <w:rsid w:val="00343C08"/>
    <w:rsid w:val="00343CA7"/>
    <w:rsid w:val="003440C7"/>
    <w:rsid w:val="003440E1"/>
    <w:rsid w:val="003441FA"/>
    <w:rsid w:val="003443C8"/>
    <w:rsid w:val="00344876"/>
    <w:rsid w:val="003456E0"/>
    <w:rsid w:val="00345EE1"/>
    <w:rsid w:val="00345FD5"/>
    <w:rsid w:val="00346F21"/>
    <w:rsid w:val="00347AD7"/>
    <w:rsid w:val="003501BA"/>
    <w:rsid w:val="003501C2"/>
    <w:rsid w:val="00350BDB"/>
    <w:rsid w:val="00351AF7"/>
    <w:rsid w:val="00351C38"/>
    <w:rsid w:val="0035201A"/>
    <w:rsid w:val="003524A1"/>
    <w:rsid w:val="00352B74"/>
    <w:rsid w:val="003534E2"/>
    <w:rsid w:val="00353BBF"/>
    <w:rsid w:val="00353F79"/>
    <w:rsid w:val="00355658"/>
    <w:rsid w:val="00355937"/>
    <w:rsid w:val="00355EA3"/>
    <w:rsid w:val="00357211"/>
    <w:rsid w:val="003576A0"/>
    <w:rsid w:val="00357E29"/>
    <w:rsid w:val="00357FB3"/>
    <w:rsid w:val="00357FC4"/>
    <w:rsid w:val="0036035D"/>
    <w:rsid w:val="00360C5F"/>
    <w:rsid w:val="00360CD4"/>
    <w:rsid w:val="00360D4D"/>
    <w:rsid w:val="00361098"/>
    <w:rsid w:val="003618B2"/>
    <w:rsid w:val="00362021"/>
    <w:rsid w:val="00362969"/>
    <w:rsid w:val="00362C57"/>
    <w:rsid w:val="00362F0D"/>
    <w:rsid w:val="00363500"/>
    <w:rsid w:val="003637E0"/>
    <w:rsid w:val="003638A5"/>
    <w:rsid w:val="00364750"/>
    <w:rsid w:val="00364867"/>
    <w:rsid w:val="00364A6D"/>
    <w:rsid w:val="00364B04"/>
    <w:rsid w:val="00364E96"/>
    <w:rsid w:val="00364F1E"/>
    <w:rsid w:val="00365521"/>
    <w:rsid w:val="003658DA"/>
    <w:rsid w:val="00365C70"/>
    <w:rsid w:val="00365D49"/>
    <w:rsid w:val="00366BF8"/>
    <w:rsid w:val="00366FBE"/>
    <w:rsid w:val="00371318"/>
    <w:rsid w:val="00371807"/>
    <w:rsid w:val="00371ECB"/>
    <w:rsid w:val="00372B18"/>
    <w:rsid w:val="00372B67"/>
    <w:rsid w:val="0037311A"/>
    <w:rsid w:val="00373BAF"/>
    <w:rsid w:val="00373E8D"/>
    <w:rsid w:val="0037414C"/>
    <w:rsid w:val="00374321"/>
    <w:rsid w:val="003745E4"/>
    <w:rsid w:val="00374C50"/>
    <w:rsid w:val="0037509F"/>
    <w:rsid w:val="003751FB"/>
    <w:rsid w:val="0037568E"/>
    <w:rsid w:val="00375D50"/>
    <w:rsid w:val="00376030"/>
    <w:rsid w:val="003760F3"/>
    <w:rsid w:val="00376DA2"/>
    <w:rsid w:val="00376F24"/>
    <w:rsid w:val="00376FD4"/>
    <w:rsid w:val="003771E0"/>
    <w:rsid w:val="00377291"/>
    <w:rsid w:val="00377584"/>
    <w:rsid w:val="00377FD6"/>
    <w:rsid w:val="00380164"/>
    <w:rsid w:val="00380AEA"/>
    <w:rsid w:val="00380C99"/>
    <w:rsid w:val="0038101B"/>
    <w:rsid w:val="003816E9"/>
    <w:rsid w:val="00381A0B"/>
    <w:rsid w:val="00382229"/>
    <w:rsid w:val="00382553"/>
    <w:rsid w:val="003825B7"/>
    <w:rsid w:val="00382AC9"/>
    <w:rsid w:val="00382B3A"/>
    <w:rsid w:val="00382F4E"/>
    <w:rsid w:val="00383235"/>
    <w:rsid w:val="003837B0"/>
    <w:rsid w:val="00383F80"/>
    <w:rsid w:val="00384824"/>
    <w:rsid w:val="00384CAD"/>
    <w:rsid w:val="00384F7E"/>
    <w:rsid w:val="003853FC"/>
    <w:rsid w:val="00385499"/>
    <w:rsid w:val="00385606"/>
    <w:rsid w:val="003857E6"/>
    <w:rsid w:val="003857FB"/>
    <w:rsid w:val="00385D55"/>
    <w:rsid w:val="00385DFC"/>
    <w:rsid w:val="00385F58"/>
    <w:rsid w:val="003862F8"/>
    <w:rsid w:val="003864A1"/>
    <w:rsid w:val="003866F1"/>
    <w:rsid w:val="003870EF"/>
    <w:rsid w:val="00387416"/>
    <w:rsid w:val="003875E3"/>
    <w:rsid w:val="00387833"/>
    <w:rsid w:val="00387973"/>
    <w:rsid w:val="00387C4E"/>
    <w:rsid w:val="00387C6C"/>
    <w:rsid w:val="0039001C"/>
    <w:rsid w:val="00390054"/>
    <w:rsid w:val="0039007F"/>
    <w:rsid w:val="00390111"/>
    <w:rsid w:val="003907FF"/>
    <w:rsid w:val="00390BA4"/>
    <w:rsid w:val="0039184A"/>
    <w:rsid w:val="00391A28"/>
    <w:rsid w:val="00391E16"/>
    <w:rsid w:val="00391EC6"/>
    <w:rsid w:val="00392B0D"/>
    <w:rsid w:val="00392B60"/>
    <w:rsid w:val="00392C6C"/>
    <w:rsid w:val="00392E26"/>
    <w:rsid w:val="00392F30"/>
    <w:rsid w:val="00393090"/>
    <w:rsid w:val="003930C8"/>
    <w:rsid w:val="0039350C"/>
    <w:rsid w:val="00393B10"/>
    <w:rsid w:val="00393F99"/>
    <w:rsid w:val="00394392"/>
    <w:rsid w:val="00394560"/>
    <w:rsid w:val="00395290"/>
    <w:rsid w:val="003954EA"/>
    <w:rsid w:val="0039557E"/>
    <w:rsid w:val="00395DC6"/>
    <w:rsid w:val="0039611E"/>
    <w:rsid w:val="003969F5"/>
    <w:rsid w:val="00396FC8"/>
    <w:rsid w:val="00397042"/>
    <w:rsid w:val="00397640"/>
    <w:rsid w:val="00397ED0"/>
    <w:rsid w:val="003A03B6"/>
    <w:rsid w:val="003A08DA"/>
    <w:rsid w:val="003A1059"/>
    <w:rsid w:val="003A1462"/>
    <w:rsid w:val="003A2378"/>
    <w:rsid w:val="003A28C0"/>
    <w:rsid w:val="003A29AB"/>
    <w:rsid w:val="003A2CF1"/>
    <w:rsid w:val="003A368F"/>
    <w:rsid w:val="003A3AA3"/>
    <w:rsid w:val="003A3B28"/>
    <w:rsid w:val="003A3DF6"/>
    <w:rsid w:val="003A3EC0"/>
    <w:rsid w:val="003A3F66"/>
    <w:rsid w:val="003A3FB3"/>
    <w:rsid w:val="003A4118"/>
    <w:rsid w:val="003A41AA"/>
    <w:rsid w:val="003A420D"/>
    <w:rsid w:val="003A422B"/>
    <w:rsid w:val="003A4AA8"/>
    <w:rsid w:val="003A4C32"/>
    <w:rsid w:val="003A4D78"/>
    <w:rsid w:val="003A59EB"/>
    <w:rsid w:val="003A5A68"/>
    <w:rsid w:val="003A5FD9"/>
    <w:rsid w:val="003A5FEB"/>
    <w:rsid w:val="003A62EC"/>
    <w:rsid w:val="003A633B"/>
    <w:rsid w:val="003A6797"/>
    <w:rsid w:val="003A6B9C"/>
    <w:rsid w:val="003A7202"/>
    <w:rsid w:val="003B012D"/>
    <w:rsid w:val="003B16B4"/>
    <w:rsid w:val="003B2665"/>
    <w:rsid w:val="003B2BBD"/>
    <w:rsid w:val="003B2DBF"/>
    <w:rsid w:val="003B3350"/>
    <w:rsid w:val="003B36B5"/>
    <w:rsid w:val="003B3B22"/>
    <w:rsid w:val="003B3E33"/>
    <w:rsid w:val="003B42FA"/>
    <w:rsid w:val="003B4464"/>
    <w:rsid w:val="003B457A"/>
    <w:rsid w:val="003B45FD"/>
    <w:rsid w:val="003B4E2A"/>
    <w:rsid w:val="003B4E64"/>
    <w:rsid w:val="003B55CD"/>
    <w:rsid w:val="003B5B24"/>
    <w:rsid w:val="003B66CA"/>
    <w:rsid w:val="003B71A8"/>
    <w:rsid w:val="003B775A"/>
    <w:rsid w:val="003B77E5"/>
    <w:rsid w:val="003B7D72"/>
    <w:rsid w:val="003B7F7A"/>
    <w:rsid w:val="003C0685"/>
    <w:rsid w:val="003C0BB6"/>
    <w:rsid w:val="003C0FD9"/>
    <w:rsid w:val="003C11B4"/>
    <w:rsid w:val="003C123C"/>
    <w:rsid w:val="003C1945"/>
    <w:rsid w:val="003C1ED5"/>
    <w:rsid w:val="003C20CE"/>
    <w:rsid w:val="003C2754"/>
    <w:rsid w:val="003C2B11"/>
    <w:rsid w:val="003C34A4"/>
    <w:rsid w:val="003C34C1"/>
    <w:rsid w:val="003C38A6"/>
    <w:rsid w:val="003C392B"/>
    <w:rsid w:val="003C3C55"/>
    <w:rsid w:val="003C3F75"/>
    <w:rsid w:val="003C3FC4"/>
    <w:rsid w:val="003C4A8D"/>
    <w:rsid w:val="003C5119"/>
    <w:rsid w:val="003C5125"/>
    <w:rsid w:val="003C5A81"/>
    <w:rsid w:val="003C64C3"/>
    <w:rsid w:val="003C6B80"/>
    <w:rsid w:val="003C6D73"/>
    <w:rsid w:val="003D0218"/>
    <w:rsid w:val="003D029E"/>
    <w:rsid w:val="003D03C3"/>
    <w:rsid w:val="003D0A10"/>
    <w:rsid w:val="003D0BD0"/>
    <w:rsid w:val="003D0F5F"/>
    <w:rsid w:val="003D129E"/>
    <w:rsid w:val="003D1890"/>
    <w:rsid w:val="003D1912"/>
    <w:rsid w:val="003D19C6"/>
    <w:rsid w:val="003D1AA5"/>
    <w:rsid w:val="003D1D65"/>
    <w:rsid w:val="003D1F9E"/>
    <w:rsid w:val="003D1FAA"/>
    <w:rsid w:val="003D22AB"/>
    <w:rsid w:val="003D273B"/>
    <w:rsid w:val="003D2B61"/>
    <w:rsid w:val="003D2F3C"/>
    <w:rsid w:val="003D33F4"/>
    <w:rsid w:val="003D36B1"/>
    <w:rsid w:val="003D3788"/>
    <w:rsid w:val="003D3BD5"/>
    <w:rsid w:val="003D486B"/>
    <w:rsid w:val="003D4B5B"/>
    <w:rsid w:val="003D50D1"/>
    <w:rsid w:val="003D516E"/>
    <w:rsid w:val="003D52F5"/>
    <w:rsid w:val="003D5786"/>
    <w:rsid w:val="003D583E"/>
    <w:rsid w:val="003D58E7"/>
    <w:rsid w:val="003D5B45"/>
    <w:rsid w:val="003D5DB3"/>
    <w:rsid w:val="003D5ED2"/>
    <w:rsid w:val="003D6355"/>
    <w:rsid w:val="003D6AE3"/>
    <w:rsid w:val="003D77B4"/>
    <w:rsid w:val="003E0467"/>
    <w:rsid w:val="003E08ED"/>
    <w:rsid w:val="003E18CC"/>
    <w:rsid w:val="003E1B5F"/>
    <w:rsid w:val="003E1EFE"/>
    <w:rsid w:val="003E1F02"/>
    <w:rsid w:val="003E232A"/>
    <w:rsid w:val="003E244B"/>
    <w:rsid w:val="003E2D27"/>
    <w:rsid w:val="003E3BAE"/>
    <w:rsid w:val="003E3E58"/>
    <w:rsid w:val="003E4834"/>
    <w:rsid w:val="003E4AB7"/>
    <w:rsid w:val="003E5395"/>
    <w:rsid w:val="003E5793"/>
    <w:rsid w:val="003E5BA1"/>
    <w:rsid w:val="003E6677"/>
    <w:rsid w:val="003E693A"/>
    <w:rsid w:val="003E71AF"/>
    <w:rsid w:val="003E7260"/>
    <w:rsid w:val="003F057B"/>
    <w:rsid w:val="003F0DC1"/>
    <w:rsid w:val="003F293F"/>
    <w:rsid w:val="003F3201"/>
    <w:rsid w:val="003F3222"/>
    <w:rsid w:val="003F344E"/>
    <w:rsid w:val="003F3780"/>
    <w:rsid w:val="003F41C4"/>
    <w:rsid w:val="003F4394"/>
    <w:rsid w:val="003F46A8"/>
    <w:rsid w:val="003F4D31"/>
    <w:rsid w:val="003F4E79"/>
    <w:rsid w:val="003F505E"/>
    <w:rsid w:val="003F5BDB"/>
    <w:rsid w:val="003F6B34"/>
    <w:rsid w:val="003F7438"/>
    <w:rsid w:val="003F74CE"/>
    <w:rsid w:val="003F7B78"/>
    <w:rsid w:val="003F7D81"/>
    <w:rsid w:val="003FF1A7"/>
    <w:rsid w:val="0040058A"/>
    <w:rsid w:val="00400730"/>
    <w:rsid w:val="0040075C"/>
    <w:rsid w:val="00400974"/>
    <w:rsid w:val="00400A20"/>
    <w:rsid w:val="00400B31"/>
    <w:rsid w:val="00400E42"/>
    <w:rsid w:val="00401EE3"/>
    <w:rsid w:val="00401FE9"/>
    <w:rsid w:val="00402032"/>
    <w:rsid w:val="004031AC"/>
    <w:rsid w:val="0040341C"/>
    <w:rsid w:val="00403797"/>
    <w:rsid w:val="004037D7"/>
    <w:rsid w:val="00403EE8"/>
    <w:rsid w:val="004043D6"/>
    <w:rsid w:val="004053AD"/>
    <w:rsid w:val="00405C9E"/>
    <w:rsid w:val="004060F9"/>
    <w:rsid w:val="00406741"/>
    <w:rsid w:val="00406992"/>
    <w:rsid w:val="004073D5"/>
    <w:rsid w:val="00407ACA"/>
    <w:rsid w:val="004103D3"/>
    <w:rsid w:val="004104DB"/>
    <w:rsid w:val="0041050C"/>
    <w:rsid w:val="00410736"/>
    <w:rsid w:val="00410B2E"/>
    <w:rsid w:val="00410F85"/>
    <w:rsid w:val="00411084"/>
    <w:rsid w:val="004110B1"/>
    <w:rsid w:val="00411370"/>
    <w:rsid w:val="0041261E"/>
    <w:rsid w:val="00412890"/>
    <w:rsid w:val="00412B6F"/>
    <w:rsid w:val="00413561"/>
    <w:rsid w:val="00413766"/>
    <w:rsid w:val="00413A82"/>
    <w:rsid w:val="00413C07"/>
    <w:rsid w:val="00413DB7"/>
    <w:rsid w:val="00413F08"/>
    <w:rsid w:val="00414797"/>
    <w:rsid w:val="004153CE"/>
    <w:rsid w:val="004154D6"/>
    <w:rsid w:val="00415892"/>
    <w:rsid w:val="0041593D"/>
    <w:rsid w:val="00415A0C"/>
    <w:rsid w:val="00416144"/>
    <w:rsid w:val="004164AB"/>
    <w:rsid w:val="00416594"/>
    <w:rsid w:val="00416C78"/>
    <w:rsid w:val="00417009"/>
    <w:rsid w:val="00417262"/>
    <w:rsid w:val="004178F9"/>
    <w:rsid w:val="00417E12"/>
    <w:rsid w:val="00420177"/>
    <w:rsid w:val="004204BA"/>
    <w:rsid w:val="00420BFD"/>
    <w:rsid w:val="00420FBB"/>
    <w:rsid w:val="00421433"/>
    <w:rsid w:val="0042188E"/>
    <w:rsid w:val="00421A9F"/>
    <w:rsid w:val="00422E5D"/>
    <w:rsid w:val="0042321E"/>
    <w:rsid w:val="004234F8"/>
    <w:rsid w:val="00423987"/>
    <w:rsid w:val="004239C4"/>
    <w:rsid w:val="00423EE4"/>
    <w:rsid w:val="0042422F"/>
    <w:rsid w:val="00424283"/>
    <w:rsid w:val="00424362"/>
    <w:rsid w:val="0042450B"/>
    <w:rsid w:val="00425657"/>
    <w:rsid w:val="00425CAE"/>
    <w:rsid w:val="00425DF7"/>
    <w:rsid w:val="0042610D"/>
    <w:rsid w:val="00426310"/>
    <w:rsid w:val="00426ADB"/>
    <w:rsid w:val="00426DB9"/>
    <w:rsid w:val="00426F6A"/>
    <w:rsid w:val="00427C84"/>
    <w:rsid w:val="00430283"/>
    <w:rsid w:val="0043060D"/>
    <w:rsid w:val="00430B6C"/>
    <w:rsid w:val="00430D77"/>
    <w:rsid w:val="00430FD9"/>
    <w:rsid w:val="00431574"/>
    <w:rsid w:val="00431AAA"/>
    <w:rsid w:val="00431AAC"/>
    <w:rsid w:val="00431D9C"/>
    <w:rsid w:val="00431ED0"/>
    <w:rsid w:val="00432749"/>
    <w:rsid w:val="00432A4A"/>
    <w:rsid w:val="00432C86"/>
    <w:rsid w:val="00432DCB"/>
    <w:rsid w:val="0043371C"/>
    <w:rsid w:val="00433B3B"/>
    <w:rsid w:val="00433E22"/>
    <w:rsid w:val="004340EB"/>
    <w:rsid w:val="0043465C"/>
    <w:rsid w:val="00434E82"/>
    <w:rsid w:val="00434F08"/>
    <w:rsid w:val="004358EF"/>
    <w:rsid w:val="00435A73"/>
    <w:rsid w:val="00435E6C"/>
    <w:rsid w:val="00436284"/>
    <w:rsid w:val="004368E8"/>
    <w:rsid w:val="00436956"/>
    <w:rsid w:val="00436E2B"/>
    <w:rsid w:val="00437426"/>
    <w:rsid w:val="00437571"/>
    <w:rsid w:val="0043770A"/>
    <w:rsid w:val="004379EE"/>
    <w:rsid w:val="00437B44"/>
    <w:rsid w:val="00440789"/>
    <w:rsid w:val="00440B41"/>
    <w:rsid w:val="00440E5D"/>
    <w:rsid w:val="00440E6C"/>
    <w:rsid w:val="00441EAB"/>
    <w:rsid w:val="00442E77"/>
    <w:rsid w:val="00443177"/>
    <w:rsid w:val="0044336B"/>
    <w:rsid w:val="00443553"/>
    <w:rsid w:val="00443C7F"/>
    <w:rsid w:val="0044410D"/>
    <w:rsid w:val="00444D6A"/>
    <w:rsid w:val="00446165"/>
    <w:rsid w:val="004467EA"/>
    <w:rsid w:val="00447249"/>
    <w:rsid w:val="00447BA4"/>
    <w:rsid w:val="00447FF1"/>
    <w:rsid w:val="0045019F"/>
    <w:rsid w:val="00450283"/>
    <w:rsid w:val="00450591"/>
    <w:rsid w:val="004505B6"/>
    <w:rsid w:val="0045060F"/>
    <w:rsid w:val="00450ABF"/>
    <w:rsid w:val="00450AF6"/>
    <w:rsid w:val="00450FDC"/>
    <w:rsid w:val="0045154B"/>
    <w:rsid w:val="004518B9"/>
    <w:rsid w:val="00451963"/>
    <w:rsid w:val="00451E56"/>
    <w:rsid w:val="004525D0"/>
    <w:rsid w:val="004526B1"/>
    <w:rsid w:val="00453673"/>
    <w:rsid w:val="00453B7F"/>
    <w:rsid w:val="00453BC0"/>
    <w:rsid w:val="00453DE6"/>
    <w:rsid w:val="00453F2F"/>
    <w:rsid w:val="004540A2"/>
    <w:rsid w:val="004546A2"/>
    <w:rsid w:val="00454D9E"/>
    <w:rsid w:val="00454FFF"/>
    <w:rsid w:val="004552A0"/>
    <w:rsid w:val="00455331"/>
    <w:rsid w:val="004559FD"/>
    <w:rsid w:val="0045683E"/>
    <w:rsid w:val="004569FB"/>
    <w:rsid w:val="00456BEF"/>
    <w:rsid w:val="00457055"/>
    <w:rsid w:val="00457BF6"/>
    <w:rsid w:val="00457EE5"/>
    <w:rsid w:val="00460213"/>
    <w:rsid w:val="0046063F"/>
    <w:rsid w:val="004606FF"/>
    <w:rsid w:val="00460D5E"/>
    <w:rsid w:val="0046106A"/>
    <w:rsid w:val="004614A2"/>
    <w:rsid w:val="004617CB"/>
    <w:rsid w:val="00461829"/>
    <w:rsid w:val="00461921"/>
    <w:rsid w:val="00461C28"/>
    <w:rsid w:val="00461CFA"/>
    <w:rsid w:val="00461D3F"/>
    <w:rsid w:val="00462029"/>
    <w:rsid w:val="0046202E"/>
    <w:rsid w:val="0046217C"/>
    <w:rsid w:val="00462F36"/>
    <w:rsid w:val="0046339B"/>
    <w:rsid w:val="00463A8A"/>
    <w:rsid w:val="00463DDC"/>
    <w:rsid w:val="00464834"/>
    <w:rsid w:val="004648CD"/>
    <w:rsid w:val="00464D0C"/>
    <w:rsid w:val="00465C10"/>
    <w:rsid w:val="00465D2C"/>
    <w:rsid w:val="004666B7"/>
    <w:rsid w:val="00466801"/>
    <w:rsid w:val="00466DE7"/>
    <w:rsid w:val="00466E53"/>
    <w:rsid w:val="0046738C"/>
    <w:rsid w:val="00467BFA"/>
    <w:rsid w:val="00470491"/>
    <w:rsid w:val="0047083A"/>
    <w:rsid w:val="00470B97"/>
    <w:rsid w:val="00471DF6"/>
    <w:rsid w:val="00472409"/>
    <w:rsid w:val="00472C96"/>
    <w:rsid w:val="004730F9"/>
    <w:rsid w:val="00473925"/>
    <w:rsid w:val="004739A6"/>
    <w:rsid w:val="004741E6"/>
    <w:rsid w:val="0047458B"/>
    <w:rsid w:val="0047473E"/>
    <w:rsid w:val="00474769"/>
    <w:rsid w:val="0047490A"/>
    <w:rsid w:val="004749B3"/>
    <w:rsid w:val="00474C9B"/>
    <w:rsid w:val="00474D04"/>
    <w:rsid w:val="0047506E"/>
    <w:rsid w:val="0047524D"/>
    <w:rsid w:val="00475CD9"/>
    <w:rsid w:val="004764AD"/>
    <w:rsid w:val="00476BF7"/>
    <w:rsid w:val="00476E8D"/>
    <w:rsid w:val="00477ABC"/>
    <w:rsid w:val="00477AD2"/>
    <w:rsid w:val="00477B0C"/>
    <w:rsid w:val="0048053B"/>
    <w:rsid w:val="0048097B"/>
    <w:rsid w:val="0048098B"/>
    <w:rsid w:val="00481BDC"/>
    <w:rsid w:val="00481CF1"/>
    <w:rsid w:val="00482E17"/>
    <w:rsid w:val="00482E3D"/>
    <w:rsid w:val="00482F4A"/>
    <w:rsid w:val="004830EF"/>
    <w:rsid w:val="004838AB"/>
    <w:rsid w:val="0048445C"/>
    <w:rsid w:val="00484C9B"/>
    <w:rsid w:val="00486135"/>
    <w:rsid w:val="0048673F"/>
    <w:rsid w:val="00486C88"/>
    <w:rsid w:val="00487040"/>
    <w:rsid w:val="00487232"/>
    <w:rsid w:val="004872C2"/>
    <w:rsid w:val="00487841"/>
    <w:rsid w:val="004879B1"/>
    <w:rsid w:val="00487E7B"/>
    <w:rsid w:val="00487EF8"/>
    <w:rsid w:val="00490137"/>
    <w:rsid w:val="0049045A"/>
    <w:rsid w:val="00490A05"/>
    <w:rsid w:val="00490BD2"/>
    <w:rsid w:val="00491C52"/>
    <w:rsid w:val="00491CDD"/>
    <w:rsid w:val="00491D1F"/>
    <w:rsid w:val="004926FA"/>
    <w:rsid w:val="00492774"/>
    <w:rsid w:val="00492819"/>
    <w:rsid w:val="00492FE8"/>
    <w:rsid w:val="00493049"/>
    <w:rsid w:val="004930DE"/>
    <w:rsid w:val="0049333E"/>
    <w:rsid w:val="00493712"/>
    <w:rsid w:val="00494034"/>
    <w:rsid w:val="004941AB"/>
    <w:rsid w:val="004951B9"/>
    <w:rsid w:val="004952BD"/>
    <w:rsid w:val="00496089"/>
    <w:rsid w:val="0049657D"/>
    <w:rsid w:val="00496A46"/>
    <w:rsid w:val="00496ABE"/>
    <w:rsid w:val="004A031C"/>
    <w:rsid w:val="004A082A"/>
    <w:rsid w:val="004A08D0"/>
    <w:rsid w:val="004A0AC2"/>
    <w:rsid w:val="004A1679"/>
    <w:rsid w:val="004A1C38"/>
    <w:rsid w:val="004A29F2"/>
    <w:rsid w:val="004A2D0A"/>
    <w:rsid w:val="004A4040"/>
    <w:rsid w:val="004A444E"/>
    <w:rsid w:val="004A4465"/>
    <w:rsid w:val="004A4472"/>
    <w:rsid w:val="004A465D"/>
    <w:rsid w:val="004A4810"/>
    <w:rsid w:val="004A4BD5"/>
    <w:rsid w:val="004A4CF3"/>
    <w:rsid w:val="004A4D42"/>
    <w:rsid w:val="004A536D"/>
    <w:rsid w:val="004A55FB"/>
    <w:rsid w:val="004A5932"/>
    <w:rsid w:val="004A5AAA"/>
    <w:rsid w:val="004A620D"/>
    <w:rsid w:val="004A632C"/>
    <w:rsid w:val="004A639C"/>
    <w:rsid w:val="004A642A"/>
    <w:rsid w:val="004A6720"/>
    <w:rsid w:val="004A6937"/>
    <w:rsid w:val="004A7396"/>
    <w:rsid w:val="004A751C"/>
    <w:rsid w:val="004A7955"/>
    <w:rsid w:val="004A7AC8"/>
    <w:rsid w:val="004B047C"/>
    <w:rsid w:val="004B249C"/>
    <w:rsid w:val="004B274D"/>
    <w:rsid w:val="004B2BD4"/>
    <w:rsid w:val="004B2C35"/>
    <w:rsid w:val="004B3484"/>
    <w:rsid w:val="004B3A27"/>
    <w:rsid w:val="004B3EDE"/>
    <w:rsid w:val="004B4138"/>
    <w:rsid w:val="004B47D9"/>
    <w:rsid w:val="004B49F0"/>
    <w:rsid w:val="004B4C8D"/>
    <w:rsid w:val="004B4D83"/>
    <w:rsid w:val="004B517A"/>
    <w:rsid w:val="004B5F11"/>
    <w:rsid w:val="004B5F5B"/>
    <w:rsid w:val="004B61C7"/>
    <w:rsid w:val="004B667C"/>
    <w:rsid w:val="004B675F"/>
    <w:rsid w:val="004B6BCA"/>
    <w:rsid w:val="004B701E"/>
    <w:rsid w:val="004B716D"/>
    <w:rsid w:val="004B74A8"/>
    <w:rsid w:val="004B7DEB"/>
    <w:rsid w:val="004C00CB"/>
    <w:rsid w:val="004C0323"/>
    <w:rsid w:val="004C0355"/>
    <w:rsid w:val="004C0531"/>
    <w:rsid w:val="004C07E9"/>
    <w:rsid w:val="004C1460"/>
    <w:rsid w:val="004C2A13"/>
    <w:rsid w:val="004C36CC"/>
    <w:rsid w:val="004C390A"/>
    <w:rsid w:val="004C3A22"/>
    <w:rsid w:val="004C3D96"/>
    <w:rsid w:val="004C52D0"/>
    <w:rsid w:val="004C65ED"/>
    <w:rsid w:val="004C667A"/>
    <w:rsid w:val="004C69CC"/>
    <w:rsid w:val="004C6ECC"/>
    <w:rsid w:val="004C6F39"/>
    <w:rsid w:val="004C719C"/>
    <w:rsid w:val="004C796F"/>
    <w:rsid w:val="004C7B1A"/>
    <w:rsid w:val="004C7D2F"/>
    <w:rsid w:val="004D06FD"/>
    <w:rsid w:val="004D08CD"/>
    <w:rsid w:val="004D092F"/>
    <w:rsid w:val="004D0BA3"/>
    <w:rsid w:val="004D0CE6"/>
    <w:rsid w:val="004D0DA5"/>
    <w:rsid w:val="004D1360"/>
    <w:rsid w:val="004D163E"/>
    <w:rsid w:val="004D17CC"/>
    <w:rsid w:val="004D18FF"/>
    <w:rsid w:val="004D191E"/>
    <w:rsid w:val="004D1C3B"/>
    <w:rsid w:val="004D225B"/>
    <w:rsid w:val="004D226E"/>
    <w:rsid w:val="004D2580"/>
    <w:rsid w:val="004D28FE"/>
    <w:rsid w:val="004D3257"/>
    <w:rsid w:val="004D370A"/>
    <w:rsid w:val="004D4904"/>
    <w:rsid w:val="004D498D"/>
    <w:rsid w:val="004D531C"/>
    <w:rsid w:val="004D571B"/>
    <w:rsid w:val="004D58C5"/>
    <w:rsid w:val="004D62E9"/>
    <w:rsid w:val="004D70B0"/>
    <w:rsid w:val="004D79D5"/>
    <w:rsid w:val="004D7B19"/>
    <w:rsid w:val="004D7FEC"/>
    <w:rsid w:val="004E08BC"/>
    <w:rsid w:val="004E15CC"/>
    <w:rsid w:val="004E1636"/>
    <w:rsid w:val="004E1A47"/>
    <w:rsid w:val="004E25A2"/>
    <w:rsid w:val="004E2845"/>
    <w:rsid w:val="004E28C7"/>
    <w:rsid w:val="004E31CD"/>
    <w:rsid w:val="004E390A"/>
    <w:rsid w:val="004E3A73"/>
    <w:rsid w:val="004E3AFF"/>
    <w:rsid w:val="004E42CD"/>
    <w:rsid w:val="004E4C57"/>
    <w:rsid w:val="004E50F3"/>
    <w:rsid w:val="004E51F8"/>
    <w:rsid w:val="004E51FB"/>
    <w:rsid w:val="004E53D5"/>
    <w:rsid w:val="004E5E9A"/>
    <w:rsid w:val="004E79CF"/>
    <w:rsid w:val="004E7A1A"/>
    <w:rsid w:val="004F0068"/>
    <w:rsid w:val="004F00E8"/>
    <w:rsid w:val="004F0926"/>
    <w:rsid w:val="004F0ADD"/>
    <w:rsid w:val="004F0CCA"/>
    <w:rsid w:val="004F11BF"/>
    <w:rsid w:val="004F1328"/>
    <w:rsid w:val="004F1791"/>
    <w:rsid w:val="004F188C"/>
    <w:rsid w:val="004F1BAA"/>
    <w:rsid w:val="004F2DC2"/>
    <w:rsid w:val="004F2E6D"/>
    <w:rsid w:val="004F35B4"/>
    <w:rsid w:val="004F4271"/>
    <w:rsid w:val="004F4817"/>
    <w:rsid w:val="004F5224"/>
    <w:rsid w:val="004F55B9"/>
    <w:rsid w:val="004F66E3"/>
    <w:rsid w:val="004F686D"/>
    <w:rsid w:val="004F6A1F"/>
    <w:rsid w:val="004F6D8F"/>
    <w:rsid w:val="005000A1"/>
    <w:rsid w:val="00500791"/>
    <w:rsid w:val="00500954"/>
    <w:rsid w:val="00500E50"/>
    <w:rsid w:val="00502025"/>
    <w:rsid w:val="00502636"/>
    <w:rsid w:val="00502692"/>
    <w:rsid w:val="005026F3"/>
    <w:rsid w:val="00502862"/>
    <w:rsid w:val="00502A58"/>
    <w:rsid w:val="005042CB"/>
    <w:rsid w:val="0050485A"/>
    <w:rsid w:val="0050492F"/>
    <w:rsid w:val="00505236"/>
    <w:rsid w:val="00505BA7"/>
    <w:rsid w:val="00505C2D"/>
    <w:rsid w:val="00505E71"/>
    <w:rsid w:val="0050639E"/>
    <w:rsid w:val="00506ABA"/>
    <w:rsid w:val="00507045"/>
    <w:rsid w:val="00507085"/>
    <w:rsid w:val="005073FB"/>
    <w:rsid w:val="00507AC0"/>
    <w:rsid w:val="00511236"/>
    <w:rsid w:val="00511975"/>
    <w:rsid w:val="00511DA5"/>
    <w:rsid w:val="00512F21"/>
    <w:rsid w:val="005137D1"/>
    <w:rsid w:val="00513FF5"/>
    <w:rsid w:val="005146A2"/>
    <w:rsid w:val="0051481D"/>
    <w:rsid w:val="00514A1D"/>
    <w:rsid w:val="00514C72"/>
    <w:rsid w:val="00514E86"/>
    <w:rsid w:val="00514FD7"/>
    <w:rsid w:val="0051547D"/>
    <w:rsid w:val="0051554C"/>
    <w:rsid w:val="00515CF0"/>
    <w:rsid w:val="00515D1A"/>
    <w:rsid w:val="0051648B"/>
    <w:rsid w:val="00516DC5"/>
    <w:rsid w:val="0051755D"/>
    <w:rsid w:val="005175BD"/>
    <w:rsid w:val="0051780E"/>
    <w:rsid w:val="00517B9E"/>
    <w:rsid w:val="00520936"/>
    <w:rsid w:val="00520B13"/>
    <w:rsid w:val="005210E5"/>
    <w:rsid w:val="005211C3"/>
    <w:rsid w:val="00521271"/>
    <w:rsid w:val="00522479"/>
    <w:rsid w:val="005226BD"/>
    <w:rsid w:val="005235A4"/>
    <w:rsid w:val="005246A5"/>
    <w:rsid w:val="005246B5"/>
    <w:rsid w:val="00524BDD"/>
    <w:rsid w:val="00524E23"/>
    <w:rsid w:val="005255DE"/>
    <w:rsid w:val="00526276"/>
    <w:rsid w:val="00526579"/>
    <w:rsid w:val="00526A9D"/>
    <w:rsid w:val="0052741C"/>
    <w:rsid w:val="00530923"/>
    <w:rsid w:val="0053098D"/>
    <w:rsid w:val="00530C32"/>
    <w:rsid w:val="00530C57"/>
    <w:rsid w:val="005316CF"/>
    <w:rsid w:val="00531C1D"/>
    <w:rsid w:val="00531CC4"/>
    <w:rsid w:val="00531F90"/>
    <w:rsid w:val="005330EF"/>
    <w:rsid w:val="005335A7"/>
    <w:rsid w:val="00533672"/>
    <w:rsid w:val="00533B32"/>
    <w:rsid w:val="00533CC3"/>
    <w:rsid w:val="00533E37"/>
    <w:rsid w:val="0053417D"/>
    <w:rsid w:val="005343CA"/>
    <w:rsid w:val="00534471"/>
    <w:rsid w:val="0053455D"/>
    <w:rsid w:val="0053466D"/>
    <w:rsid w:val="00534C7D"/>
    <w:rsid w:val="00534D41"/>
    <w:rsid w:val="0053529F"/>
    <w:rsid w:val="005356C8"/>
    <w:rsid w:val="005357D6"/>
    <w:rsid w:val="0053593D"/>
    <w:rsid w:val="00535974"/>
    <w:rsid w:val="00535AA0"/>
    <w:rsid w:val="00535F37"/>
    <w:rsid w:val="00536226"/>
    <w:rsid w:val="00536A9A"/>
    <w:rsid w:val="00537097"/>
    <w:rsid w:val="005377AD"/>
    <w:rsid w:val="00540BB8"/>
    <w:rsid w:val="005415CB"/>
    <w:rsid w:val="00541606"/>
    <w:rsid w:val="0054166F"/>
    <w:rsid w:val="005418B9"/>
    <w:rsid w:val="00541C05"/>
    <w:rsid w:val="00541C38"/>
    <w:rsid w:val="00541CFC"/>
    <w:rsid w:val="0054211B"/>
    <w:rsid w:val="00542674"/>
    <w:rsid w:val="005430EF"/>
    <w:rsid w:val="00544042"/>
    <w:rsid w:val="005444A7"/>
    <w:rsid w:val="00544F26"/>
    <w:rsid w:val="005450A4"/>
    <w:rsid w:val="005453FB"/>
    <w:rsid w:val="00545B14"/>
    <w:rsid w:val="0054656F"/>
    <w:rsid w:val="005467CD"/>
    <w:rsid w:val="005468AC"/>
    <w:rsid w:val="005468CE"/>
    <w:rsid w:val="005468E0"/>
    <w:rsid w:val="00546D2C"/>
    <w:rsid w:val="00546D3C"/>
    <w:rsid w:val="0054760D"/>
    <w:rsid w:val="00550077"/>
    <w:rsid w:val="00550684"/>
    <w:rsid w:val="005508E1"/>
    <w:rsid w:val="00550E1A"/>
    <w:rsid w:val="005520FA"/>
    <w:rsid w:val="00552A26"/>
    <w:rsid w:val="00552A89"/>
    <w:rsid w:val="00553424"/>
    <w:rsid w:val="00553A97"/>
    <w:rsid w:val="00553D1D"/>
    <w:rsid w:val="00553D27"/>
    <w:rsid w:val="00554191"/>
    <w:rsid w:val="00554326"/>
    <w:rsid w:val="005546F0"/>
    <w:rsid w:val="00555A9F"/>
    <w:rsid w:val="00555F2C"/>
    <w:rsid w:val="00556FB9"/>
    <w:rsid w:val="005579E7"/>
    <w:rsid w:val="005602BC"/>
    <w:rsid w:val="00560364"/>
    <w:rsid w:val="00560655"/>
    <w:rsid w:val="00560FBA"/>
    <w:rsid w:val="005615F1"/>
    <w:rsid w:val="00561A80"/>
    <w:rsid w:val="00561B56"/>
    <w:rsid w:val="00561D5D"/>
    <w:rsid w:val="0056221C"/>
    <w:rsid w:val="0056238E"/>
    <w:rsid w:val="00562F76"/>
    <w:rsid w:val="00563464"/>
    <w:rsid w:val="005634A3"/>
    <w:rsid w:val="00563714"/>
    <w:rsid w:val="0056430E"/>
    <w:rsid w:val="005655CC"/>
    <w:rsid w:val="005658FC"/>
    <w:rsid w:val="00565AC8"/>
    <w:rsid w:val="00565BA3"/>
    <w:rsid w:val="00565CDF"/>
    <w:rsid w:val="00565DED"/>
    <w:rsid w:val="005664F0"/>
    <w:rsid w:val="00566785"/>
    <w:rsid w:val="00566A90"/>
    <w:rsid w:val="00566FA8"/>
    <w:rsid w:val="00567573"/>
    <w:rsid w:val="005676EB"/>
    <w:rsid w:val="00570557"/>
    <w:rsid w:val="00570CF2"/>
    <w:rsid w:val="005713E4"/>
    <w:rsid w:val="00571CF8"/>
    <w:rsid w:val="00572213"/>
    <w:rsid w:val="005728C8"/>
    <w:rsid w:val="0057294F"/>
    <w:rsid w:val="00572FF6"/>
    <w:rsid w:val="005730B4"/>
    <w:rsid w:val="00573158"/>
    <w:rsid w:val="0057315F"/>
    <w:rsid w:val="005731B0"/>
    <w:rsid w:val="00573FE6"/>
    <w:rsid w:val="0057430B"/>
    <w:rsid w:val="0057441B"/>
    <w:rsid w:val="0057480F"/>
    <w:rsid w:val="00574A3A"/>
    <w:rsid w:val="0057534A"/>
    <w:rsid w:val="005754D5"/>
    <w:rsid w:val="00575595"/>
    <w:rsid w:val="005757B4"/>
    <w:rsid w:val="00575B9D"/>
    <w:rsid w:val="00575D93"/>
    <w:rsid w:val="00575FF4"/>
    <w:rsid w:val="00576181"/>
    <w:rsid w:val="00576843"/>
    <w:rsid w:val="0058007C"/>
    <w:rsid w:val="00580D89"/>
    <w:rsid w:val="00581486"/>
    <w:rsid w:val="005814E5"/>
    <w:rsid w:val="0058155A"/>
    <w:rsid w:val="00581640"/>
    <w:rsid w:val="00581AF2"/>
    <w:rsid w:val="005823A7"/>
    <w:rsid w:val="005828F4"/>
    <w:rsid w:val="00582958"/>
    <w:rsid w:val="00582DF7"/>
    <w:rsid w:val="00582FCA"/>
    <w:rsid w:val="00583889"/>
    <w:rsid w:val="00583F7D"/>
    <w:rsid w:val="0058425D"/>
    <w:rsid w:val="005842B3"/>
    <w:rsid w:val="00584FEA"/>
    <w:rsid w:val="005856E4"/>
    <w:rsid w:val="00585AB0"/>
    <w:rsid w:val="0058625B"/>
    <w:rsid w:val="00587140"/>
    <w:rsid w:val="005879D5"/>
    <w:rsid w:val="005906E8"/>
    <w:rsid w:val="005907FF"/>
    <w:rsid w:val="005910BD"/>
    <w:rsid w:val="00591163"/>
    <w:rsid w:val="005912CF"/>
    <w:rsid w:val="00591BFE"/>
    <w:rsid w:val="00592F90"/>
    <w:rsid w:val="00593A64"/>
    <w:rsid w:val="00593AD7"/>
    <w:rsid w:val="0059441D"/>
    <w:rsid w:val="00594C79"/>
    <w:rsid w:val="00594D32"/>
    <w:rsid w:val="00595680"/>
    <w:rsid w:val="00595683"/>
    <w:rsid w:val="00595776"/>
    <w:rsid w:val="00595CAF"/>
    <w:rsid w:val="0059648D"/>
    <w:rsid w:val="005964CC"/>
    <w:rsid w:val="005965DB"/>
    <w:rsid w:val="00596AEA"/>
    <w:rsid w:val="005972AF"/>
    <w:rsid w:val="005979AA"/>
    <w:rsid w:val="005A0246"/>
    <w:rsid w:val="005A0364"/>
    <w:rsid w:val="005A0481"/>
    <w:rsid w:val="005A0640"/>
    <w:rsid w:val="005A0B9C"/>
    <w:rsid w:val="005A1204"/>
    <w:rsid w:val="005A1293"/>
    <w:rsid w:val="005A13B8"/>
    <w:rsid w:val="005A153C"/>
    <w:rsid w:val="005A1B6D"/>
    <w:rsid w:val="005A1CA7"/>
    <w:rsid w:val="005A2192"/>
    <w:rsid w:val="005A22D4"/>
    <w:rsid w:val="005A2663"/>
    <w:rsid w:val="005A2E45"/>
    <w:rsid w:val="005A2FB0"/>
    <w:rsid w:val="005A331E"/>
    <w:rsid w:val="005A33DF"/>
    <w:rsid w:val="005A3F3D"/>
    <w:rsid w:val="005A4095"/>
    <w:rsid w:val="005A4140"/>
    <w:rsid w:val="005A4288"/>
    <w:rsid w:val="005A4C29"/>
    <w:rsid w:val="005A4C78"/>
    <w:rsid w:val="005A4E5F"/>
    <w:rsid w:val="005A5915"/>
    <w:rsid w:val="005A5920"/>
    <w:rsid w:val="005A5CFB"/>
    <w:rsid w:val="005A5D08"/>
    <w:rsid w:val="005A5E7D"/>
    <w:rsid w:val="005A5E8E"/>
    <w:rsid w:val="005A60AC"/>
    <w:rsid w:val="005A6399"/>
    <w:rsid w:val="005A6531"/>
    <w:rsid w:val="005A699A"/>
    <w:rsid w:val="005A73F0"/>
    <w:rsid w:val="005A7FE4"/>
    <w:rsid w:val="005B021C"/>
    <w:rsid w:val="005B0A0D"/>
    <w:rsid w:val="005B0D92"/>
    <w:rsid w:val="005B0EED"/>
    <w:rsid w:val="005B116C"/>
    <w:rsid w:val="005B1F0F"/>
    <w:rsid w:val="005B208A"/>
    <w:rsid w:val="005B2F26"/>
    <w:rsid w:val="005B3123"/>
    <w:rsid w:val="005B378F"/>
    <w:rsid w:val="005B3E67"/>
    <w:rsid w:val="005B40F7"/>
    <w:rsid w:val="005B433A"/>
    <w:rsid w:val="005B4FF4"/>
    <w:rsid w:val="005B5860"/>
    <w:rsid w:val="005B5865"/>
    <w:rsid w:val="005B5AF0"/>
    <w:rsid w:val="005B5E44"/>
    <w:rsid w:val="005B659E"/>
    <w:rsid w:val="005B6C7A"/>
    <w:rsid w:val="005B6ED1"/>
    <w:rsid w:val="005B7157"/>
    <w:rsid w:val="005B7182"/>
    <w:rsid w:val="005B7270"/>
    <w:rsid w:val="005B75DE"/>
    <w:rsid w:val="005B7839"/>
    <w:rsid w:val="005C00F3"/>
    <w:rsid w:val="005C01AB"/>
    <w:rsid w:val="005C0217"/>
    <w:rsid w:val="005C059D"/>
    <w:rsid w:val="005C1120"/>
    <w:rsid w:val="005C15DD"/>
    <w:rsid w:val="005C1A3B"/>
    <w:rsid w:val="005C1B98"/>
    <w:rsid w:val="005C2737"/>
    <w:rsid w:val="005C2992"/>
    <w:rsid w:val="005C2AFA"/>
    <w:rsid w:val="005C2E5B"/>
    <w:rsid w:val="005C2FE3"/>
    <w:rsid w:val="005C349F"/>
    <w:rsid w:val="005C3905"/>
    <w:rsid w:val="005C3A3E"/>
    <w:rsid w:val="005C45CC"/>
    <w:rsid w:val="005C465F"/>
    <w:rsid w:val="005C48E8"/>
    <w:rsid w:val="005C4C0B"/>
    <w:rsid w:val="005C51A2"/>
    <w:rsid w:val="005C5C1A"/>
    <w:rsid w:val="005C5EB8"/>
    <w:rsid w:val="005C5EF3"/>
    <w:rsid w:val="005C5F44"/>
    <w:rsid w:val="005C64F1"/>
    <w:rsid w:val="005C660F"/>
    <w:rsid w:val="005C68AF"/>
    <w:rsid w:val="005C6A71"/>
    <w:rsid w:val="005C6ECA"/>
    <w:rsid w:val="005C71EF"/>
    <w:rsid w:val="005C73EF"/>
    <w:rsid w:val="005C75F3"/>
    <w:rsid w:val="005C7724"/>
    <w:rsid w:val="005C7A25"/>
    <w:rsid w:val="005C7CAC"/>
    <w:rsid w:val="005C7EFC"/>
    <w:rsid w:val="005C7FB1"/>
    <w:rsid w:val="005D03E7"/>
    <w:rsid w:val="005D1185"/>
    <w:rsid w:val="005D13F0"/>
    <w:rsid w:val="005D1547"/>
    <w:rsid w:val="005D168A"/>
    <w:rsid w:val="005D1AAA"/>
    <w:rsid w:val="005D1C23"/>
    <w:rsid w:val="005D1D5A"/>
    <w:rsid w:val="005D2621"/>
    <w:rsid w:val="005D2DD9"/>
    <w:rsid w:val="005D36D9"/>
    <w:rsid w:val="005D44DE"/>
    <w:rsid w:val="005D44F0"/>
    <w:rsid w:val="005D46D2"/>
    <w:rsid w:val="005D46FD"/>
    <w:rsid w:val="005D4721"/>
    <w:rsid w:val="005D4A2F"/>
    <w:rsid w:val="005D4E41"/>
    <w:rsid w:val="005D4FB3"/>
    <w:rsid w:val="005D5150"/>
    <w:rsid w:val="005D5A75"/>
    <w:rsid w:val="005D6B7D"/>
    <w:rsid w:val="005D6E1A"/>
    <w:rsid w:val="005D6E5B"/>
    <w:rsid w:val="005D6F40"/>
    <w:rsid w:val="005D6F92"/>
    <w:rsid w:val="005D71CD"/>
    <w:rsid w:val="005E0069"/>
    <w:rsid w:val="005E01EB"/>
    <w:rsid w:val="005E020B"/>
    <w:rsid w:val="005E0555"/>
    <w:rsid w:val="005E096D"/>
    <w:rsid w:val="005E0DBC"/>
    <w:rsid w:val="005E10F7"/>
    <w:rsid w:val="005E15A9"/>
    <w:rsid w:val="005E1A23"/>
    <w:rsid w:val="005E1C6A"/>
    <w:rsid w:val="005E1D15"/>
    <w:rsid w:val="005E2993"/>
    <w:rsid w:val="005E2BA6"/>
    <w:rsid w:val="005E2CF1"/>
    <w:rsid w:val="005E2D87"/>
    <w:rsid w:val="005E3333"/>
    <w:rsid w:val="005E34C6"/>
    <w:rsid w:val="005E3BE6"/>
    <w:rsid w:val="005E3C3E"/>
    <w:rsid w:val="005E3DA4"/>
    <w:rsid w:val="005E400F"/>
    <w:rsid w:val="005E480B"/>
    <w:rsid w:val="005E51D8"/>
    <w:rsid w:val="005E63DA"/>
    <w:rsid w:val="005E64E3"/>
    <w:rsid w:val="005E6DD5"/>
    <w:rsid w:val="005E76D6"/>
    <w:rsid w:val="005E7B62"/>
    <w:rsid w:val="005E7EE6"/>
    <w:rsid w:val="005E7F0C"/>
    <w:rsid w:val="005F0329"/>
    <w:rsid w:val="005F0526"/>
    <w:rsid w:val="005F066D"/>
    <w:rsid w:val="005F06DD"/>
    <w:rsid w:val="005F0C06"/>
    <w:rsid w:val="005F14F6"/>
    <w:rsid w:val="005F1B9D"/>
    <w:rsid w:val="005F1D3A"/>
    <w:rsid w:val="005F2CE9"/>
    <w:rsid w:val="005F2FC3"/>
    <w:rsid w:val="005F3211"/>
    <w:rsid w:val="005F323C"/>
    <w:rsid w:val="005F37DE"/>
    <w:rsid w:val="005F3DD9"/>
    <w:rsid w:val="005F3E92"/>
    <w:rsid w:val="005F3F2E"/>
    <w:rsid w:val="005F523B"/>
    <w:rsid w:val="005F5C31"/>
    <w:rsid w:val="005F65BC"/>
    <w:rsid w:val="005F6AB1"/>
    <w:rsid w:val="005F6DE0"/>
    <w:rsid w:val="005F7A25"/>
    <w:rsid w:val="005F7B86"/>
    <w:rsid w:val="005F7E50"/>
    <w:rsid w:val="00600852"/>
    <w:rsid w:val="00600E19"/>
    <w:rsid w:val="006015D7"/>
    <w:rsid w:val="00601782"/>
    <w:rsid w:val="00601CC5"/>
    <w:rsid w:val="00602615"/>
    <w:rsid w:val="00603B2B"/>
    <w:rsid w:val="00603B6A"/>
    <w:rsid w:val="00603BBB"/>
    <w:rsid w:val="00604240"/>
    <w:rsid w:val="0060451E"/>
    <w:rsid w:val="0060586A"/>
    <w:rsid w:val="0060594D"/>
    <w:rsid w:val="00605F1B"/>
    <w:rsid w:val="00606ADE"/>
    <w:rsid w:val="00606C84"/>
    <w:rsid w:val="00606F18"/>
    <w:rsid w:val="00606F73"/>
    <w:rsid w:val="006072CB"/>
    <w:rsid w:val="0060754B"/>
    <w:rsid w:val="006076B3"/>
    <w:rsid w:val="0061039D"/>
    <w:rsid w:val="006111ED"/>
    <w:rsid w:val="006112EF"/>
    <w:rsid w:val="006113AE"/>
    <w:rsid w:val="00611721"/>
    <w:rsid w:val="006117E1"/>
    <w:rsid w:val="006118A1"/>
    <w:rsid w:val="00611C19"/>
    <w:rsid w:val="006120B6"/>
    <w:rsid w:val="006125DE"/>
    <w:rsid w:val="0061263B"/>
    <w:rsid w:val="00613033"/>
    <w:rsid w:val="0061384F"/>
    <w:rsid w:val="00613BB4"/>
    <w:rsid w:val="00613C66"/>
    <w:rsid w:val="00614205"/>
    <w:rsid w:val="00614B57"/>
    <w:rsid w:val="00614FE9"/>
    <w:rsid w:val="006153D3"/>
    <w:rsid w:val="00615471"/>
    <w:rsid w:val="006157CF"/>
    <w:rsid w:val="006157EC"/>
    <w:rsid w:val="00615D85"/>
    <w:rsid w:val="00615F64"/>
    <w:rsid w:val="00615FAC"/>
    <w:rsid w:val="00616ACE"/>
    <w:rsid w:val="00616C47"/>
    <w:rsid w:val="00617331"/>
    <w:rsid w:val="0061792A"/>
    <w:rsid w:val="00620562"/>
    <w:rsid w:val="006209A3"/>
    <w:rsid w:val="006209EE"/>
    <w:rsid w:val="00620DA6"/>
    <w:rsid w:val="00621B36"/>
    <w:rsid w:val="006220A7"/>
    <w:rsid w:val="006221E6"/>
    <w:rsid w:val="00622241"/>
    <w:rsid w:val="0062254B"/>
    <w:rsid w:val="00622DB2"/>
    <w:rsid w:val="00623A3B"/>
    <w:rsid w:val="0062421D"/>
    <w:rsid w:val="0062424D"/>
    <w:rsid w:val="00624D0D"/>
    <w:rsid w:val="00624FE6"/>
    <w:rsid w:val="0062672C"/>
    <w:rsid w:val="00626F6C"/>
    <w:rsid w:val="00627498"/>
    <w:rsid w:val="006274C4"/>
    <w:rsid w:val="00627FF2"/>
    <w:rsid w:val="0063016F"/>
    <w:rsid w:val="00630201"/>
    <w:rsid w:val="00630313"/>
    <w:rsid w:val="00630324"/>
    <w:rsid w:val="00631753"/>
    <w:rsid w:val="00631819"/>
    <w:rsid w:val="0063190A"/>
    <w:rsid w:val="00631B17"/>
    <w:rsid w:val="00631C52"/>
    <w:rsid w:val="00631F39"/>
    <w:rsid w:val="00632024"/>
    <w:rsid w:val="006322CF"/>
    <w:rsid w:val="00632532"/>
    <w:rsid w:val="00633093"/>
    <w:rsid w:val="006331B4"/>
    <w:rsid w:val="0063361E"/>
    <w:rsid w:val="0063381E"/>
    <w:rsid w:val="0063388C"/>
    <w:rsid w:val="00633D7A"/>
    <w:rsid w:val="00634105"/>
    <w:rsid w:val="00634E58"/>
    <w:rsid w:val="00634E62"/>
    <w:rsid w:val="00635B06"/>
    <w:rsid w:val="00635D66"/>
    <w:rsid w:val="00635FBF"/>
    <w:rsid w:val="0063635B"/>
    <w:rsid w:val="006369E0"/>
    <w:rsid w:val="00637137"/>
    <w:rsid w:val="006372A6"/>
    <w:rsid w:val="0063752B"/>
    <w:rsid w:val="00637F32"/>
    <w:rsid w:val="006402DA"/>
    <w:rsid w:val="006402FE"/>
    <w:rsid w:val="006407C9"/>
    <w:rsid w:val="00640AC3"/>
    <w:rsid w:val="00640D74"/>
    <w:rsid w:val="006418B0"/>
    <w:rsid w:val="00641C6E"/>
    <w:rsid w:val="00641F0A"/>
    <w:rsid w:val="0064203E"/>
    <w:rsid w:val="00642056"/>
    <w:rsid w:val="00642122"/>
    <w:rsid w:val="006432C0"/>
    <w:rsid w:val="00643437"/>
    <w:rsid w:val="006438B9"/>
    <w:rsid w:val="00643A14"/>
    <w:rsid w:val="00643FDF"/>
    <w:rsid w:val="00643FE8"/>
    <w:rsid w:val="006440EC"/>
    <w:rsid w:val="00644447"/>
    <w:rsid w:val="006444BA"/>
    <w:rsid w:val="00644C00"/>
    <w:rsid w:val="006457A2"/>
    <w:rsid w:val="00645C4B"/>
    <w:rsid w:val="00645CEB"/>
    <w:rsid w:val="00646035"/>
    <w:rsid w:val="0064742F"/>
    <w:rsid w:val="00647895"/>
    <w:rsid w:val="00650468"/>
    <w:rsid w:val="00651332"/>
    <w:rsid w:val="006513B1"/>
    <w:rsid w:val="00652755"/>
    <w:rsid w:val="00652AE6"/>
    <w:rsid w:val="00652B64"/>
    <w:rsid w:val="00653196"/>
    <w:rsid w:val="006531A9"/>
    <w:rsid w:val="0065330D"/>
    <w:rsid w:val="00653C54"/>
    <w:rsid w:val="00653E75"/>
    <w:rsid w:val="006540CC"/>
    <w:rsid w:val="00654173"/>
    <w:rsid w:val="00654A94"/>
    <w:rsid w:val="00654B1C"/>
    <w:rsid w:val="00655558"/>
    <w:rsid w:val="00655EC3"/>
    <w:rsid w:val="006562BA"/>
    <w:rsid w:val="0065691C"/>
    <w:rsid w:val="00656E6D"/>
    <w:rsid w:val="0065757C"/>
    <w:rsid w:val="00657A07"/>
    <w:rsid w:val="00657A2E"/>
    <w:rsid w:val="00657AF7"/>
    <w:rsid w:val="00660024"/>
    <w:rsid w:val="0066084A"/>
    <w:rsid w:val="00660959"/>
    <w:rsid w:val="00662AAF"/>
    <w:rsid w:val="00662CAB"/>
    <w:rsid w:val="00662CC3"/>
    <w:rsid w:val="00662E99"/>
    <w:rsid w:val="00664001"/>
    <w:rsid w:val="00664015"/>
    <w:rsid w:val="006647A5"/>
    <w:rsid w:val="00664AC8"/>
    <w:rsid w:val="00665011"/>
    <w:rsid w:val="00665299"/>
    <w:rsid w:val="00665CD1"/>
    <w:rsid w:val="00665D82"/>
    <w:rsid w:val="0066620E"/>
    <w:rsid w:val="00666511"/>
    <w:rsid w:val="006672C9"/>
    <w:rsid w:val="006672FD"/>
    <w:rsid w:val="0066760B"/>
    <w:rsid w:val="006679E8"/>
    <w:rsid w:val="00667D96"/>
    <w:rsid w:val="00670854"/>
    <w:rsid w:val="0067123F"/>
    <w:rsid w:val="0067216E"/>
    <w:rsid w:val="00672CF9"/>
    <w:rsid w:val="00672DB0"/>
    <w:rsid w:val="006731BC"/>
    <w:rsid w:val="00674378"/>
    <w:rsid w:val="006745CA"/>
    <w:rsid w:val="00674F20"/>
    <w:rsid w:val="006755CD"/>
    <w:rsid w:val="00675860"/>
    <w:rsid w:val="006758E9"/>
    <w:rsid w:val="00675BC2"/>
    <w:rsid w:val="00675C2B"/>
    <w:rsid w:val="00675C58"/>
    <w:rsid w:val="00675D4B"/>
    <w:rsid w:val="00676664"/>
    <w:rsid w:val="00676B06"/>
    <w:rsid w:val="00676DA4"/>
    <w:rsid w:val="00677042"/>
    <w:rsid w:val="00680401"/>
    <w:rsid w:val="00680543"/>
    <w:rsid w:val="00680A78"/>
    <w:rsid w:val="00681136"/>
    <w:rsid w:val="006811D1"/>
    <w:rsid w:val="00681C5F"/>
    <w:rsid w:val="0068233E"/>
    <w:rsid w:val="006826A8"/>
    <w:rsid w:val="0068271D"/>
    <w:rsid w:val="006827EC"/>
    <w:rsid w:val="00682AEE"/>
    <w:rsid w:val="00682AF1"/>
    <w:rsid w:val="00682D9C"/>
    <w:rsid w:val="006834A0"/>
    <w:rsid w:val="00683576"/>
    <w:rsid w:val="00683D77"/>
    <w:rsid w:val="006842AB"/>
    <w:rsid w:val="00684637"/>
    <w:rsid w:val="00684643"/>
    <w:rsid w:val="006848D0"/>
    <w:rsid w:val="006862E5"/>
    <w:rsid w:val="0068664E"/>
    <w:rsid w:val="00686DB9"/>
    <w:rsid w:val="006874B5"/>
    <w:rsid w:val="00687ED3"/>
    <w:rsid w:val="00690916"/>
    <w:rsid w:val="00690FB4"/>
    <w:rsid w:val="006912EB"/>
    <w:rsid w:val="00691F22"/>
    <w:rsid w:val="006922DD"/>
    <w:rsid w:val="00692E27"/>
    <w:rsid w:val="00692E91"/>
    <w:rsid w:val="00693060"/>
    <w:rsid w:val="0069308F"/>
    <w:rsid w:val="0069313B"/>
    <w:rsid w:val="00693245"/>
    <w:rsid w:val="0069328C"/>
    <w:rsid w:val="0069337E"/>
    <w:rsid w:val="006936FA"/>
    <w:rsid w:val="0069371B"/>
    <w:rsid w:val="00693820"/>
    <w:rsid w:val="0069492F"/>
    <w:rsid w:val="00695068"/>
    <w:rsid w:val="0069578E"/>
    <w:rsid w:val="006958DB"/>
    <w:rsid w:val="00696C27"/>
    <w:rsid w:val="00697B04"/>
    <w:rsid w:val="00697B2F"/>
    <w:rsid w:val="00697C20"/>
    <w:rsid w:val="00697E54"/>
    <w:rsid w:val="006A0110"/>
    <w:rsid w:val="006A03B4"/>
    <w:rsid w:val="006A0949"/>
    <w:rsid w:val="006A0D0F"/>
    <w:rsid w:val="006A0E29"/>
    <w:rsid w:val="006A1036"/>
    <w:rsid w:val="006A14F1"/>
    <w:rsid w:val="006A15B1"/>
    <w:rsid w:val="006A1A2C"/>
    <w:rsid w:val="006A1CC3"/>
    <w:rsid w:val="006A204F"/>
    <w:rsid w:val="006A2C76"/>
    <w:rsid w:val="006A30F1"/>
    <w:rsid w:val="006A39CB"/>
    <w:rsid w:val="006A4527"/>
    <w:rsid w:val="006A66D9"/>
    <w:rsid w:val="006A6F53"/>
    <w:rsid w:val="006A70EA"/>
    <w:rsid w:val="006A70EC"/>
    <w:rsid w:val="006A70FC"/>
    <w:rsid w:val="006A7AAD"/>
    <w:rsid w:val="006B069D"/>
    <w:rsid w:val="006B0768"/>
    <w:rsid w:val="006B0C5E"/>
    <w:rsid w:val="006B0FD8"/>
    <w:rsid w:val="006B19A8"/>
    <w:rsid w:val="006B25E9"/>
    <w:rsid w:val="006B2D1C"/>
    <w:rsid w:val="006B2DAD"/>
    <w:rsid w:val="006B3219"/>
    <w:rsid w:val="006B3869"/>
    <w:rsid w:val="006B3FF5"/>
    <w:rsid w:val="006B46B2"/>
    <w:rsid w:val="006B4C3C"/>
    <w:rsid w:val="006B550C"/>
    <w:rsid w:val="006B5B82"/>
    <w:rsid w:val="006B5EAD"/>
    <w:rsid w:val="006B6368"/>
    <w:rsid w:val="006B6397"/>
    <w:rsid w:val="006B647D"/>
    <w:rsid w:val="006B6E34"/>
    <w:rsid w:val="006B7614"/>
    <w:rsid w:val="006B7BC7"/>
    <w:rsid w:val="006C01D3"/>
    <w:rsid w:val="006C0AA6"/>
    <w:rsid w:val="006C0C3A"/>
    <w:rsid w:val="006C123A"/>
    <w:rsid w:val="006C1EC1"/>
    <w:rsid w:val="006C21D6"/>
    <w:rsid w:val="006C2A0B"/>
    <w:rsid w:val="006C34D6"/>
    <w:rsid w:val="006C36C3"/>
    <w:rsid w:val="006C37F4"/>
    <w:rsid w:val="006C3E1A"/>
    <w:rsid w:val="006C436D"/>
    <w:rsid w:val="006C4478"/>
    <w:rsid w:val="006C46B3"/>
    <w:rsid w:val="006C4D58"/>
    <w:rsid w:val="006C4DAE"/>
    <w:rsid w:val="006C534D"/>
    <w:rsid w:val="006C58F6"/>
    <w:rsid w:val="006C6B11"/>
    <w:rsid w:val="006C7087"/>
    <w:rsid w:val="006C719D"/>
    <w:rsid w:val="006C76D4"/>
    <w:rsid w:val="006C7C08"/>
    <w:rsid w:val="006C7C25"/>
    <w:rsid w:val="006D026F"/>
    <w:rsid w:val="006D0B6C"/>
    <w:rsid w:val="006D0EEC"/>
    <w:rsid w:val="006D11D5"/>
    <w:rsid w:val="006D1781"/>
    <w:rsid w:val="006D1991"/>
    <w:rsid w:val="006D1B4C"/>
    <w:rsid w:val="006D1E71"/>
    <w:rsid w:val="006D1EEA"/>
    <w:rsid w:val="006D21B9"/>
    <w:rsid w:val="006D2474"/>
    <w:rsid w:val="006D29D5"/>
    <w:rsid w:val="006D2AE3"/>
    <w:rsid w:val="006D2F0A"/>
    <w:rsid w:val="006D3681"/>
    <w:rsid w:val="006D3684"/>
    <w:rsid w:val="006D3BD9"/>
    <w:rsid w:val="006D401A"/>
    <w:rsid w:val="006D42FA"/>
    <w:rsid w:val="006D48B2"/>
    <w:rsid w:val="006D4D1C"/>
    <w:rsid w:val="006D55D2"/>
    <w:rsid w:val="006D5752"/>
    <w:rsid w:val="006D5E68"/>
    <w:rsid w:val="006D680D"/>
    <w:rsid w:val="006D6946"/>
    <w:rsid w:val="006D6CD9"/>
    <w:rsid w:val="006D76BB"/>
    <w:rsid w:val="006D7B49"/>
    <w:rsid w:val="006D7EA2"/>
    <w:rsid w:val="006D7FBA"/>
    <w:rsid w:val="006D7FC2"/>
    <w:rsid w:val="006E0181"/>
    <w:rsid w:val="006E0278"/>
    <w:rsid w:val="006E02E1"/>
    <w:rsid w:val="006E074B"/>
    <w:rsid w:val="006E1007"/>
    <w:rsid w:val="006E112F"/>
    <w:rsid w:val="006E137B"/>
    <w:rsid w:val="006E1A40"/>
    <w:rsid w:val="006E24A6"/>
    <w:rsid w:val="006E2D7B"/>
    <w:rsid w:val="006E324C"/>
    <w:rsid w:val="006E32EE"/>
    <w:rsid w:val="006E3A8A"/>
    <w:rsid w:val="006E3B60"/>
    <w:rsid w:val="006E3F72"/>
    <w:rsid w:val="006E43CE"/>
    <w:rsid w:val="006E4494"/>
    <w:rsid w:val="006E4573"/>
    <w:rsid w:val="006E4A13"/>
    <w:rsid w:val="006E4BF8"/>
    <w:rsid w:val="006E4F62"/>
    <w:rsid w:val="006E5156"/>
    <w:rsid w:val="006E5682"/>
    <w:rsid w:val="006E5DA7"/>
    <w:rsid w:val="006E5FCE"/>
    <w:rsid w:val="006E6247"/>
    <w:rsid w:val="006E66A5"/>
    <w:rsid w:val="006E6805"/>
    <w:rsid w:val="006E6D03"/>
    <w:rsid w:val="006E7352"/>
    <w:rsid w:val="006E7ABB"/>
    <w:rsid w:val="006F07B6"/>
    <w:rsid w:val="006F0DBF"/>
    <w:rsid w:val="006F234D"/>
    <w:rsid w:val="006F235E"/>
    <w:rsid w:val="006F29C0"/>
    <w:rsid w:val="006F2FC3"/>
    <w:rsid w:val="006F3C14"/>
    <w:rsid w:val="006F4057"/>
    <w:rsid w:val="006F42B9"/>
    <w:rsid w:val="006F4551"/>
    <w:rsid w:val="006F4559"/>
    <w:rsid w:val="006F4A31"/>
    <w:rsid w:val="006F4C89"/>
    <w:rsid w:val="006F538A"/>
    <w:rsid w:val="006F5A12"/>
    <w:rsid w:val="006F5B4D"/>
    <w:rsid w:val="006F64E3"/>
    <w:rsid w:val="006F7103"/>
    <w:rsid w:val="006F7161"/>
    <w:rsid w:val="006F7D4D"/>
    <w:rsid w:val="007004A3"/>
    <w:rsid w:val="0070054C"/>
    <w:rsid w:val="00700BC0"/>
    <w:rsid w:val="00701350"/>
    <w:rsid w:val="007017CD"/>
    <w:rsid w:val="00702355"/>
    <w:rsid w:val="00703290"/>
    <w:rsid w:val="00703532"/>
    <w:rsid w:val="00703C18"/>
    <w:rsid w:val="007040BF"/>
    <w:rsid w:val="007042E3"/>
    <w:rsid w:val="00705CD1"/>
    <w:rsid w:val="0070669C"/>
    <w:rsid w:val="00706A62"/>
    <w:rsid w:val="007079EE"/>
    <w:rsid w:val="00707BBA"/>
    <w:rsid w:val="0071019A"/>
    <w:rsid w:val="0071056F"/>
    <w:rsid w:val="00710801"/>
    <w:rsid w:val="00710C48"/>
    <w:rsid w:val="00710F74"/>
    <w:rsid w:val="007110F1"/>
    <w:rsid w:val="007127FF"/>
    <w:rsid w:val="00712FA5"/>
    <w:rsid w:val="0071321F"/>
    <w:rsid w:val="00713370"/>
    <w:rsid w:val="007136DE"/>
    <w:rsid w:val="007138FA"/>
    <w:rsid w:val="0071397F"/>
    <w:rsid w:val="00713D2D"/>
    <w:rsid w:val="0071450D"/>
    <w:rsid w:val="00714752"/>
    <w:rsid w:val="00714A77"/>
    <w:rsid w:val="00714CC2"/>
    <w:rsid w:val="00714D1F"/>
    <w:rsid w:val="00715748"/>
    <w:rsid w:val="007157A2"/>
    <w:rsid w:val="007159AD"/>
    <w:rsid w:val="00715C24"/>
    <w:rsid w:val="00715DB9"/>
    <w:rsid w:val="00715DFB"/>
    <w:rsid w:val="00716003"/>
    <w:rsid w:val="00716541"/>
    <w:rsid w:val="00716BB9"/>
    <w:rsid w:val="00716DC5"/>
    <w:rsid w:val="00717343"/>
    <w:rsid w:val="00717433"/>
    <w:rsid w:val="00717638"/>
    <w:rsid w:val="007176F6"/>
    <w:rsid w:val="00717979"/>
    <w:rsid w:val="00720766"/>
    <w:rsid w:val="00720773"/>
    <w:rsid w:val="0072082B"/>
    <w:rsid w:val="00721264"/>
    <w:rsid w:val="0072130B"/>
    <w:rsid w:val="00721B72"/>
    <w:rsid w:val="00721BF7"/>
    <w:rsid w:val="00721F59"/>
    <w:rsid w:val="00721F70"/>
    <w:rsid w:val="00722810"/>
    <w:rsid w:val="00722C4E"/>
    <w:rsid w:val="00722E7F"/>
    <w:rsid w:val="007232EA"/>
    <w:rsid w:val="0072347B"/>
    <w:rsid w:val="007236D6"/>
    <w:rsid w:val="00723847"/>
    <w:rsid w:val="00723A1C"/>
    <w:rsid w:val="00723FC6"/>
    <w:rsid w:val="007243E7"/>
    <w:rsid w:val="00724A18"/>
    <w:rsid w:val="00725077"/>
    <w:rsid w:val="00725279"/>
    <w:rsid w:val="0072528A"/>
    <w:rsid w:val="007272C9"/>
    <w:rsid w:val="00727EF5"/>
    <w:rsid w:val="00730090"/>
    <w:rsid w:val="007301FB"/>
    <w:rsid w:val="0073029A"/>
    <w:rsid w:val="007306DA"/>
    <w:rsid w:val="0073088D"/>
    <w:rsid w:val="007308A3"/>
    <w:rsid w:val="007309E4"/>
    <w:rsid w:val="00730ED8"/>
    <w:rsid w:val="00731007"/>
    <w:rsid w:val="0073111A"/>
    <w:rsid w:val="00731475"/>
    <w:rsid w:val="00731620"/>
    <w:rsid w:val="00731AAB"/>
    <w:rsid w:val="00731F9C"/>
    <w:rsid w:val="00732080"/>
    <w:rsid w:val="00732EE3"/>
    <w:rsid w:val="0073314F"/>
    <w:rsid w:val="00733155"/>
    <w:rsid w:val="00733201"/>
    <w:rsid w:val="0073369C"/>
    <w:rsid w:val="00733714"/>
    <w:rsid w:val="0073384E"/>
    <w:rsid w:val="007343D5"/>
    <w:rsid w:val="00734ADB"/>
    <w:rsid w:val="00734F12"/>
    <w:rsid w:val="00734F76"/>
    <w:rsid w:val="007350F3"/>
    <w:rsid w:val="00735C99"/>
    <w:rsid w:val="007371B9"/>
    <w:rsid w:val="00737B19"/>
    <w:rsid w:val="00737B71"/>
    <w:rsid w:val="00737E81"/>
    <w:rsid w:val="0074089E"/>
    <w:rsid w:val="00741353"/>
    <w:rsid w:val="00741FB2"/>
    <w:rsid w:val="007420AB"/>
    <w:rsid w:val="007422BC"/>
    <w:rsid w:val="007423EE"/>
    <w:rsid w:val="00742700"/>
    <w:rsid w:val="00744A5F"/>
    <w:rsid w:val="00744B2C"/>
    <w:rsid w:val="0074517F"/>
    <w:rsid w:val="007452A4"/>
    <w:rsid w:val="00745366"/>
    <w:rsid w:val="007454A1"/>
    <w:rsid w:val="007455BE"/>
    <w:rsid w:val="007455F0"/>
    <w:rsid w:val="007457C7"/>
    <w:rsid w:val="007463A5"/>
    <w:rsid w:val="00746644"/>
    <w:rsid w:val="00746AC8"/>
    <w:rsid w:val="00746F96"/>
    <w:rsid w:val="00747EC5"/>
    <w:rsid w:val="00750186"/>
    <w:rsid w:val="00751884"/>
    <w:rsid w:val="00751FB4"/>
    <w:rsid w:val="00752245"/>
    <w:rsid w:val="0075234A"/>
    <w:rsid w:val="007525AE"/>
    <w:rsid w:val="00753317"/>
    <w:rsid w:val="00753324"/>
    <w:rsid w:val="007549E8"/>
    <w:rsid w:val="00754BE6"/>
    <w:rsid w:val="00754C8A"/>
    <w:rsid w:val="007553DC"/>
    <w:rsid w:val="0075597D"/>
    <w:rsid w:val="00755A93"/>
    <w:rsid w:val="00755B0A"/>
    <w:rsid w:val="00755DD4"/>
    <w:rsid w:val="00756033"/>
    <w:rsid w:val="007561CB"/>
    <w:rsid w:val="0075636A"/>
    <w:rsid w:val="00756592"/>
    <w:rsid w:val="007572D4"/>
    <w:rsid w:val="0075759B"/>
    <w:rsid w:val="00757A39"/>
    <w:rsid w:val="00757ED9"/>
    <w:rsid w:val="007607C0"/>
    <w:rsid w:val="007607EE"/>
    <w:rsid w:val="00760F23"/>
    <w:rsid w:val="00761191"/>
    <w:rsid w:val="0076148E"/>
    <w:rsid w:val="0076201F"/>
    <w:rsid w:val="007620DE"/>
    <w:rsid w:val="00762615"/>
    <w:rsid w:val="00762EAD"/>
    <w:rsid w:val="00763486"/>
    <w:rsid w:val="007634C7"/>
    <w:rsid w:val="007637FA"/>
    <w:rsid w:val="00763A55"/>
    <w:rsid w:val="0076476E"/>
    <w:rsid w:val="00765637"/>
    <w:rsid w:val="00765B79"/>
    <w:rsid w:val="00765BDA"/>
    <w:rsid w:val="00765DC6"/>
    <w:rsid w:val="00765F69"/>
    <w:rsid w:val="0076647C"/>
    <w:rsid w:val="007667BF"/>
    <w:rsid w:val="00766920"/>
    <w:rsid w:val="00767523"/>
    <w:rsid w:val="00770395"/>
    <w:rsid w:val="00770AD1"/>
    <w:rsid w:val="00770D34"/>
    <w:rsid w:val="00771004"/>
    <w:rsid w:val="007711AD"/>
    <w:rsid w:val="007718E1"/>
    <w:rsid w:val="00772DA8"/>
    <w:rsid w:val="00772E3C"/>
    <w:rsid w:val="007736C9"/>
    <w:rsid w:val="00773777"/>
    <w:rsid w:val="007738EA"/>
    <w:rsid w:val="00773AA1"/>
    <w:rsid w:val="00773BEB"/>
    <w:rsid w:val="00774566"/>
    <w:rsid w:val="00774A7A"/>
    <w:rsid w:val="00775067"/>
    <w:rsid w:val="00775164"/>
    <w:rsid w:val="00775B2A"/>
    <w:rsid w:val="00775BA6"/>
    <w:rsid w:val="00775FE1"/>
    <w:rsid w:val="0077639B"/>
    <w:rsid w:val="00776A24"/>
    <w:rsid w:val="00776B7F"/>
    <w:rsid w:val="00777213"/>
    <w:rsid w:val="00777F05"/>
    <w:rsid w:val="0077F737"/>
    <w:rsid w:val="00780C94"/>
    <w:rsid w:val="00780DE7"/>
    <w:rsid w:val="00780F0C"/>
    <w:rsid w:val="007816C2"/>
    <w:rsid w:val="007817A9"/>
    <w:rsid w:val="00781815"/>
    <w:rsid w:val="00781E53"/>
    <w:rsid w:val="00782E6D"/>
    <w:rsid w:val="00783136"/>
    <w:rsid w:val="00784203"/>
    <w:rsid w:val="007842FB"/>
    <w:rsid w:val="0078436C"/>
    <w:rsid w:val="00784605"/>
    <w:rsid w:val="007846BF"/>
    <w:rsid w:val="00784A77"/>
    <w:rsid w:val="00784DE5"/>
    <w:rsid w:val="00785444"/>
    <w:rsid w:val="0078581A"/>
    <w:rsid w:val="0078652B"/>
    <w:rsid w:val="0078680F"/>
    <w:rsid w:val="00786C39"/>
    <w:rsid w:val="00786C8E"/>
    <w:rsid w:val="00786D9A"/>
    <w:rsid w:val="0078730B"/>
    <w:rsid w:val="0078732A"/>
    <w:rsid w:val="007875C4"/>
    <w:rsid w:val="00787C5D"/>
    <w:rsid w:val="00790805"/>
    <w:rsid w:val="00790829"/>
    <w:rsid w:val="00790C80"/>
    <w:rsid w:val="00790F57"/>
    <w:rsid w:val="00791143"/>
    <w:rsid w:val="007913C8"/>
    <w:rsid w:val="00791504"/>
    <w:rsid w:val="0079152C"/>
    <w:rsid w:val="007915DE"/>
    <w:rsid w:val="00791982"/>
    <w:rsid w:val="00791B8E"/>
    <w:rsid w:val="00791F1F"/>
    <w:rsid w:val="007926BE"/>
    <w:rsid w:val="00792BA0"/>
    <w:rsid w:val="0079313B"/>
    <w:rsid w:val="00793273"/>
    <w:rsid w:val="00793840"/>
    <w:rsid w:val="00793A19"/>
    <w:rsid w:val="00793C59"/>
    <w:rsid w:val="00793EEB"/>
    <w:rsid w:val="0079483C"/>
    <w:rsid w:val="00794A55"/>
    <w:rsid w:val="00794BC7"/>
    <w:rsid w:val="00794C26"/>
    <w:rsid w:val="00794C5D"/>
    <w:rsid w:val="00794CE7"/>
    <w:rsid w:val="007956E9"/>
    <w:rsid w:val="007958AE"/>
    <w:rsid w:val="0079688C"/>
    <w:rsid w:val="00797001"/>
    <w:rsid w:val="00797870"/>
    <w:rsid w:val="007A0AD8"/>
    <w:rsid w:val="007A0B2E"/>
    <w:rsid w:val="007A192C"/>
    <w:rsid w:val="007A1DF4"/>
    <w:rsid w:val="007A240F"/>
    <w:rsid w:val="007A24C9"/>
    <w:rsid w:val="007A290C"/>
    <w:rsid w:val="007A3001"/>
    <w:rsid w:val="007A331F"/>
    <w:rsid w:val="007A3A13"/>
    <w:rsid w:val="007A3E9B"/>
    <w:rsid w:val="007A4825"/>
    <w:rsid w:val="007A4919"/>
    <w:rsid w:val="007A4BEA"/>
    <w:rsid w:val="007A4F5C"/>
    <w:rsid w:val="007A568D"/>
    <w:rsid w:val="007A5804"/>
    <w:rsid w:val="007A5EAC"/>
    <w:rsid w:val="007A6694"/>
    <w:rsid w:val="007A6A75"/>
    <w:rsid w:val="007B0866"/>
    <w:rsid w:val="007B08B0"/>
    <w:rsid w:val="007B1121"/>
    <w:rsid w:val="007B1372"/>
    <w:rsid w:val="007B1983"/>
    <w:rsid w:val="007B1D06"/>
    <w:rsid w:val="007B1E5C"/>
    <w:rsid w:val="007B252B"/>
    <w:rsid w:val="007B34CD"/>
    <w:rsid w:val="007B38BD"/>
    <w:rsid w:val="007B398B"/>
    <w:rsid w:val="007B3FA5"/>
    <w:rsid w:val="007B3FCB"/>
    <w:rsid w:val="007B4222"/>
    <w:rsid w:val="007B430C"/>
    <w:rsid w:val="007B43B7"/>
    <w:rsid w:val="007B4474"/>
    <w:rsid w:val="007B4E88"/>
    <w:rsid w:val="007B5463"/>
    <w:rsid w:val="007B561F"/>
    <w:rsid w:val="007B58D0"/>
    <w:rsid w:val="007B5D6A"/>
    <w:rsid w:val="007B609F"/>
    <w:rsid w:val="007B6728"/>
    <w:rsid w:val="007B683B"/>
    <w:rsid w:val="007B6C61"/>
    <w:rsid w:val="007B6F96"/>
    <w:rsid w:val="007B723D"/>
    <w:rsid w:val="007B75C6"/>
    <w:rsid w:val="007B7867"/>
    <w:rsid w:val="007B7BF1"/>
    <w:rsid w:val="007C00F0"/>
    <w:rsid w:val="007C04CB"/>
    <w:rsid w:val="007C07EA"/>
    <w:rsid w:val="007C0C7E"/>
    <w:rsid w:val="007C1224"/>
    <w:rsid w:val="007C14F4"/>
    <w:rsid w:val="007C154B"/>
    <w:rsid w:val="007C1C46"/>
    <w:rsid w:val="007C3302"/>
    <w:rsid w:val="007C3449"/>
    <w:rsid w:val="007C367C"/>
    <w:rsid w:val="007C3CD1"/>
    <w:rsid w:val="007C45DF"/>
    <w:rsid w:val="007C4CC3"/>
    <w:rsid w:val="007C4D50"/>
    <w:rsid w:val="007C56DE"/>
    <w:rsid w:val="007C6944"/>
    <w:rsid w:val="007C6DD4"/>
    <w:rsid w:val="007C6E9C"/>
    <w:rsid w:val="007C703F"/>
    <w:rsid w:val="007C770B"/>
    <w:rsid w:val="007C7E69"/>
    <w:rsid w:val="007D0140"/>
    <w:rsid w:val="007D0572"/>
    <w:rsid w:val="007D065D"/>
    <w:rsid w:val="007D0745"/>
    <w:rsid w:val="007D0960"/>
    <w:rsid w:val="007D0A8D"/>
    <w:rsid w:val="007D0F45"/>
    <w:rsid w:val="007D1028"/>
    <w:rsid w:val="007D16A0"/>
    <w:rsid w:val="007D2059"/>
    <w:rsid w:val="007D2380"/>
    <w:rsid w:val="007D285B"/>
    <w:rsid w:val="007D4CC8"/>
    <w:rsid w:val="007D4F4B"/>
    <w:rsid w:val="007D59F0"/>
    <w:rsid w:val="007D5A93"/>
    <w:rsid w:val="007D5E1B"/>
    <w:rsid w:val="007D6766"/>
    <w:rsid w:val="007D701C"/>
    <w:rsid w:val="007D771B"/>
    <w:rsid w:val="007D7972"/>
    <w:rsid w:val="007D7D36"/>
    <w:rsid w:val="007E0246"/>
    <w:rsid w:val="007E1119"/>
    <w:rsid w:val="007E1417"/>
    <w:rsid w:val="007E198C"/>
    <w:rsid w:val="007E2B8F"/>
    <w:rsid w:val="007E2E08"/>
    <w:rsid w:val="007E2EC2"/>
    <w:rsid w:val="007E3280"/>
    <w:rsid w:val="007E33FC"/>
    <w:rsid w:val="007E381E"/>
    <w:rsid w:val="007E38EA"/>
    <w:rsid w:val="007E478C"/>
    <w:rsid w:val="007E47FF"/>
    <w:rsid w:val="007E489C"/>
    <w:rsid w:val="007E4A34"/>
    <w:rsid w:val="007E4C52"/>
    <w:rsid w:val="007E4C87"/>
    <w:rsid w:val="007E4CB9"/>
    <w:rsid w:val="007E50AF"/>
    <w:rsid w:val="007E52BA"/>
    <w:rsid w:val="007E54EA"/>
    <w:rsid w:val="007E5622"/>
    <w:rsid w:val="007E6686"/>
    <w:rsid w:val="007E70FF"/>
    <w:rsid w:val="007E74C8"/>
    <w:rsid w:val="007F02F5"/>
    <w:rsid w:val="007F0459"/>
    <w:rsid w:val="007F057A"/>
    <w:rsid w:val="007F06BC"/>
    <w:rsid w:val="007F0D1E"/>
    <w:rsid w:val="007F0F0E"/>
    <w:rsid w:val="007F1641"/>
    <w:rsid w:val="007F190D"/>
    <w:rsid w:val="007F194B"/>
    <w:rsid w:val="007F3583"/>
    <w:rsid w:val="007F39F5"/>
    <w:rsid w:val="007F3A0B"/>
    <w:rsid w:val="007F444A"/>
    <w:rsid w:val="007F4611"/>
    <w:rsid w:val="007F4623"/>
    <w:rsid w:val="007F502E"/>
    <w:rsid w:val="007F5A7C"/>
    <w:rsid w:val="007F5DAB"/>
    <w:rsid w:val="007F5DD7"/>
    <w:rsid w:val="007F6387"/>
    <w:rsid w:val="007F65D4"/>
    <w:rsid w:val="007F680F"/>
    <w:rsid w:val="007F73D5"/>
    <w:rsid w:val="007F772F"/>
    <w:rsid w:val="007F7FCB"/>
    <w:rsid w:val="0080016C"/>
    <w:rsid w:val="008002BA"/>
    <w:rsid w:val="00800ADE"/>
    <w:rsid w:val="0080111A"/>
    <w:rsid w:val="008011CE"/>
    <w:rsid w:val="00801656"/>
    <w:rsid w:val="00801C14"/>
    <w:rsid w:val="00802A03"/>
    <w:rsid w:val="00802B47"/>
    <w:rsid w:val="00803052"/>
    <w:rsid w:val="008030BE"/>
    <w:rsid w:val="008034AD"/>
    <w:rsid w:val="0080375D"/>
    <w:rsid w:val="00803B64"/>
    <w:rsid w:val="00803E0D"/>
    <w:rsid w:val="00804494"/>
    <w:rsid w:val="00804AB0"/>
    <w:rsid w:val="00804BB6"/>
    <w:rsid w:val="00804DBC"/>
    <w:rsid w:val="00804E26"/>
    <w:rsid w:val="008058F0"/>
    <w:rsid w:val="00805938"/>
    <w:rsid w:val="00806A81"/>
    <w:rsid w:val="00806D72"/>
    <w:rsid w:val="00806FF0"/>
    <w:rsid w:val="00807069"/>
    <w:rsid w:val="0080706E"/>
    <w:rsid w:val="008072AB"/>
    <w:rsid w:val="008075FD"/>
    <w:rsid w:val="008076A0"/>
    <w:rsid w:val="00807EBD"/>
    <w:rsid w:val="0081017F"/>
    <w:rsid w:val="00810DB9"/>
    <w:rsid w:val="008111BC"/>
    <w:rsid w:val="00811370"/>
    <w:rsid w:val="00811422"/>
    <w:rsid w:val="0081183D"/>
    <w:rsid w:val="0081195A"/>
    <w:rsid w:val="00811ED2"/>
    <w:rsid w:val="00811F6B"/>
    <w:rsid w:val="00812064"/>
    <w:rsid w:val="0081206D"/>
    <w:rsid w:val="00812419"/>
    <w:rsid w:val="00812505"/>
    <w:rsid w:val="00812C0E"/>
    <w:rsid w:val="00813C3C"/>
    <w:rsid w:val="00814238"/>
    <w:rsid w:val="0081444C"/>
    <w:rsid w:val="00814D44"/>
    <w:rsid w:val="00815007"/>
    <w:rsid w:val="0081574F"/>
    <w:rsid w:val="008158C5"/>
    <w:rsid w:val="008165BF"/>
    <w:rsid w:val="008165E4"/>
    <w:rsid w:val="008167B9"/>
    <w:rsid w:val="00816D6D"/>
    <w:rsid w:val="00817041"/>
    <w:rsid w:val="008170A4"/>
    <w:rsid w:val="008176AE"/>
    <w:rsid w:val="00817E5D"/>
    <w:rsid w:val="00817F52"/>
    <w:rsid w:val="00820257"/>
    <w:rsid w:val="008205E6"/>
    <w:rsid w:val="0082070F"/>
    <w:rsid w:val="008209C3"/>
    <w:rsid w:val="00820BAC"/>
    <w:rsid w:val="0082160E"/>
    <w:rsid w:val="00821700"/>
    <w:rsid w:val="00821AB2"/>
    <w:rsid w:val="00822531"/>
    <w:rsid w:val="00822814"/>
    <w:rsid w:val="00822821"/>
    <w:rsid w:val="00822B73"/>
    <w:rsid w:val="008233BB"/>
    <w:rsid w:val="008236E8"/>
    <w:rsid w:val="00823C07"/>
    <w:rsid w:val="0082479D"/>
    <w:rsid w:val="00824FC6"/>
    <w:rsid w:val="00825F1B"/>
    <w:rsid w:val="008264DA"/>
    <w:rsid w:val="008268A3"/>
    <w:rsid w:val="00826ABA"/>
    <w:rsid w:val="00826B75"/>
    <w:rsid w:val="008273D3"/>
    <w:rsid w:val="0082777C"/>
    <w:rsid w:val="0083077E"/>
    <w:rsid w:val="00830973"/>
    <w:rsid w:val="00830A45"/>
    <w:rsid w:val="008319A6"/>
    <w:rsid w:val="00831EF0"/>
    <w:rsid w:val="0083293E"/>
    <w:rsid w:val="00832F96"/>
    <w:rsid w:val="00833019"/>
    <w:rsid w:val="00834010"/>
    <w:rsid w:val="008344A6"/>
    <w:rsid w:val="00834537"/>
    <w:rsid w:val="00834DA0"/>
    <w:rsid w:val="0083538B"/>
    <w:rsid w:val="00835B9C"/>
    <w:rsid w:val="00835C86"/>
    <w:rsid w:val="00835D81"/>
    <w:rsid w:val="00836340"/>
    <w:rsid w:val="008364A9"/>
    <w:rsid w:val="00836594"/>
    <w:rsid w:val="00836A9D"/>
    <w:rsid w:val="00836BE6"/>
    <w:rsid w:val="00836EC6"/>
    <w:rsid w:val="00837062"/>
    <w:rsid w:val="008371FC"/>
    <w:rsid w:val="008372D7"/>
    <w:rsid w:val="00837A6B"/>
    <w:rsid w:val="008408EC"/>
    <w:rsid w:val="008408F2"/>
    <w:rsid w:val="00840A00"/>
    <w:rsid w:val="00840AF3"/>
    <w:rsid w:val="00841232"/>
    <w:rsid w:val="00841421"/>
    <w:rsid w:val="0084150E"/>
    <w:rsid w:val="00841686"/>
    <w:rsid w:val="008418B4"/>
    <w:rsid w:val="0084194A"/>
    <w:rsid w:val="00841D0B"/>
    <w:rsid w:val="00841D36"/>
    <w:rsid w:val="00841D62"/>
    <w:rsid w:val="008420CA"/>
    <w:rsid w:val="00842314"/>
    <w:rsid w:val="00842851"/>
    <w:rsid w:val="00842C4D"/>
    <w:rsid w:val="00842D36"/>
    <w:rsid w:val="00842DFA"/>
    <w:rsid w:val="008433E1"/>
    <w:rsid w:val="00843BFE"/>
    <w:rsid w:val="0084449C"/>
    <w:rsid w:val="00844573"/>
    <w:rsid w:val="0084491E"/>
    <w:rsid w:val="00844C24"/>
    <w:rsid w:val="00844D24"/>
    <w:rsid w:val="008453B2"/>
    <w:rsid w:val="008456B8"/>
    <w:rsid w:val="008458E2"/>
    <w:rsid w:val="00845D23"/>
    <w:rsid w:val="008463D9"/>
    <w:rsid w:val="0084692C"/>
    <w:rsid w:val="00846C22"/>
    <w:rsid w:val="00846D46"/>
    <w:rsid w:val="00847681"/>
    <w:rsid w:val="00850857"/>
    <w:rsid w:val="00850957"/>
    <w:rsid w:val="00850E37"/>
    <w:rsid w:val="00850E5E"/>
    <w:rsid w:val="00851142"/>
    <w:rsid w:val="00851175"/>
    <w:rsid w:val="00851282"/>
    <w:rsid w:val="00851679"/>
    <w:rsid w:val="0085186C"/>
    <w:rsid w:val="008518D7"/>
    <w:rsid w:val="008519DE"/>
    <w:rsid w:val="00852B52"/>
    <w:rsid w:val="00852B6E"/>
    <w:rsid w:val="00853628"/>
    <w:rsid w:val="00853942"/>
    <w:rsid w:val="00853E99"/>
    <w:rsid w:val="00854254"/>
    <w:rsid w:val="008549EC"/>
    <w:rsid w:val="00854BF9"/>
    <w:rsid w:val="00854D5E"/>
    <w:rsid w:val="00854D8B"/>
    <w:rsid w:val="00855381"/>
    <w:rsid w:val="00855577"/>
    <w:rsid w:val="0085621D"/>
    <w:rsid w:val="00856402"/>
    <w:rsid w:val="0085642D"/>
    <w:rsid w:val="00856D7A"/>
    <w:rsid w:val="0085725A"/>
    <w:rsid w:val="00861905"/>
    <w:rsid w:val="00861F53"/>
    <w:rsid w:val="0086232F"/>
    <w:rsid w:val="0086251A"/>
    <w:rsid w:val="0086252A"/>
    <w:rsid w:val="008632D3"/>
    <w:rsid w:val="008647F4"/>
    <w:rsid w:val="008648CF"/>
    <w:rsid w:val="00864DA8"/>
    <w:rsid w:val="0086589D"/>
    <w:rsid w:val="008662E3"/>
    <w:rsid w:val="00866C30"/>
    <w:rsid w:val="008670C4"/>
    <w:rsid w:val="008701B2"/>
    <w:rsid w:val="0087077E"/>
    <w:rsid w:val="008721AE"/>
    <w:rsid w:val="00872442"/>
    <w:rsid w:val="00872BB3"/>
    <w:rsid w:val="008732FC"/>
    <w:rsid w:val="0087334C"/>
    <w:rsid w:val="008736F2"/>
    <w:rsid w:val="00873E5C"/>
    <w:rsid w:val="00873F32"/>
    <w:rsid w:val="008740FC"/>
    <w:rsid w:val="008741F2"/>
    <w:rsid w:val="0087431A"/>
    <w:rsid w:val="008746FA"/>
    <w:rsid w:val="0087482D"/>
    <w:rsid w:val="008748AA"/>
    <w:rsid w:val="008758C7"/>
    <w:rsid w:val="0087599A"/>
    <w:rsid w:val="00875A37"/>
    <w:rsid w:val="00876528"/>
    <w:rsid w:val="00876E88"/>
    <w:rsid w:val="00876EC5"/>
    <w:rsid w:val="008770FF"/>
    <w:rsid w:val="00877806"/>
    <w:rsid w:val="00877974"/>
    <w:rsid w:val="00880A0F"/>
    <w:rsid w:val="00880C0E"/>
    <w:rsid w:val="00880F20"/>
    <w:rsid w:val="0088164F"/>
    <w:rsid w:val="00881AEE"/>
    <w:rsid w:val="00881B1C"/>
    <w:rsid w:val="00881ECD"/>
    <w:rsid w:val="0088208D"/>
    <w:rsid w:val="008821B3"/>
    <w:rsid w:val="00882248"/>
    <w:rsid w:val="00882558"/>
    <w:rsid w:val="008834AA"/>
    <w:rsid w:val="008836CE"/>
    <w:rsid w:val="00883C95"/>
    <w:rsid w:val="0088445B"/>
    <w:rsid w:val="00884844"/>
    <w:rsid w:val="0088489D"/>
    <w:rsid w:val="008850D1"/>
    <w:rsid w:val="00885FC2"/>
    <w:rsid w:val="008864F8"/>
    <w:rsid w:val="00886504"/>
    <w:rsid w:val="00886BA2"/>
    <w:rsid w:val="00886BCA"/>
    <w:rsid w:val="00887C38"/>
    <w:rsid w:val="00887E82"/>
    <w:rsid w:val="00887F15"/>
    <w:rsid w:val="0089004B"/>
    <w:rsid w:val="0089056B"/>
    <w:rsid w:val="00890AAA"/>
    <w:rsid w:val="00890F6D"/>
    <w:rsid w:val="008911B2"/>
    <w:rsid w:val="00891874"/>
    <w:rsid w:val="008923C4"/>
    <w:rsid w:val="00892CF5"/>
    <w:rsid w:val="00892F8A"/>
    <w:rsid w:val="008933B6"/>
    <w:rsid w:val="00893556"/>
    <w:rsid w:val="008937D3"/>
    <w:rsid w:val="00893A5C"/>
    <w:rsid w:val="00893C61"/>
    <w:rsid w:val="00894036"/>
    <w:rsid w:val="00894459"/>
    <w:rsid w:val="00894541"/>
    <w:rsid w:val="00894739"/>
    <w:rsid w:val="008947EE"/>
    <w:rsid w:val="008948E3"/>
    <w:rsid w:val="00894978"/>
    <w:rsid w:val="00894B23"/>
    <w:rsid w:val="00894D60"/>
    <w:rsid w:val="008953A9"/>
    <w:rsid w:val="008953FA"/>
    <w:rsid w:val="00895660"/>
    <w:rsid w:val="008957C6"/>
    <w:rsid w:val="00895AF4"/>
    <w:rsid w:val="00895C02"/>
    <w:rsid w:val="00895C0E"/>
    <w:rsid w:val="00895DA4"/>
    <w:rsid w:val="00895E93"/>
    <w:rsid w:val="008961A7"/>
    <w:rsid w:val="00896EE0"/>
    <w:rsid w:val="008974CE"/>
    <w:rsid w:val="00897794"/>
    <w:rsid w:val="00897B0A"/>
    <w:rsid w:val="00897C47"/>
    <w:rsid w:val="00897DB8"/>
    <w:rsid w:val="008A00CC"/>
    <w:rsid w:val="008A05DA"/>
    <w:rsid w:val="008A083D"/>
    <w:rsid w:val="008A0CA3"/>
    <w:rsid w:val="008A10C6"/>
    <w:rsid w:val="008A206F"/>
    <w:rsid w:val="008A28D7"/>
    <w:rsid w:val="008A28FF"/>
    <w:rsid w:val="008A2A08"/>
    <w:rsid w:val="008A2C7C"/>
    <w:rsid w:val="008A2F0F"/>
    <w:rsid w:val="008A307D"/>
    <w:rsid w:val="008A34CA"/>
    <w:rsid w:val="008A3755"/>
    <w:rsid w:val="008A389E"/>
    <w:rsid w:val="008A3CC1"/>
    <w:rsid w:val="008A3EF3"/>
    <w:rsid w:val="008A4579"/>
    <w:rsid w:val="008A4C75"/>
    <w:rsid w:val="008A560B"/>
    <w:rsid w:val="008A57B5"/>
    <w:rsid w:val="008A58E2"/>
    <w:rsid w:val="008A5B34"/>
    <w:rsid w:val="008A5B85"/>
    <w:rsid w:val="008A5D68"/>
    <w:rsid w:val="008A5FB2"/>
    <w:rsid w:val="008A666D"/>
    <w:rsid w:val="008A6784"/>
    <w:rsid w:val="008A6E74"/>
    <w:rsid w:val="008A7C69"/>
    <w:rsid w:val="008B0362"/>
    <w:rsid w:val="008B058E"/>
    <w:rsid w:val="008B06FD"/>
    <w:rsid w:val="008B1293"/>
    <w:rsid w:val="008B1D96"/>
    <w:rsid w:val="008B1DC6"/>
    <w:rsid w:val="008B2526"/>
    <w:rsid w:val="008B27B4"/>
    <w:rsid w:val="008B2D68"/>
    <w:rsid w:val="008B36A6"/>
    <w:rsid w:val="008B3826"/>
    <w:rsid w:val="008B40AB"/>
    <w:rsid w:val="008B4147"/>
    <w:rsid w:val="008B43B5"/>
    <w:rsid w:val="008B480A"/>
    <w:rsid w:val="008B489C"/>
    <w:rsid w:val="008B4F0B"/>
    <w:rsid w:val="008B5044"/>
    <w:rsid w:val="008B524B"/>
    <w:rsid w:val="008B5336"/>
    <w:rsid w:val="008B55CA"/>
    <w:rsid w:val="008B6390"/>
    <w:rsid w:val="008B6910"/>
    <w:rsid w:val="008B6FA4"/>
    <w:rsid w:val="008B770F"/>
    <w:rsid w:val="008B79C0"/>
    <w:rsid w:val="008B7BF2"/>
    <w:rsid w:val="008C00EE"/>
    <w:rsid w:val="008C01EB"/>
    <w:rsid w:val="008C03AC"/>
    <w:rsid w:val="008C0A52"/>
    <w:rsid w:val="008C0C3A"/>
    <w:rsid w:val="008C1157"/>
    <w:rsid w:val="008C169A"/>
    <w:rsid w:val="008C1F31"/>
    <w:rsid w:val="008C1F9B"/>
    <w:rsid w:val="008C2963"/>
    <w:rsid w:val="008C2D0C"/>
    <w:rsid w:val="008C375B"/>
    <w:rsid w:val="008C37CE"/>
    <w:rsid w:val="008C4011"/>
    <w:rsid w:val="008C4507"/>
    <w:rsid w:val="008C487E"/>
    <w:rsid w:val="008C4F9F"/>
    <w:rsid w:val="008C5D2F"/>
    <w:rsid w:val="008C6252"/>
    <w:rsid w:val="008C65B5"/>
    <w:rsid w:val="008C66C4"/>
    <w:rsid w:val="008C6761"/>
    <w:rsid w:val="008C6A1E"/>
    <w:rsid w:val="008C6EB1"/>
    <w:rsid w:val="008C7040"/>
    <w:rsid w:val="008C722D"/>
    <w:rsid w:val="008C771B"/>
    <w:rsid w:val="008C7823"/>
    <w:rsid w:val="008C7D6C"/>
    <w:rsid w:val="008C7EAF"/>
    <w:rsid w:val="008D05AA"/>
    <w:rsid w:val="008D0904"/>
    <w:rsid w:val="008D0B5C"/>
    <w:rsid w:val="008D11A4"/>
    <w:rsid w:val="008D2117"/>
    <w:rsid w:val="008D2252"/>
    <w:rsid w:val="008D2A06"/>
    <w:rsid w:val="008D2A30"/>
    <w:rsid w:val="008D34A3"/>
    <w:rsid w:val="008D3A96"/>
    <w:rsid w:val="008D4A86"/>
    <w:rsid w:val="008D4FFA"/>
    <w:rsid w:val="008D5122"/>
    <w:rsid w:val="008D5374"/>
    <w:rsid w:val="008D5D60"/>
    <w:rsid w:val="008D5EDE"/>
    <w:rsid w:val="008D603A"/>
    <w:rsid w:val="008D6191"/>
    <w:rsid w:val="008D633B"/>
    <w:rsid w:val="008D6467"/>
    <w:rsid w:val="008D6876"/>
    <w:rsid w:val="008D693B"/>
    <w:rsid w:val="008D6C9B"/>
    <w:rsid w:val="008D6D08"/>
    <w:rsid w:val="008D6F44"/>
    <w:rsid w:val="008D7325"/>
    <w:rsid w:val="008D73E5"/>
    <w:rsid w:val="008D7F45"/>
    <w:rsid w:val="008E0570"/>
    <w:rsid w:val="008E10FC"/>
    <w:rsid w:val="008E144F"/>
    <w:rsid w:val="008E17C4"/>
    <w:rsid w:val="008E24D8"/>
    <w:rsid w:val="008E26EF"/>
    <w:rsid w:val="008E2D5E"/>
    <w:rsid w:val="008E2D65"/>
    <w:rsid w:val="008E371A"/>
    <w:rsid w:val="008E52A3"/>
    <w:rsid w:val="008E570B"/>
    <w:rsid w:val="008E59CF"/>
    <w:rsid w:val="008E6045"/>
    <w:rsid w:val="008E6795"/>
    <w:rsid w:val="008E6920"/>
    <w:rsid w:val="008E6AEF"/>
    <w:rsid w:val="008E7610"/>
    <w:rsid w:val="008E7C05"/>
    <w:rsid w:val="008E7C76"/>
    <w:rsid w:val="008F03FC"/>
    <w:rsid w:val="008F0515"/>
    <w:rsid w:val="008F060E"/>
    <w:rsid w:val="008F0DC8"/>
    <w:rsid w:val="008F1B1C"/>
    <w:rsid w:val="008F1C79"/>
    <w:rsid w:val="008F1EA1"/>
    <w:rsid w:val="008F1F8A"/>
    <w:rsid w:val="008F1FFE"/>
    <w:rsid w:val="008F3271"/>
    <w:rsid w:val="008F341F"/>
    <w:rsid w:val="008F3766"/>
    <w:rsid w:val="008F3882"/>
    <w:rsid w:val="008F3AD1"/>
    <w:rsid w:val="008F46FB"/>
    <w:rsid w:val="008F4B2B"/>
    <w:rsid w:val="008F4FD6"/>
    <w:rsid w:val="008F519E"/>
    <w:rsid w:val="008F5772"/>
    <w:rsid w:val="008F57FF"/>
    <w:rsid w:val="008F5E48"/>
    <w:rsid w:val="008F5EBA"/>
    <w:rsid w:val="008F6252"/>
    <w:rsid w:val="008F6AA2"/>
    <w:rsid w:val="008F6C30"/>
    <w:rsid w:val="008F6D05"/>
    <w:rsid w:val="008F6D95"/>
    <w:rsid w:val="008F7BE3"/>
    <w:rsid w:val="00900222"/>
    <w:rsid w:val="00900356"/>
    <w:rsid w:val="009005F3"/>
    <w:rsid w:val="00900794"/>
    <w:rsid w:val="00900DD6"/>
    <w:rsid w:val="00901403"/>
    <w:rsid w:val="00901B12"/>
    <w:rsid w:val="00901C3C"/>
    <w:rsid w:val="00901F22"/>
    <w:rsid w:val="00902D1D"/>
    <w:rsid w:val="009032B2"/>
    <w:rsid w:val="009037AB"/>
    <w:rsid w:val="00903896"/>
    <w:rsid w:val="00903B13"/>
    <w:rsid w:val="00903CC3"/>
    <w:rsid w:val="00904D38"/>
    <w:rsid w:val="00904E8D"/>
    <w:rsid w:val="009051A6"/>
    <w:rsid w:val="0090584E"/>
    <w:rsid w:val="00905C08"/>
    <w:rsid w:val="00905CD0"/>
    <w:rsid w:val="009062B5"/>
    <w:rsid w:val="0090669B"/>
    <w:rsid w:val="00906E0B"/>
    <w:rsid w:val="00907489"/>
    <w:rsid w:val="00910127"/>
    <w:rsid w:val="00910462"/>
    <w:rsid w:val="00910C15"/>
    <w:rsid w:val="0091113F"/>
    <w:rsid w:val="00911253"/>
    <w:rsid w:val="009114D9"/>
    <w:rsid w:val="00911BA3"/>
    <w:rsid w:val="009122B5"/>
    <w:rsid w:val="00912802"/>
    <w:rsid w:val="00913018"/>
    <w:rsid w:val="009133E4"/>
    <w:rsid w:val="00913410"/>
    <w:rsid w:val="00913BFF"/>
    <w:rsid w:val="00914B93"/>
    <w:rsid w:val="00914BA9"/>
    <w:rsid w:val="0091567C"/>
    <w:rsid w:val="00915F11"/>
    <w:rsid w:val="0091619C"/>
    <w:rsid w:val="00917795"/>
    <w:rsid w:val="00917BAC"/>
    <w:rsid w:val="0092050D"/>
    <w:rsid w:val="00920AAD"/>
    <w:rsid w:val="00920BC3"/>
    <w:rsid w:val="00920ECB"/>
    <w:rsid w:val="00921550"/>
    <w:rsid w:val="00921696"/>
    <w:rsid w:val="009224A5"/>
    <w:rsid w:val="009225C0"/>
    <w:rsid w:val="009225C3"/>
    <w:rsid w:val="00922E1B"/>
    <w:rsid w:val="0092330E"/>
    <w:rsid w:val="00923CD2"/>
    <w:rsid w:val="00924093"/>
    <w:rsid w:val="00924148"/>
    <w:rsid w:val="009245ED"/>
    <w:rsid w:val="00924A14"/>
    <w:rsid w:val="00924A7F"/>
    <w:rsid w:val="00924E8B"/>
    <w:rsid w:val="00925604"/>
    <w:rsid w:val="00925609"/>
    <w:rsid w:val="0092580C"/>
    <w:rsid w:val="00925CCE"/>
    <w:rsid w:val="009276B2"/>
    <w:rsid w:val="00927B23"/>
    <w:rsid w:val="0093021A"/>
    <w:rsid w:val="00930440"/>
    <w:rsid w:val="00930FC1"/>
    <w:rsid w:val="0093117F"/>
    <w:rsid w:val="009317F5"/>
    <w:rsid w:val="00931A93"/>
    <w:rsid w:val="00931C41"/>
    <w:rsid w:val="009325A9"/>
    <w:rsid w:val="00932A63"/>
    <w:rsid w:val="00932B2D"/>
    <w:rsid w:val="00932C46"/>
    <w:rsid w:val="00932CC8"/>
    <w:rsid w:val="009331EB"/>
    <w:rsid w:val="0093326F"/>
    <w:rsid w:val="0093356B"/>
    <w:rsid w:val="00933904"/>
    <w:rsid w:val="00934158"/>
    <w:rsid w:val="009353BB"/>
    <w:rsid w:val="009356F4"/>
    <w:rsid w:val="009365BF"/>
    <w:rsid w:val="00936935"/>
    <w:rsid w:val="00936C5F"/>
    <w:rsid w:val="009377A2"/>
    <w:rsid w:val="00937C1D"/>
    <w:rsid w:val="00940038"/>
    <w:rsid w:val="00940485"/>
    <w:rsid w:val="009408FC"/>
    <w:rsid w:val="00940DA0"/>
    <w:rsid w:val="00940F19"/>
    <w:rsid w:val="00941595"/>
    <w:rsid w:val="009418EF"/>
    <w:rsid w:val="00941A2C"/>
    <w:rsid w:val="00941C32"/>
    <w:rsid w:val="009425E8"/>
    <w:rsid w:val="00942EAF"/>
    <w:rsid w:val="009433C1"/>
    <w:rsid w:val="00943FC9"/>
    <w:rsid w:val="0094440B"/>
    <w:rsid w:val="00944AB2"/>
    <w:rsid w:val="00944D46"/>
    <w:rsid w:val="00944DA5"/>
    <w:rsid w:val="0094502A"/>
    <w:rsid w:val="009454BD"/>
    <w:rsid w:val="0094559C"/>
    <w:rsid w:val="00945B41"/>
    <w:rsid w:val="009461B1"/>
    <w:rsid w:val="00946537"/>
    <w:rsid w:val="00946676"/>
    <w:rsid w:val="00946D5A"/>
    <w:rsid w:val="00946E3E"/>
    <w:rsid w:val="00947300"/>
    <w:rsid w:val="00947C40"/>
    <w:rsid w:val="009506A0"/>
    <w:rsid w:val="0095088E"/>
    <w:rsid w:val="00950955"/>
    <w:rsid w:val="00950C1E"/>
    <w:rsid w:val="00951672"/>
    <w:rsid w:val="0095177C"/>
    <w:rsid w:val="00951997"/>
    <w:rsid w:val="00952244"/>
    <w:rsid w:val="0095275E"/>
    <w:rsid w:val="00953724"/>
    <w:rsid w:val="009541BE"/>
    <w:rsid w:val="009548BB"/>
    <w:rsid w:val="00954C28"/>
    <w:rsid w:val="00954E2E"/>
    <w:rsid w:val="00955129"/>
    <w:rsid w:val="00955B34"/>
    <w:rsid w:val="00955CEA"/>
    <w:rsid w:val="00955E10"/>
    <w:rsid w:val="009560BC"/>
    <w:rsid w:val="009563EB"/>
    <w:rsid w:val="0095646E"/>
    <w:rsid w:val="009565FF"/>
    <w:rsid w:val="00956654"/>
    <w:rsid w:val="009566EE"/>
    <w:rsid w:val="00956E11"/>
    <w:rsid w:val="00957276"/>
    <w:rsid w:val="00957639"/>
    <w:rsid w:val="009604F6"/>
    <w:rsid w:val="0096075B"/>
    <w:rsid w:val="009609EB"/>
    <w:rsid w:val="009611B0"/>
    <w:rsid w:val="00961409"/>
    <w:rsid w:val="00961614"/>
    <w:rsid w:val="00961E57"/>
    <w:rsid w:val="00961F50"/>
    <w:rsid w:val="0096208D"/>
    <w:rsid w:val="009621BB"/>
    <w:rsid w:val="00962222"/>
    <w:rsid w:val="00962B7B"/>
    <w:rsid w:val="00962DDB"/>
    <w:rsid w:val="009634F7"/>
    <w:rsid w:val="009637C4"/>
    <w:rsid w:val="00963E97"/>
    <w:rsid w:val="00963FB7"/>
    <w:rsid w:val="0096482C"/>
    <w:rsid w:val="0096490D"/>
    <w:rsid w:val="0096581E"/>
    <w:rsid w:val="00966416"/>
    <w:rsid w:val="00966697"/>
    <w:rsid w:val="009667AB"/>
    <w:rsid w:val="00966C1E"/>
    <w:rsid w:val="009670F8"/>
    <w:rsid w:val="0096739C"/>
    <w:rsid w:val="009673CA"/>
    <w:rsid w:val="00970224"/>
    <w:rsid w:val="009702BC"/>
    <w:rsid w:val="00970AFF"/>
    <w:rsid w:val="00970BBB"/>
    <w:rsid w:val="009711E5"/>
    <w:rsid w:val="00971470"/>
    <w:rsid w:val="0097175C"/>
    <w:rsid w:val="009718C6"/>
    <w:rsid w:val="00971AB9"/>
    <w:rsid w:val="00971B68"/>
    <w:rsid w:val="00972747"/>
    <w:rsid w:val="0097287D"/>
    <w:rsid w:val="00972CE5"/>
    <w:rsid w:val="00972CEB"/>
    <w:rsid w:val="00972FAA"/>
    <w:rsid w:val="00972FE7"/>
    <w:rsid w:val="009732A7"/>
    <w:rsid w:val="00973663"/>
    <w:rsid w:val="009736E2"/>
    <w:rsid w:val="0097391E"/>
    <w:rsid w:val="00974181"/>
    <w:rsid w:val="00974DC2"/>
    <w:rsid w:val="0097563C"/>
    <w:rsid w:val="00975BFD"/>
    <w:rsid w:val="00975D8A"/>
    <w:rsid w:val="00976039"/>
    <w:rsid w:val="00976429"/>
    <w:rsid w:val="009764BD"/>
    <w:rsid w:val="00976C30"/>
    <w:rsid w:val="00976F07"/>
    <w:rsid w:val="009778E5"/>
    <w:rsid w:val="00980089"/>
    <w:rsid w:val="009803DE"/>
    <w:rsid w:val="009804A2"/>
    <w:rsid w:val="00980A0C"/>
    <w:rsid w:val="00980BF8"/>
    <w:rsid w:val="0098189F"/>
    <w:rsid w:val="009826BB"/>
    <w:rsid w:val="009826D1"/>
    <w:rsid w:val="00982BDA"/>
    <w:rsid w:val="00982C0F"/>
    <w:rsid w:val="00982CE8"/>
    <w:rsid w:val="00982EFC"/>
    <w:rsid w:val="009832CA"/>
    <w:rsid w:val="0098338B"/>
    <w:rsid w:val="00983A68"/>
    <w:rsid w:val="00983D3D"/>
    <w:rsid w:val="009845AB"/>
    <w:rsid w:val="00984A1E"/>
    <w:rsid w:val="00984E64"/>
    <w:rsid w:val="00985083"/>
    <w:rsid w:val="00985A58"/>
    <w:rsid w:val="00985FEA"/>
    <w:rsid w:val="00986839"/>
    <w:rsid w:val="00986953"/>
    <w:rsid w:val="00986AF4"/>
    <w:rsid w:val="00986F85"/>
    <w:rsid w:val="00987028"/>
    <w:rsid w:val="0098704A"/>
    <w:rsid w:val="009870D5"/>
    <w:rsid w:val="00987182"/>
    <w:rsid w:val="00987437"/>
    <w:rsid w:val="0098743D"/>
    <w:rsid w:val="00987514"/>
    <w:rsid w:val="00987913"/>
    <w:rsid w:val="00987CE8"/>
    <w:rsid w:val="00987E58"/>
    <w:rsid w:val="00987F52"/>
    <w:rsid w:val="0099086E"/>
    <w:rsid w:val="009908EC"/>
    <w:rsid w:val="00991149"/>
    <w:rsid w:val="0099120F"/>
    <w:rsid w:val="00991394"/>
    <w:rsid w:val="009913A7"/>
    <w:rsid w:val="009914C8"/>
    <w:rsid w:val="0099156C"/>
    <w:rsid w:val="009915D5"/>
    <w:rsid w:val="00991607"/>
    <w:rsid w:val="00991611"/>
    <w:rsid w:val="0099178C"/>
    <w:rsid w:val="0099178E"/>
    <w:rsid w:val="00991923"/>
    <w:rsid w:val="00991AFD"/>
    <w:rsid w:val="0099225B"/>
    <w:rsid w:val="009929DE"/>
    <w:rsid w:val="00992AF3"/>
    <w:rsid w:val="00992B26"/>
    <w:rsid w:val="00992E8E"/>
    <w:rsid w:val="00993296"/>
    <w:rsid w:val="0099343C"/>
    <w:rsid w:val="00993E2B"/>
    <w:rsid w:val="00994F8D"/>
    <w:rsid w:val="00994FF3"/>
    <w:rsid w:val="009950E0"/>
    <w:rsid w:val="00995298"/>
    <w:rsid w:val="009953F8"/>
    <w:rsid w:val="00995736"/>
    <w:rsid w:val="00995754"/>
    <w:rsid w:val="00995B97"/>
    <w:rsid w:val="00995F8D"/>
    <w:rsid w:val="00995FF7"/>
    <w:rsid w:val="0099660D"/>
    <w:rsid w:val="00996784"/>
    <w:rsid w:val="009970FC"/>
    <w:rsid w:val="00997920"/>
    <w:rsid w:val="00997963"/>
    <w:rsid w:val="00997BC8"/>
    <w:rsid w:val="009A08FB"/>
    <w:rsid w:val="009A0F1F"/>
    <w:rsid w:val="009A13C2"/>
    <w:rsid w:val="009A13F1"/>
    <w:rsid w:val="009A1510"/>
    <w:rsid w:val="009A1708"/>
    <w:rsid w:val="009A1FF2"/>
    <w:rsid w:val="009A2367"/>
    <w:rsid w:val="009A27AD"/>
    <w:rsid w:val="009A29AE"/>
    <w:rsid w:val="009A29E9"/>
    <w:rsid w:val="009A3AA0"/>
    <w:rsid w:val="009A3B41"/>
    <w:rsid w:val="009A3DE3"/>
    <w:rsid w:val="009A3FB2"/>
    <w:rsid w:val="009A414B"/>
    <w:rsid w:val="009A48D9"/>
    <w:rsid w:val="009A4B36"/>
    <w:rsid w:val="009A4C15"/>
    <w:rsid w:val="009A5DEE"/>
    <w:rsid w:val="009A5EA2"/>
    <w:rsid w:val="009A6231"/>
    <w:rsid w:val="009A6AA6"/>
    <w:rsid w:val="009A7CDC"/>
    <w:rsid w:val="009A7F7A"/>
    <w:rsid w:val="009B042E"/>
    <w:rsid w:val="009B053F"/>
    <w:rsid w:val="009B0A8A"/>
    <w:rsid w:val="009B0BA4"/>
    <w:rsid w:val="009B1044"/>
    <w:rsid w:val="009B1749"/>
    <w:rsid w:val="009B19B1"/>
    <w:rsid w:val="009B1BD4"/>
    <w:rsid w:val="009B1ED3"/>
    <w:rsid w:val="009B2D97"/>
    <w:rsid w:val="009B31C2"/>
    <w:rsid w:val="009B4042"/>
    <w:rsid w:val="009B45F7"/>
    <w:rsid w:val="009B4729"/>
    <w:rsid w:val="009B49BF"/>
    <w:rsid w:val="009B4A7F"/>
    <w:rsid w:val="009B53E9"/>
    <w:rsid w:val="009B5973"/>
    <w:rsid w:val="009B60BB"/>
    <w:rsid w:val="009B64F6"/>
    <w:rsid w:val="009B6837"/>
    <w:rsid w:val="009B6A98"/>
    <w:rsid w:val="009B6ACE"/>
    <w:rsid w:val="009B7FF3"/>
    <w:rsid w:val="009C0051"/>
    <w:rsid w:val="009C023F"/>
    <w:rsid w:val="009C04A8"/>
    <w:rsid w:val="009C08D9"/>
    <w:rsid w:val="009C0C93"/>
    <w:rsid w:val="009C0CBE"/>
    <w:rsid w:val="009C0F79"/>
    <w:rsid w:val="009C1163"/>
    <w:rsid w:val="009C12FF"/>
    <w:rsid w:val="009C14AE"/>
    <w:rsid w:val="009C14CA"/>
    <w:rsid w:val="009C1793"/>
    <w:rsid w:val="009C17E9"/>
    <w:rsid w:val="009C1AFB"/>
    <w:rsid w:val="009C1CF2"/>
    <w:rsid w:val="009C270F"/>
    <w:rsid w:val="009C3569"/>
    <w:rsid w:val="009C44D9"/>
    <w:rsid w:val="009C4575"/>
    <w:rsid w:val="009C45C0"/>
    <w:rsid w:val="009C462E"/>
    <w:rsid w:val="009C4ADD"/>
    <w:rsid w:val="009C51A4"/>
    <w:rsid w:val="009C51DC"/>
    <w:rsid w:val="009C536A"/>
    <w:rsid w:val="009C5605"/>
    <w:rsid w:val="009C5978"/>
    <w:rsid w:val="009C5A41"/>
    <w:rsid w:val="009C6451"/>
    <w:rsid w:val="009C68A3"/>
    <w:rsid w:val="009C68D2"/>
    <w:rsid w:val="009C6D5E"/>
    <w:rsid w:val="009C6DCA"/>
    <w:rsid w:val="009C6DF8"/>
    <w:rsid w:val="009C70C4"/>
    <w:rsid w:val="009C79EC"/>
    <w:rsid w:val="009D0037"/>
    <w:rsid w:val="009D062D"/>
    <w:rsid w:val="009D0B37"/>
    <w:rsid w:val="009D1557"/>
    <w:rsid w:val="009D1635"/>
    <w:rsid w:val="009D1EEA"/>
    <w:rsid w:val="009D24DB"/>
    <w:rsid w:val="009D27BA"/>
    <w:rsid w:val="009D2A63"/>
    <w:rsid w:val="009D2F5D"/>
    <w:rsid w:val="009D35D7"/>
    <w:rsid w:val="009D3937"/>
    <w:rsid w:val="009D3AEC"/>
    <w:rsid w:val="009D3B30"/>
    <w:rsid w:val="009D4186"/>
    <w:rsid w:val="009D4D2E"/>
    <w:rsid w:val="009D4D87"/>
    <w:rsid w:val="009D4E50"/>
    <w:rsid w:val="009D603A"/>
    <w:rsid w:val="009D68AD"/>
    <w:rsid w:val="009D6CB0"/>
    <w:rsid w:val="009D6E58"/>
    <w:rsid w:val="009D7B15"/>
    <w:rsid w:val="009D7ED8"/>
    <w:rsid w:val="009E0000"/>
    <w:rsid w:val="009E032B"/>
    <w:rsid w:val="009E05AA"/>
    <w:rsid w:val="009E0B60"/>
    <w:rsid w:val="009E0C92"/>
    <w:rsid w:val="009E211B"/>
    <w:rsid w:val="009E212D"/>
    <w:rsid w:val="009E2229"/>
    <w:rsid w:val="009E28D5"/>
    <w:rsid w:val="009E31DD"/>
    <w:rsid w:val="009E3399"/>
    <w:rsid w:val="009E4C78"/>
    <w:rsid w:val="009E4F2A"/>
    <w:rsid w:val="009E50EB"/>
    <w:rsid w:val="009E54EE"/>
    <w:rsid w:val="009E58EB"/>
    <w:rsid w:val="009E6A90"/>
    <w:rsid w:val="009E6C21"/>
    <w:rsid w:val="009E6D7E"/>
    <w:rsid w:val="009E7B97"/>
    <w:rsid w:val="009E7C45"/>
    <w:rsid w:val="009F02BE"/>
    <w:rsid w:val="009F042E"/>
    <w:rsid w:val="009F09CA"/>
    <w:rsid w:val="009F0B03"/>
    <w:rsid w:val="009F159F"/>
    <w:rsid w:val="009F288F"/>
    <w:rsid w:val="009F28B5"/>
    <w:rsid w:val="009F2A00"/>
    <w:rsid w:val="009F2F26"/>
    <w:rsid w:val="009F315B"/>
    <w:rsid w:val="009F3A11"/>
    <w:rsid w:val="009F3C09"/>
    <w:rsid w:val="009F442A"/>
    <w:rsid w:val="009F464A"/>
    <w:rsid w:val="009F466E"/>
    <w:rsid w:val="009F4AF7"/>
    <w:rsid w:val="009F4FD8"/>
    <w:rsid w:val="009F5395"/>
    <w:rsid w:val="009F5E39"/>
    <w:rsid w:val="009F64BD"/>
    <w:rsid w:val="009F6761"/>
    <w:rsid w:val="009F6CBA"/>
    <w:rsid w:val="009F6CBD"/>
    <w:rsid w:val="009F6D86"/>
    <w:rsid w:val="009F6E9F"/>
    <w:rsid w:val="009F70AA"/>
    <w:rsid w:val="009F7199"/>
    <w:rsid w:val="009F765C"/>
    <w:rsid w:val="00A0021A"/>
    <w:rsid w:val="00A00B53"/>
    <w:rsid w:val="00A0110E"/>
    <w:rsid w:val="00A012C1"/>
    <w:rsid w:val="00A019A8"/>
    <w:rsid w:val="00A01D69"/>
    <w:rsid w:val="00A0257E"/>
    <w:rsid w:val="00A03426"/>
    <w:rsid w:val="00A03719"/>
    <w:rsid w:val="00A04154"/>
    <w:rsid w:val="00A044DD"/>
    <w:rsid w:val="00A049FB"/>
    <w:rsid w:val="00A04BAD"/>
    <w:rsid w:val="00A04D1A"/>
    <w:rsid w:val="00A04E52"/>
    <w:rsid w:val="00A0580D"/>
    <w:rsid w:val="00A05902"/>
    <w:rsid w:val="00A0597E"/>
    <w:rsid w:val="00A05CE9"/>
    <w:rsid w:val="00A06418"/>
    <w:rsid w:val="00A069E3"/>
    <w:rsid w:val="00A06F7D"/>
    <w:rsid w:val="00A07215"/>
    <w:rsid w:val="00A07504"/>
    <w:rsid w:val="00A075C1"/>
    <w:rsid w:val="00A07EE9"/>
    <w:rsid w:val="00A07F25"/>
    <w:rsid w:val="00A10195"/>
    <w:rsid w:val="00A108CC"/>
    <w:rsid w:val="00A10F6A"/>
    <w:rsid w:val="00A11D99"/>
    <w:rsid w:val="00A12BB1"/>
    <w:rsid w:val="00A13458"/>
    <w:rsid w:val="00A13491"/>
    <w:rsid w:val="00A13553"/>
    <w:rsid w:val="00A13B7B"/>
    <w:rsid w:val="00A13D0A"/>
    <w:rsid w:val="00A14444"/>
    <w:rsid w:val="00A149B4"/>
    <w:rsid w:val="00A14AB6"/>
    <w:rsid w:val="00A14E0E"/>
    <w:rsid w:val="00A14ECA"/>
    <w:rsid w:val="00A1548A"/>
    <w:rsid w:val="00A157B2"/>
    <w:rsid w:val="00A15C54"/>
    <w:rsid w:val="00A1668A"/>
    <w:rsid w:val="00A16CE0"/>
    <w:rsid w:val="00A17A98"/>
    <w:rsid w:val="00A204C4"/>
    <w:rsid w:val="00A20B44"/>
    <w:rsid w:val="00A20BFF"/>
    <w:rsid w:val="00A21436"/>
    <w:rsid w:val="00A21C6E"/>
    <w:rsid w:val="00A21CAC"/>
    <w:rsid w:val="00A21E0A"/>
    <w:rsid w:val="00A222A6"/>
    <w:rsid w:val="00A22751"/>
    <w:rsid w:val="00A22C2C"/>
    <w:rsid w:val="00A23127"/>
    <w:rsid w:val="00A2323D"/>
    <w:rsid w:val="00A23CDF"/>
    <w:rsid w:val="00A24269"/>
    <w:rsid w:val="00A2466A"/>
    <w:rsid w:val="00A24DDA"/>
    <w:rsid w:val="00A25008"/>
    <w:rsid w:val="00A251CB"/>
    <w:rsid w:val="00A260EF"/>
    <w:rsid w:val="00A26179"/>
    <w:rsid w:val="00A3026D"/>
    <w:rsid w:val="00A30451"/>
    <w:rsid w:val="00A307DF"/>
    <w:rsid w:val="00A30FA3"/>
    <w:rsid w:val="00A318D6"/>
    <w:rsid w:val="00A31B6B"/>
    <w:rsid w:val="00A31C64"/>
    <w:rsid w:val="00A32183"/>
    <w:rsid w:val="00A3245B"/>
    <w:rsid w:val="00A3290F"/>
    <w:rsid w:val="00A32C0E"/>
    <w:rsid w:val="00A32C7A"/>
    <w:rsid w:val="00A33D1C"/>
    <w:rsid w:val="00A33DCC"/>
    <w:rsid w:val="00A33E53"/>
    <w:rsid w:val="00A33F7A"/>
    <w:rsid w:val="00A34D50"/>
    <w:rsid w:val="00A34F2E"/>
    <w:rsid w:val="00A3515C"/>
    <w:rsid w:val="00A353DC"/>
    <w:rsid w:val="00A3546F"/>
    <w:rsid w:val="00A3653F"/>
    <w:rsid w:val="00A36D07"/>
    <w:rsid w:val="00A36E71"/>
    <w:rsid w:val="00A36F12"/>
    <w:rsid w:val="00A373F8"/>
    <w:rsid w:val="00A377FE"/>
    <w:rsid w:val="00A37BAD"/>
    <w:rsid w:val="00A400F3"/>
    <w:rsid w:val="00A4080D"/>
    <w:rsid w:val="00A40CA4"/>
    <w:rsid w:val="00A411CA"/>
    <w:rsid w:val="00A41BA1"/>
    <w:rsid w:val="00A4255A"/>
    <w:rsid w:val="00A4261B"/>
    <w:rsid w:val="00A430E7"/>
    <w:rsid w:val="00A43218"/>
    <w:rsid w:val="00A438E4"/>
    <w:rsid w:val="00A4399B"/>
    <w:rsid w:val="00A43A20"/>
    <w:rsid w:val="00A43A97"/>
    <w:rsid w:val="00A442C4"/>
    <w:rsid w:val="00A44ECD"/>
    <w:rsid w:val="00A45423"/>
    <w:rsid w:val="00A45AC1"/>
    <w:rsid w:val="00A45E52"/>
    <w:rsid w:val="00A45F6E"/>
    <w:rsid w:val="00A46097"/>
    <w:rsid w:val="00A46251"/>
    <w:rsid w:val="00A463FD"/>
    <w:rsid w:val="00A46BDC"/>
    <w:rsid w:val="00A46E3F"/>
    <w:rsid w:val="00A470CC"/>
    <w:rsid w:val="00A4711B"/>
    <w:rsid w:val="00A4797A"/>
    <w:rsid w:val="00A50A14"/>
    <w:rsid w:val="00A50A2A"/>
    <w:rsid w:val="00A50E5A"/>
    <w:rsid w:val="00A50E90"/>
    <w:rsid w:val="00A50EC7"/>
    <w:rsid w:val="00A51436"/>
    <w:rsid w:val="00A51872"/>
    <w:rsid w:val="00A51988"/>
    <w:rsid w:val="00A51B29"/>
    <w:rsid w:val="00A52C41"/>
    <w:rsid w:val="00A52EA1"/>
    <w:rsid w:val="00A52EF4"/>
    <w:rsid w:val="00A52F18"/>
    <w:rsid w:val="00A53105"/>
    <w:rsid w:val="00A53520"/>
    <w:rsid w:val="00A536A7"/>
    <w:rsid w:val="00A53C0E"/>
    <w:rsid w:val="00A53D68"/>
    <w:rsid w:val="00A53F30"/>
    <w:rsid w:val="00A5476E"/>
    <w:rsid w:val="00A54EF5"/>
    <w:rsid w:val="00A5542A"/>
    <w:rsid w:val="00A5543D"/>
    <w:rsid w:val="00A5546A"/>
    <w:rsid w:val="00A557CE"/>
    <w:rsid w:val="00A56236"/>
    <w:rsid w:val="00A5754F"/>
    <w:rsid w:val="00A576EE"/>
    <w:rsid w:val="00A57DB3"/>
    <w:rsid w:val="00A601EC"/>
    <w:rsid w:val="00A60739"/>
    <w:rsid w:val="00A610A9"/>
    <w:rsid w:val="00A61B54"/>
    <w:rsid w:val="00A61CE9"/>
    <w:rsid w:val="00A62674"/>
    <w:rsid w:val="00A628FE"/>
    <w:rsid w:val="00A632A7"/>
    <w:rsid w:val="00A63949"/>
    <w:rsid w:val="00A63C58"/>
    <w:rsid w:val="00A63F4B"/>
    <w:rsid w:val="00A641A5"/>
    <w:rsid w:val="00A64B8B"/>
    <w:rsid w:val="00A64FE7"/>
    <w:rsid w:val="00A653B6"/>
    <w:rsid w:val="00A6555C"/>
    <w:rsid w:val="00A656BE"/>
    <w:rsid w:val="00A6636F"/>
    <w:rsid w:val="00A66555"/>
    <w:rsid w:val="00A6676E"/>
    <w:rsid w:val="00A67A44"/>
    <w:rsid w:val="00A67D8F"/>
    <w:rsid w:val="00A67EA0"/>
    <w:rsid w:val="00A70043"/>
    <w:rsid w:val="00A70C91"/>
    <w:rsid w:val="00A70F1F"/>
    <w:rsid w:val="00A71128"/>
    <w:rsid w:val="00A712EF"/>
    <w:rsid w:val="00A71835"/>
    <w:rsid w:val="00A72744"/>
    <w:rsid w:val="00A72851"/>
    <w:rsid w:val="00A729F5"/>
    <w:rsid w:val="00A733B5"/>
    <w:rsid w:val="00A73925"/>
    <w:rsid w:val="00A739B2"/>
    <w:rsid w:val="00A73D79"/>
    <w:rsid w:val="00A73FCE"/>
    <w:rsid w:val="00A74025"/>
    <w:rsid w:val="00A74310"/>
    <w:rsid w:val="00A746F7"/>
    <w:rsid w:val="00A7473D"/>
    <w:rsid w:val="00A75353"/>
    <w:rsid w:val="00A7541F"/>
    <w:rsid w:val="00A75B1E"/>
    <w:rsid w:val="00A760B9"/>
    <w:rsid w:val="00A767AF"/>
    <w:rsid w:val="00A76CF1"/>
    <w:rsid w:val="00A77109"/>
    <w:rsid w:val="00A7751F"/>
    <w:rsid w:val="00A77821"/>
    <w:rsid w:val="00A77BC9"/>
    <w:rsid w:val="00A8060B"/>
    <w:rsid w:val="00A80679"/>
    <w:rsid w:val="00A80EA6"/>
    <w:rsid w:val="00A81B13"/>
    <w:rsid w:val="00A81B52"/>
    <w:rsid w:val="00A825D6"/>
    <w:rsid w:val="00A82B3A"/>
    <w:rsid w:val="00A82C4E"/>
    <w:rsid w:val="00A83191"/>
    <w:rsid w:val="00A833EC"/>
    <w:rsid w:val="00A8365E"/>
    <w:rsid w:val="00A83CBC"/>
    <w:rsid w:val="00A84331"/>
    <w:rsid w:val="00A84862"/>
    <w:rsid w:val="00A848EC"/>
    <w:rsid w:val="00A84CAD"/>
    <w:rsid w:val="00A84F21"/>
    <w:rsid w:val="00A84F81"/>
    <w:rsid w:val="00A853EF"/>
    <w:rsid w:val="00A854BE"/>
    <w:rsid w:val="00A8575F"/>
    <w:rsid w:val="00A8641F"/>
    <w:rsid w:val="00A86F48"/>
    <w:rsid w:val="00A87DE5"/>
    <w:rsid w:val="00A9022F"/>
    <w:rsid w:val="00A90BC6"/>
    <w:rsid w:val="00A917EE"/>
    <w:rsid w:val="00A920AA"/>
    <w:rsid w:val="00A927B3"/>
    <w:rsid w:val="00A9296D"/>
    <w:rsid w:val="00A929D0"/>
    <w:rsid w:val="00A92E70"/>
    <w:rsid w:val="00A933FB"/>
    <w:rsid w:val="00A93F7C"/>
    <w:rsid w:val="00A948A1"/>
    <w:rsid w:val="00A94E99"/>
    <w:rsid w:val="00A952EA"/>
    <w:rsid w:val="00A956FD"/>
    <w:rsid w:val="00A957BD"/>
    <w:rsid w:val="00A957CB"/>
    <w:rsid w:val="00A95903"/>
    <w:rsid w:val="00A95A18"/>
    <w:rsid w:val="00A962CB"/>
    <w:rsid w:val="00A96378"/>
    <w:rsid w:val="00A96603"/>
    <w:rsid w:val="00A9661D"/>
    <w:rsid w:val="00A96AA9"/>
    <w:rsid w:val="00A96FEA"/>
    <w:rsid w:val="00A96FF1"/>
    <w:rsid w:val="00A977B6"/>
    <w:rsid w:val="00AA0388"/>
    <w:rsid w:val="00AA04F0"/>
    <w:rsid w:val="00AA091E"/>
    <w:rsid w:val="00AA0D68"/>
    <w:rsid w:val="00AA1325"/>
    <w:rsid w:val="00AA2033"/>
    <w:rsid w:val="00AA2C78"/>
    <w:rsid w:val="00AA2E03"/>
    <w:rsid w:val="00AA315C"/>
    <w:rsid w:val="00AA36AE"/>
    <w:rsid w:val="00AA388B"/>
    <w:rsid w:val="00AA38D5"/>
    <w:rsid w:val="00AA4BC3"/>
    <w:rsid w:val="00AA5050"/>
    <w:rsid w:val="00AA5955"/>
    <w:rsid w:val="00AA5AB4"/>
    <w:rsid w:val="00AA5BDB"/>
    <w:rsid w:val="00AA6EC0"/>
    <w:rsid w:val="00AA6ED2"/>
    <w:rsid w:val="00AA6F7A"/>
    <w:rsid w:val="00AA7234"/>
    <w:rsid w:val="00AA73A8"/>
    <w:rsid w:val="00AA7754"/>
    <w:rsid w:val="00AA789E"/>
    <w:rsid w:val="00AA7C4B"/>
    <w:rsid w:val="00AB0060"/>
    <w:rsid w:val="00AB05EF"/>
    <w:rsid w:val="00AB13AC"/>
    <w:rsid w:val="00AB1DE1"/>
    <w:rsid w:val="00AB1FEC"/>
    <w:rsid w:val="00AB2DA5"/>
    <w:rsid w:val="00AB3E40"/>
    <w:rsid w:val="00AB486A"/>
    <w:rsid w:val="00AB4C8E"/>
    <w:rsid w:val="00AB609C"/>
    <w:rsid w:val="00AB66F3"/>
    <w:rsid w:val="00AB678F"/>
    <w:rsid w:val="00AB6B63"/>
    <w:rsid w:val="00AB6C24"/>
    <w:rsid w:val="00AB6EAB"/>
    <w:rsid w:val="00AB75BD"/>
    <w:rsid w:val="00AB793E"/>
    <w:rsid w:val="00AB7B94"/>
    <w:rsid w:val="00AB7E5A"/>
    <w:rsid w:val="00AC0BA0"/>
    <w:rsid w:val="00AC0F9F"/>
    <w:rsid w:val="00AC273E"/>
    <w:rsid w:val="00AC36B7"/>
    <w:rsid w:val="00AC3925"/>
    <w:rsid w:val="00AC3C8E"/>
    <w:rsid w:val="00AC40E8"/>
    <w:rsid w:val="00AC4D8D"/>
    <w:rsid w:val="00AC50B7"/>
    <w:rsid w:val="00AC5182"/>
    <w:rsid w:val="00AC53D2"/>
    <w:rsid w:val="00AC54F8"/>
    <w:rsid w:val="00AC55A2"/>
    <w:rsid w:val="00AC574A"/>
    <w:rsid w:val="00AC57E4"/>
    <w:rsid w:val="00AC5D4A"/>
    <w:rsid w:val="00AC5FD3"/>
    <w:rsid w:val="00AC6A89"/>
    <w:rsid w:val="00AC6F0A"/>
    <w:rsid w:val="00AC7198"/>
    <w:rsid w:val="00AC7396"/>
    <w:rsid w:val="00AC75FC"/>
    <w:rsid w:val="00AC7930"/>
    <w:rsid w:val="00AD0C55"/>
    <w:rsid w:val="00AD1044"/>
    <w:rsid w:val="00AD14DF"/>
    <w:rsid w:val="00AD18C5"/>
    <w:rsid w:val="00AD1FA3"/>
    <w:rsid w:val="00AD2AC3"/>
    <w:rsid w:val="00AD2B8A"/>
    <w:rsid w:val="00AD2D78"/>
    <w:rsid w:val="00AD2E7E"/>
    <w:rsid w:val="00AD2EED"/>
    <w:rsid w:val="00AD3A2C"/>
    <w:rsid w:val="00AD4303"/>
    <w:rsid w:val="00AD4D2B"/>
    <w:rsid w:val="00AD5002"/>
    <w:rsid w:val="00AD5A08"/>
    <w:rsid w:val="00AD5E3C"/>
    <w:rsid w:val="00AD6749"/>
    <w:rsid w:val="00AD7026"/>
    <w:rsid w:val="00AD71FB"/>
    <w:rsid w:val="00AD77FE"/>
    <w:rsid w:val="00AD79E7"/>
    <w:rsid w:val="00AD7AA4"/>
    <w:rsid w:val="00AD7D3E"/>
    <w:rsid w:val="00AE00BE"/>
    <w:rsid w:val="00AE03CC"/>
    <w:rsid w:val="00AE08E5"/>
    <w:rsid w:val="00AE0DE1"/>
    <w:rsid w:val="00AE156C"/>
    <w:rsid w:val="00AE15F7"/>
    <w:rsid w:val="00AE1795"/>
    <w:rsid w:val="00AE17E0"/>
    <w:rsid w:val="00AE18E0"/>
    <w:rsid w:val="00AE1F87"/>
    <w:rsid w:val="00AE2362"/>
    <w:rsid w:val="00AE243D"/>
    <w:rsid w:val="00AE24AD"/>
    <w:rsid w:val="00AE3299"/>
    <w:rsid w:val="00AE3614"/>
    <w:rsid w:val="00AE38B1"/>
    <w:rsid w:val="00AE3D08"/>
    <w:rsid w:val="00AE42A3"/>
    <w:rsid w:val="00AE4B5E"/>
    <w:rsid w:val="00AE4BBE"/>
    <w:rsid w:val="00AE4BFB"/>
    <w:rsid w:val="00AE4D45"/>
    <w:rsid w:val="00AE515A"/>
    <w:rsid w:val="00AE5247"/>
    <w:rsid w:val="00AE553C"/>
    <w:rsid w:val="00AE5D01"/>
    <w:rsid w:val="00AE6092"/>
    <w:rsid w:val="00AE67D0"/>
    <w:rsid w:val="00AE6817"/>
    <w:rsid w:val="00AE7271"/>
    <w:rsid w:val="00AE7514"/>
    <w:rsid w:val="00AF0D0E"/>
    <w:rsid w:val="00AF1D4E"/>
    <w:rsid w:val="00AF1EB5"/>
    <w:rsid w:val="00AF2260"/>
    <w:rsid w:val="00AF22A8"/>
    <w:rsid w:val="00AF26CC"/>
    <w:rsid w:val="00AF27A9"/>
    <w:rsid w:val="00AF2AB8"/>
    <w:rsid w:val="00AF2D32"/>
    <w:rsid w:val="00AF3AB8"/>
    <w:rsid w:val="00AF491E"/>
    <w:rsid w:val="00AF557C"/>
    <w:rsid w:val="00AF61BE"/>
    <w:rsid w:val="00AF656A"/>
    <w:rsid w:val="00AF6657"/>
    <w:rsid w:val="00AF796C"/>
    <w:rsid w:val="00AF799D"/>
    <w:rsid w:val="00AF7D93"/>
    <w:rsid w:val="00B00694"/>
    <w:rsid w:val="00B01598"/>
    <w:rsid w:val="00B01F0B"/>
    <w:rsid w:val="00B020A0"/>
    <w:rsid w:val="00B02118"/>
    <w:rsid w:val="00B03275"/>
    <w:rsid w:val="00B0355E"/>
    <w:rsid w:val="00B03713"/>
    <w:rsid w:val="00B0424E"/>
    <w:rsid w:val="00B042CF"/>
    <w:rsid w:val="00B043D2"/>
    <w:rsid w:val="00B05451"/>
    <w:rsid w:val="00B0573E"/>
    <w:rsid w:val="00B05AE7"/>
    <w:rsid w:val="00B06A8A"/>
    <w:rsid w:val="00B06B96"/>
    <w:rsid w:val="00B071B5"/>
    <w:rsid w:val="00B07314"/>
    <w:rsid w:val="00B07399"/>
    <w:rsid w:val="00B075F1"/>
    <w:rsid w:val="00B07DB7"/>
    <w:rsid w:val="00B07F3B"/>
    <w:rsid w:val="00B10635"/>
    <w:rsid w:val="00B1089A"/>
    <w:rsid w:val="00B10A69"/>
    <w:rsid w:val="00B10AE3"/>
    <w:rsid w:val="00B10CC8"/>
    <w:rsid w:val="00B1112C"/>
    <w:rsid w:val="00B11325"/>
    <w:rsid w:val="00B12008"/>
    <w:rsid w:val="00B120D8"/>
    <w:rsid w:val="00B12E91"/>
    <w:rsid w:val="00B131DE"/>
    <w:rsid w:val="00B13FDE"/>
    <w:rsid w:val="00B14333"/>
    <w:rsid w:val="00B147C4"/>
    <w:rsid w:val="00B1480C"/>
    <w:rsid w:val="00B1493D"/>
    <w:rsid w:val="00B14D27"/>
    <w:rsid w:val="00B15A4D"/>
    <w:rsid w:val="00B1678C"/>
    <w:rsid w:val="00B1697D"/>
    <w:rsid w:val="00B16C72"/>
    <w:rsid w:val="00B16F4D"/>
    <w:rsid w:val="00B17986"/>
    <w:rsid w:val="00B179F5"/>
    <w:rsid w:val="00B19B63"/>
    <w:rsid w:val="00B205C1"/>
    <w:rsid w:val="00B20B31"/>
    <w:rsid w:val="00B20D6E"/>
    <w:rsid w:val="00B2153C"/>
    <w:rsid w:val="00B218AD"/>
    <w:rsid w:val="00B21C17"/>
    <w:rsid w:val="00B21C58"/>
    <w:rsid w:val="00B21D97"/>
    <w:rsid w:val="00B21DB6"/>
    <w:rsid w:val="00B22173"/>
    <w:rsid w:val="00B222B5"/>
    <w:rsid w:val="00B22405"/>
    <w:rsid w:val="00B22A27"/>
    <w:rsid w:val="00B2320F"/>
    <w:rsid w:val="00B24774"/>
    <w:rsid w:val="00B2490B"/>
    <w:rsid w:val="00B2520A"/>
    <w:rsid w:val="00B25D1D"/>
    <w:rsid w:val="00B25D44"/>
    <w:rsid w:val="00B25DC2"/>
    <w:rsid w:val="00B25E1F"/>
    <w:rsid w:val="00B26E0C"/>
    <w:rsid w:val="00B27160"/>
    <w:rsid w:val="00B278D5"/>
    <w:rsid w:val="00B30187"/>
    <w:rsid w:val="00B30518"/>
    <w:rsid w:val="00B3154E"/>
    <w:rsid w:val="00B31605"/>
    <w:rsid w:val="00B31EE9"/>
    <w:rsid w:val="00B32210"/>
    <w:rsid w:val="00B326EC"/>
    <w:rsid w:val="00B32B79"/>
    <w:rsid w:val="00B32FFB"/>
    <w:rsid w:val="00B33537"/>
    <w:rsid w:val="00B337DD"/>
    <w:rsid w:val="00B33E6C"/>
    <w:rsid w:val="00B33EB4"/>
    <w:rsid w:val="00B342EE"/>
    <w:rsid w:val="00B34397"/>
    <w:rsid w:val="00B34424"/>
    <w:rsid w:val="00B34C07"/>
    <w:rsid w:val="00B34D6C"/>
    <w:rsid w:val="00B35307"/>
    <w:rsid w:val="00B36256"/>
    <w:rsid w:val="00B36C5E"/>
    <w:rsid w:val="00B3712D"/>
    <w:rsid w:val="00B37430"/>
    <w:rsid w:val="00B37679"/>
    <w:rsid w:val="00B37916"/>
    <w:rsid w:val="00B37DEE"/>
    <w:rsid w:val="00B40629"/>
    <w:rsid w:val="00B40D3A"/>
    <w:rsid w:val="00B41770"/>
    <w:rsid w:val="00B41C6D"/>
    <w:rsid w:val="00B42231"/>
    <w:rsid w:val="00B423EE"/>
    <w:rsid w:val="00B42F44"/>
    <w:rsid w:val="00B430B1"/>
    <w:rsid w:val="00B4327C"/>
    <w:rsid w:val="00B4345A"/>
    <w:rsid w:val="00B43490"/>
    <w:rsid w:val="00B43D67"/>
    <w:rsid w:val="00B43EBA"/>
    <w:rsid w:val="00B44070"/>
    <w:rsid w:val="00B448B6"/>
    <w:rsid w:val="00B44DEC"/>
    <w:rsid w:val="00B450FC"/>
    <w:rsid w:val="00B4513F"/>
    <w:rsid w:val="00B451E8"/>
    <w:rsid w:val="00B4546C"/>
    <w:rsid w:val="00B457BA"/>
    <w:rsid w:val="00B45C99"/>
    <w:rsid w:val="00B4606C"/>
    <w:rsid w:val="00B46784"/>
    <w:rsid w:val="00B46909"/>
    <w:rsid w:val="00B469EE"/>
    <w:rsid w:val="00B46F94"/>
    <w:rsid w:val="00B47089"/>
    <w:rsid w:val="00B470DB"/>
    <w:rsid w:val="00B47106"/>
    <w:rsid w:val="00B5021C"/>
    <w:rsid w:val="00B50D57"/>
    <w:rsid w:val="00B51A33"/>
    <w:rsid w:val="00B51AFE"/>
    <w:rsid w:val="00B51E2C"/>
    <w:rsid w:val="00B51F3D"/>
    <w:rsid w:val="00B52556"/>
    <w:rsid w:val="00B52C00"/>
    <w:rsid w:val="00B52FDA"/>
    <w:rsid w:val="00B532A3"/>
    <w:rsid w:val="00B53547"/>
    <w:rsid w:val="00B535C8"/>
    <w:rsid w:val="00B54566"/>
    <w:rsid w:val="00B54764"/>
    <w:rsid w:val="00B551F2"/>
    <w:rsid w:val="00B559E9"/>
    <w:rsid w:val="00B55EA1"/>
    <w:rsid w:val="00B56955"/>
    <w:rsid w:val="00B56C16"/>
    <w:rsid w:val="00B5747A"/>
    <w:rsid w:val="00B57983"/>
    <w:rsid w:val="00B57A00"/>
    <w:rsid w:val="00B57C0F"/>
    <w:rsid w:val="00B57F39"/>
    <w:rsid w:val="00B60131"/>
    <w:rsid w:val="00B605E5"/>
    <w:rsid w:val="00B608D7"/>
    <w:rsid w:val="00B60F05"/>
    <w:rsid w:val="00B6125D"/>
    <w:rsid w:val="00B6138E"/>
    <w:rsid w:val="00B61A74"/>
    <w:rsid w:val="00B625AE"/>
    <w:rsid w:val="00B62AA5"/>
    <w:rsid w:val="00B632A9"/>
    <w:rsid w:val="00B63C11"/>
    <w:rsid w:val="00B63D5E"/>
    <w:rsid w:val="00B63E61"/>
    <w:rsid w:val="00B645CE"/>
    <w:rsid w:val="00B64701"/>
    <w:rsid w:val="00B64F41"/>
    <w:rsid w:val="00B653C6"/>
    <w:rsid w:val="00B656D7"/>
    <w:rsid w:val="00B65D3B"/>
    <w:rsid w:val="00B66868"/>
    <w:rsid w:val="00B66C28"/>
    <w:rsid w:val="00B66F63"/>
    <w:rsid w:val="00B670B1"/>
    <w:rsid w:val="00B671FF"/>
    <w:rsid w:val="00B67327"/>
    <w:rsid w:val="00B673BF"/>
    <w:rsid w:val="00B67A06"/>
    <w:rsid w:val="00B67AC9"/>
    <w:rsid w:val="00B67B96"/>
    <w:rsid w:val="00B701DB"/>
    <w:rsid w:val="00B709AB"/>
    <w:rsid w:val="00B70E27"/>
    <w:rsid w:val="00B71382"/>
    <w:rsid w:val="00B718E6"/>
    <w:rsid w:val="00B72130"/>
    <w:rsid w:val="00B72134"/>
    <w:rsid w:val="00B72D0D"/>
    <w:rsid w:val="00B7327F"/>
    <w:rsid w:val="00B734FC"/>
    <w:rsid w:val="00B7567F"/>
    <w:rsid w:val="00B75852"/>
    <w:rsid w:val="00B75A04"/>
    <w:rsid w:val="00B75E09"/>
    <w:rsid w:val="00B76597"/>
    <w:rsid w:val="00B76C14"/>
    <w:rsid w:val="00B76C2C"/>
    <w:rsid w:val="00B7748E"/>
    <w:rsid w:val="00B802C2"/>
    <w:rsid w:val="00B808C5"/>
    <w:rsid w:val="00B80C4C"/>
    <w:rsid w:val="00B80EC3"/>
    <w:rsid w:val="00B81399"/>
    <w:rsid w:val="00B81CB2"/>
    <w:rsid w:val="00B81D6B"/>
    <w:rsid w:val="00B8253C"/>
    <w:rsid w:val="00B8254C"/>
    <w:rsid w:val="00B827E9"/>
    <w:rsid w:val="00B828FA"/>
    <w:rsid w:val="00B82AAB"/>
    <w:rsid w:val="00B82CE7"/>
    <w:rsid w:val="00B82EE5"/>
    <w:rsid w:val="00B83146"/>
    <w:rsid w:val="00B83C85"/>
    <w:rsid w:val="00B83EF8"/>
    <w:rsid w:val="00B84A25"/>
    <w:rsid w:val="00B856CB"/>
    <w:rsid w:val="00B85C2F"/>
    <w:rsid w:val="00B86DF7"/>
    <w:rsid w:val="00B877CA"/>
    <w:rsid w:val="00B87B2D"/>
    <w:rsid w:val="00B903DC"/>
    <w:rsid w:val="00B9069C"/>
    <w:rsid w:val="00B912EC"/>
    <w:rsid w:val="00B91906"/>
    <w:rsid w:val="00B91BAC"/>
    <w:rsid w:val="00B91FD0"/>
    <w:rsid w:val="00B9231D"/>
    <w:rsid w:val="00B92C1C"/>
    <w:rsid w:val="00B92C3B"/>
    <w:rsid w:val="00B9356B"/>
    <w:rsid w:val="00B9377E"/>
    <w:rsid w:val="00B93782"/>
    <w:rsid w:val="00B93D1A"/>
    <w:rsid w:val="00B943D7"/>
    <w:rsid w:val="00B94419"/>
    <w:rsid w:val="00B9444E"/>
    <w:rsid w:val="00B94619"/>
    <w:rsid w:val="00B94A99"/>
    <w:rsid w:val="00B94AF3"/>
    <w:rsid w:val="00B94E7F"/>
    <w:rsid w:val="00B952EF"/>
    <w:rsid w:val="00B95963"/>
    <w:rsid w:val="00B96692"/>
    <w:rsid w:val="00B97713"/>
    <w:rsid w:val="00B978C3"/>
    <w:rsid w:val="00B97A3B"/>
    <w:rsid w:val="00B97D84"/>
    <w:rsid w:val="00BA0326"/>
    <w:rsid w:val="00BA0673"/>
    <w:rsid w:val="00BA093B"/>
    <w:rsid w:val="00BA0DCC"/>
    <w:rsid w:val="00BA115F"/>
    <w:rsid w:val="00BA125D"/>
    <w:rsid w:val="00BA1282"/>
    <w:rsid w:val="00BA13AA"/>
    <w:rsid w:val="00BA187A"/>
    <w:rsid w:val="00BA1D21"/>
    <w:rsid w:val="00BA22F2"/>
    <w:rsid w:val="00BA2EBD"/>
    <w:rsid w:val="00BA2FFB"/>
    <w:rsid w:val="00BA3999"/>
    <w:rsid w:val="00BA4761"/>
    <w:rsid w:val="00BA4F2A"/>
    <w:rsid w:val="00BA51DD"/>
    <w:rsid w:val="00BA5839"/>
    <w:rsid w:val="00BA6D99"/>
    <w:rsid w:val="00BA7444"/>
    <w:rsid w:val="00BA7706"/>
    <w:rsid w:val="00BA7A36"/>
    <w:rsid w:val="00BA7C84"/>
    <w:rsid w:val="00BB0165"/>
    <w:rsid w:val="00BB0337"/>
    <w:rsid w:val="00BB07B7"/>
    <w:rsid w:val="00BB08B9"/>
    <w:rsid w:val="00BB0CD0"/>
    <w:rsid w:val="00BB105D"/>
    <w:rsid w:val="00BB1861"/>
    <w:rsid w:val="00BB18FE"/>
    <w:rsid w:val="00BB1CE0"/>
    <w:rsid w:val="00BB284B"/>
    <w:rsid w:val="00BB2A45"/>
    <w:rsid w:val="00BB2AC0"/>
    <w:rsid w:val="00BB2E6D"/>
    <w:rsid w:val="00BB3462"/>
    <w:rsid w:val="00BB3574"/>
    <w:rsid w:val="00BB372B"/>
    <w:rsid w:val="00BB3903"/>
    <w:rsid w:val="00BB3B9E"/>
    <w:rsid w:val="00BB4A1F"/>
    <w:rsid w:val="00BB588E"/>
    <w:rsid w:val="00BB5C2F"/>
    <w:rsid w:val="00BB62CE"/>
    <w:rsid w:val="00BB64E0"/>
    <w:rsid w:val="00BB65F4"/>
    <w:rsid w:val="00BB699C"/>
    <w:rsid w:val="00BB6AAB"/>
    <w:rsid w:val="00BB6CB9"/>
    <w:rsid w:val="00BB6DD5"/>
    <w:rsid w:val="00BB6FDF"/>
    <w:rsid w:val="00BB72A7"/>
    <w:rsid w:val="00BB7B95"/>
    <w:rsid w:val="00BC0BC5"/>
    <w:rsid w:val="00BC1348"/>
    <w:rsid w:val="00BC1776"/>
    <w:rsid w:val="00BC1F9A"/>
    <w:rsid w:val="00BC2177"/>
    <w:rsid w:val="00BC2EBB"/>
    <w:rsid w:val="00BC2F05"/>
    <w:rsid w:val="00BC2FAE"/>
    <w:rsid w:val="00BC2FD9"/>
    <w:rsid w:val="00BC3297"/>
    <w:rsid w:val="00BC3991"/>
    <w:rsid w:val="00BC3DF9"/>
    <w:rsid w:val="00BC4435"/>
    <w:rsid w:val="00BC46AC"/>
    <w:rsid w:val="00BC536A"/>
    <w:rsid w:val="00BC5D9F"/>
    <w:rsid w:val="00BC6056"/>
    <w:rsid w:val="00BC6075"/>
    <w:rsid w:val="00BC63F4"/>
    <w:rsid w:val="00BC6C32"/>
    <w:rsid w:val="00BC7A60"/>
    <w:rsid w:val="00BC7C0A"/>
    <w:rsid w:val="00BC7D5E"/>
    <w:rsid w:val="00BD0868"/>
    <w:rsid w:val="00BD11B6"/>
    <w:rsid w:val="00BD1595"/>
    <w:rsid w:val="00BD15E5"/>
    <w:rsid w:val="00BD1C40"/>
    <w:rsid w:val="00BD1D6D"/>
    <w:rsid w:val="00BD1E8E"/>
    <w:rsid w:val="00BD22F2"/>
    <w:rsid w:val="00BD275B"/>
    <w:rsid w:val="00BD2BEC"/>
    <w:rsid w:val="00BD348A"/>
    <w:rsid w:val="00BD385A"/>
    <w:rsid w:val="00BD4B52"/>
    <w:rsid w:val="00BD4D1A"/>
    <w:rsid w:val="00BD5100"/>
    <w:rsid w:val="00BD539F"/>
    <w:rsid w:val="00BD55B9"/>
    <w:rsid w:val="00BD5C9C"/>
    <w:rsid w:val="00BD6149"/>
    <w:rsid w:val="00BD6A6C"/>
    <w:rsid w:val="00BD6BD5"/>
    <w:rsid w:val="00BD6F4F"/>
    <w:rsid w:val="00BD7320"/>
    <w:rsid w:val="00BD7A00"/>
    <w:rsid w:val="00BD7E13"/>
    <w:rsid w:val="00BE03E3"/>
    <w:rsid w:val="00BE06DD"/>
    <w:rsid w:val="00BE143A"/>
    <w:rsid w:val="00BE2DF3"/>
    <w:rsid w:val="00BE2E71"/>
    <w:rsid w:val="00BE305D"/>
    <w:rsid w:val="00BE3173"/>
    <w:rsid w:val="00BE33DF"/>
    <w:rsid w:val="00BE341F"/>
    <w:rsid w:val="00BE3442"/>
    <w:rsid w:val="00BE357B"/>
    <w:rsid w:val="00BE3B48"/>
    <w:rsid w:val="00BE4171"/>
    <w:rsid w:val="00BE4EDD"/>
    <w:rsid w:val="00BE5528"/>
    <w:rsid w:val="00BE6131"/>
    <w:rsid w:val="00BE620F"/>
    <w:rsid w:val="00BE7F0F"/>
    <w:rsid w:val="00BF0464"/>
    <w:rsid w:val="00BF08D8"/>
    <w:rsid w:val="00BF0CF2"/>
    <w:rsid w:val="00BF12D8"/>
    <w:rsid w:val="00BF138D"/>
    <w:rsid w:val="00BF1D70"/>
    <w:rsid w:val="00BF1E65"/>
    <w:rsid w:val="00BF23CB"/>
    <w:rsid w:val="00BF2721"/>
    <w:rsid w:val="00BF297C"/>
    <w:rsid w:val="00BF2C9F"/>
    <w:rsid w:val="00BF2D0E"/>
    <w:rsid w:val="00BF2F91"/>
    <w:rsid w:val="00BF34DC"/>
    <w:rsid w:val="00BF3A2F"/>
    <w:rsid w:val="00BF3C73"/>
    <w:rsid w:val="00BF4768"/>
    <w:rsid w:val="00BF4AE1"/>
    <w:rsid w:val="00BF4CF2"/>
    <w:rsid w:val="00BF52D8"/>
    <w:rsid w:val="00BF534C"/>
    <w:rsid w:val="00BF5E83"/>
    <w:rsid w:val="00BF648D"/>
    <w:rsid w:val="00BF696C"/>
    <w:rsid w:val="00BF69EE"/>
    <w:rsid w:val="00BF6A0C"/>
    <w:rsid w:val="00BF6C24"/>
    <w:rsid w:val="00BF7E1B"/>
    <w:rsid w:val="00C0153D"/>
    <w:rsid w:val="00C01A04"/>
    <w:rsid w:val="00C02CD2"/>
    <w:rsid w:val="00C02D3D"/>
    <w:rsid w:val="00C03489"/>
    <w:rsid w:val="00C0373B"/>
    <w:rsid w:val="00C03929"/>
    <w:rsid w:val="00C039B8"/>
    <w:rsid w:val="00C04297"/>
    <w:rsid w:val="00C0494B"/>
    <w:rsid w:val="00C04C3F"/>
    <w:rsid w:val="00C0529A"/>
    <w:rsid w:val="00C05955"/>
    <w:rsid w:val="00C060AE"/>
    <w:rsid w:val="00C068F1"/>
    <w:rsid w:val="00C06BB5"/>
    <w:rsid w:val="00C070FA"/>
    <w:rsid w:val="00C07C0C"/>
    <w:rsid w:val="00C07DDE"/>
    <w:rsid w:val="00C102D8"/>
    <w:rsid w:val="00C10669"/>
    <w:rsid w:val="00C10819"/>
    <w:rsid w:val="00C10DFA"/>
    <w:rsid w:val="00C11000"/>
    <w:rsid w:val="00C11149"/>
    <w:rsid w:val="00C114D5"/>
    <w:rsid w:val="00C12308"/>
    <w:rsid w:val="00C12943"/>
    <w:rsid w:val="00C12F00"/>
    <w:rsid w:val="00C13662"/>
    <w:rsid w:val="00C13748"/>
    <w:rsid w:val="00C13ABA"/>
    <w:rsid w:val="00C13AE3"/>
    <w:rsid w:val="00C13B35"/>
    <w:rsid w:val="00C13C2B"/>
    <w:rsid w:val="00C149B0"/>
    <w:rsid w:val="00C1544C"/>
    <w:rsid w:val="00C1576D"/>
    <w:rsid w:val="00C15A3D"/>
    <w:rsid w:val="00C15A43"/>
    <w:rsid w:val="00C15EAB"/>
    <w:rsid w:val="00C1749E"/>
    <w:rsid w:val="00C174AD"/>
    <w:rsid w:val="00C175A8"/>
    <w:rsid w:val="00C17BD1"/>
    <w:rsid w:val="00C20723"/>
    <w:rsid w:val="00C210B9"/>
    <w:rsid w:val="00C21148"/>
    <w:rsid w:val="00C216FD"/>
    <w:rsid w:val="00C21A9C"/>
    <w:rsid w:val="00C223CB"/>
    <w:rsid w:val="00C22833"/>
    <w:rsid w:val="00C22A13"/>
    <w:rsid w:val="00C22F05"/>
    <w:rsid w:val="00C23555"/>
    <w:rsid w:val="00C236B7"/>
    <w:rsid w:val="00C2372A"/>
    <w:rsid w:val="00C2427E"/>
    <w:rsid w:val="00C2460D"/>
    <w:rsid w:val="00C24635"/>
    <w:rsid w:val="00C24DA3"/>
    <w:rsid w:val="00C26525"/>
    <w:rsid w:val="00C267FF"/>
    <w:rsid w:val="00C26BC6"/>
    <w:rsid w:val="00C2700B"/>
    <w:rsid w:val="00C27ACC"/>
    <w:rsid w:val="00C27E93"/>
    <w:rsid w:val="00C3012B"/>
    <w:rsid w:val="00C30CEC"/>
    <w:rsid w:val="00C30DD5"/>
    <w:rsid w:val="00C30DEF"/>
    <w:rsid w:val="00C31E4C"/>
    <w:rsid w:val="00C32EE6"/>
    <w:rsid w:val="00C331EB"/>
    <w:rsid w:val="00C33312"/>
    <w:rsid w:val="00C33338"/>
    <w:rsid w:val="00C335A8"/>
    <w:rsid w:val="00C340D8"/>
    <w:rsid w:val="00C3417C"/>
    <w:rsid w:val="00C3435B"/>
    <w:rsid w:val="00C343FD"/>
    <w:rsid w:val="00C34B42"/>
    <w:rsid w:val="00C34E96"/>
    <w:rsid w:val="00C35072"/>
    <w:rsid w:val="00C35832"/>
    <w:rsid w:val="00C36071"/>
    <w:rsid w:val="00C36A6D"/>
    <w:rsid w:val="00C37091"/>
    <w:rsid w:val="00C3718F"/>
    <w:rsid w:val="00C40057"/>
    <w:rsid w:val="00C4022D"/>
    <w:rsid w:val="00C4079D"/>
    <w:rsid w:val="00C4096F"/>
    <w:rsid w:val="00C414AF"/>
    <w:rsid w:val="00C4153B"/>
    <w:rsid w:val="00C42181"/>
    <w:rsid w:val="00C42ADA"/>
    <w:rsid w:val="00C42DEC"/>
    <w:rsid w:val="00C42F5F"/>
    <w:rsid w:val="00C43A25"/>
    <w:rsid w:val="00C43BB3"/>
    <w:rsid w:val="00C442A7"/>
    <w:rsid w:val="00C4454B"/>
    <w:rsid w:val="00C44ECF"/>
    <w:rsid w:val="00C452AF"/>
    <w:rsid w:val="00C458B8"/>
    <w:rsid w:val="00C45BD4"/>
    <w:rsid w:val="00C45E5B"/>
    <w:rsid w:val="00C45F38"/>
    <w:rsid w:val="00C46789"/>
    <w:rsid w:val="00C4689A"/>
    <w:rsid w:val="00C47301"/>
    <w:rsid w:val="00C47327"/>
    <w:rsid w:val="00C474AF"/>
    <w:rsid w:val="00C4772B"/>
    <w:rsid w:val="00C479D8"/>
    <w:rsid w:val="00C50218"/>
    <w:rsid w:val="00C5027E"/>
    <w:rsid w:val="00C502B7"/>
    <w:rsid w:val="00C50346"/>
    <w:rsid w:val="00C50573"/>
    <w:rsid w:val="00C505AA"/>
    <w:rsid w:val="00C5088B"/>
    <w:rsid w:val="00C50991"/>
    <w:rsid w:val="00C50F11"/>
    <w:rsid w:val="00C5123D"/>
    <w:rsid w:val="00C515D3"/>
    <w:rsid w:val="00C51B81"/>
    <w:rsid w:val="00C51D6C"/>
    <w:rsid w:val="00C529EA"/>
    <w:rsid w:val="00C5356C"/>
    <w:rsid w:val="00C540C2"/>
    <w:rsid w:val="00C541E6"/>
    <w:rsid w:val="00C54A8D"/>
    <w:rsid w:val="00C54AFE"/>
    <w:rsid w:val="00C54CD3"/>
    <w:rsid w:val="00C54D47"/>
    <w:rsid w:val="00C54F3A"/>
    <w:rsid w:val="00C5522B"/>
    <w:rsid w:val="00C55271"/>
    <w:rsid w:val="00C5570F"/>
    <w:rsid w:val="00C55AD0"/>
    <w:rsid w:val="00C55B19"/>
    <w:rsid w:val="00C55F03"/>
    <w:rsid w:val="00C55F2A"/>
    <w:rsid w:val="00C565CF"/>
    <w:rsid w:val="00C569D2"/>
    <w:rsid w:val="00C56D63"/>
    <w:rsid w:val="00C57660"/>
    <w:rsid w:val="00C57C65"/>
    <w:rsid w:val="00C602FE"/>
    <w:rsid w:val="00C60464"/>
    <w:rsid w:val="00C60572"/>
    <w:rsid w:val="00C613B6"/>
    <w:rsid w:val="00C62009"/>
    <w:rsid w:val="00C6218A"/>
    <w:rsid w:val="00C62361"/>
    <w:rsid w:val="00C62709"/>
    <w:rsid w:val="00C62CC9"/>
    <w:rsid w:val="00C633F7"/>
    <w:rsid w:val="00C6358B"/>
    <w:rsid w:val="00C636CC"/>
    <w:rsid w:val="00C64901"/>
    <w:rsid w:val="00C6493A"/>
    <w:rsid w:val="00C64AFF"/>
    <w:rsid w:val="00C655C6"/>
    <w:rsid w:val="00C659DB"/>
    <w:rsid w:val="00C65F80"/>
    <w:rsid w:val="00C66CA9"/>
    <w:rsid w:val="00C6782E"/>
    <w:rsid w:val="00C67CCD"/>
    <w:rsid w:val="00C7045B"/>
    <w:rsid w:val="00C706ED"/>
    <w:rsid w:val="00C70A2C"/>
    <w:rsid w:val="00C70ABC"/>
    <w:rsid w:val="00C70B71"/>
    <w:rsid w:val="00C71764"/>
    <w:rsid w:val="00C7195F"/>
    <w:rsid w:val="00C73178"/>
    <w:rsid w:val="00C73849"/>
    <w:rsid w:val="00C73C36"/>
    <w:rsid w:val="00C73FCF"/>
    <w:rsid w:val="00C742AE"/>
    <w:rsid w:val="00C744C4"/>
    <w:rsid w:val="00C748BE"/>
    <w:rsid w:val="00C74B17"/>
    <w:rsid w:val="00C74D8A"/>
    <w:rsid w:val="00C751C6"/>
    <w:rsid w:val="00C75673"/>
    <w:rsid w:val="00C75803"/>
    <w:rsid w:val="00C75878"/>
    <w:rsid w:val="00C75CB5"/>
    <w:rsid w:val="00C75D1C"/>
    <w:rsid w:val="00C7659C"/>
    <w:rsid w:val="00C76822"/>
    <w:rsid w:val="00C771CC"/>
    <w:rsid w:val="00C772AC"/>
    <w:rsid w:val="00C77ED1"/>
    <w:rsid w:val="00C8062F"/>
    <w:rsid w:val="00C8070A"/>
    <w:rsid w:val="00C807B2"/>
    <w:rsid w:val="00C808F6"/>
    <w:rsid w:val="00C80F96"/>
    <w:rsid w:val="00C812EC"/>
    <w:rsid w:val="00C81D04"/>
    <w:rsid w:val="00C8216E"/>
    <w:rsid w:val="00C821C5"/>
    <w:rsid w:val="00C829D7"/>
    <w:rsid w:val="00C82C8A"/>
    <w:rsid w:val="00C82CAD"/>
    <w:rsid w:val="00C82FD7"/>
    <w:rsid w:val="00C831B7"/>
    <w:rsid w:val="00C83458"/>
    <w:rsid w:val="00C83A0C"/>
    <w:rsid w:val="00C83C48"/>
    <w:rsid w:val="00C83E59"/>
    <w:rsid w:val="00C848E6"/>
    <w:rsid w:val="00C849A7"/>
    <w:rsid w:val="00C84AD2"/>
    <w:rsid w:val="00C84F5D"/>
    <w:rsid w:val="00C853B2"/>
    <w:rsid w:val="00C85559"/>
    <w:rsid w:val="00C8561E"/>
    <w:rsid w:val="00C858E7"/>
    <w:rsid w:val="00C85CCE"/>
    <w:rsid w:val="00C865BC"/>
    <w:rsid w:val="00C869D3"/>
    <w:rsid w:val="00C86F48"/>
    <w:rsid w:val="00C8700A"/>
    <w:rsid w:val="00C90567"/>
    <w:rsid w:val="00C90584"/>
    <w:rsid w:val="00C90871"/>
    <w:rsid w:val="00C91B81"/>
    <w:rsid w:val="00C91E47"/>
    <w:rsid w:val="00C924B3"/>
    <w:rsid w:val="00C92986"/>
    <w:rsid w:val="00C9326D"/>
    <w:rsid w:val="00C93455"/>
    <w:rsid w:val="00C937E4"/>
    <w:rsid w:val="00C9393B"/>
    <w:rsid w:val="00C93955"/>
    <w:rsid w:val="00C93EBF"/>
    <w:rsid w:val="00C946EA"/>
    <w:rsid w:val="00C94837"/>
    <w:rsid w:val="00C94BC4"/>
    <w:rsid w:val="00C94F67"/>
    <w:rsid w:val="00C95145"/>
    <w:rsid w:val="00C954DC"/>
    <w:rsid w:val="00C95BD1"/>
    <w:rsid w:val="00C96506"/>
    <w:rsid w:val="00C96941"/>
    <w:rsid w:val="00C96ABE"/>
    <w:rsid w:val="00C96B90"/>
    <w:rsid w:val="00C96CAB"/>
    <w:rsid w:val="00C97669"/>
    <w:rsid w:val="00C97F3B"/>
    <w:rsid w:val="00CA0133"/>
    <w:rsid w:val="00CA01BC"/>
    <w:rsid w:val="00CA03F9"/>
    <w:rsid w:val="00CA0B9E"/>
    <w:rsid w:val="00CA0D17"/>
    <w:rsid w:val="00CA15CC"/>
    <w:rsid w:val="00CA23F5"/>
    <w:rsid w:val="00CA240F"/>
    <w:rsid w:val="00CA27AE"/>
    <w:rsid w:val="00CA35C4"/>
    <w:rsid w:val="00CA4184"/>
    <w:rsid w:val="00CA4B80"/>
    <w:rsid w:val="00CA5278"/>
    <w:rsid w:val="00CA583C"/>
    <w:rsid w:val="00CA5BF6"/>
    <w:rsid w:val="00CA5CAC"/>
    <w:rsid w:val="00CA717E"/>
    <w:rsid w:val="00CA7C64"/>
    <w:rsid w:val="00CB00BE"/>
    <w:rsid w:val="00CB01DC"/>
    <w:rsid w:val="00CB0752"/>
    <w:rsid w:val="00CB154A"/>
    <w:rsid w:val="00CB2161"/>
    <w:rsid w:val="00CB2971"/>
    <w:rsid w:val="00CB33CB"/>
    <w:rsid w:val="00CB3436"/>
    <w:rsid w:val="00CB3A60"/>
    <w:rsid w:val="00CB4003"/>
    <w:rsid w:val="00CB4016"/>
    <w:rsid w:val="00CB4596"/>
    <w:rsid w:val="00CB4D94"/>
    <w:rsid w:val="00CB5285"/>
    <w:rsid w:val="00CB57F4"/>
    <w:rsid w:val="00CB5812"/>
    <w:rsid w:val="00CB5893"/>
    <w:rsid w:val="00CB5E38"/>
    <w:rsid w:val="00CB5F1D"/>
    <w:rsid w:val="00CB5F58"/>
    <w:rsid w:val="00CB6C96"/>
    <w:rsid w:val="00CB6EA0"/>
    <w:rsid w:val="00CB71D9"/>
    <w:rsid w:val="00CB7875"/>
    <w:rsid w:val="00CB799C"/>
    <w:rsid w:val="00CB7C2D"/>
    <w:rsid w:val="00CC0F97"/>
    <w:rsid w:val="00CC11B6"/>
    <w:rsid w:val="00CC17FB"/>
    <w:rsid w:val="00CC1A34"/>
    <w:rsid w:val="00CC2343"/>
    <w:rsid w:val="00CC24A9"/>
    <w:rsid w:val="00CC2570"/>
    <w:rsid w:val="00CC2D19"/>
    <w:rsid w:val="00CC2EEC"/>
    <w:rsid w:val="00CC3545"/>
    <w:rsid w:val="00CC3846"/>
    <w:rsid w:val="00CC4063"/>
    <w:rsid w:val="00CC4184"/>
    <w:rsid w:val="00CC4703"/>
    <w:rsid w:val="00CC4CBC"/>
    <w:rsid w:val="00CC5B55"/>
    <w:rsid w:val="00CC614B"/>
    <w:rsid w:val="00CC6A17"/>
    <w:rsid w:val="00CC6A51"/>
    <w:rsid w:val="00CC702E"/>
    <w:rsid w:val="00CC70B8"/>
    <w:rsid w:val="00CC7109"/>
    <w:rsid w:val="00CC747B"/>
    <w:rsid w:val="00CC7941"/>
    <w:rsid w:val="00CC7C69"/>
    <w:rsid w:val="00CC7F68"/>
    <w:rsid w:val="00CD058C"/>
    <w:rsid w:val="00CD07D0"/>
    <w:rsid w:val="00CD12B2"/>
    <w:rsid w:val="00CD1521"/>
    <w:rsid w:val="00CD160A"/>
    <w:rsid w:val="00CD165E"/>
    <w:rsid w:val="00CD2079"/>
    <w:rsid w:val="00CD228B"/>
    <w:rsid w:val="00CD2308"/>
    <w:rsid w:val="00CD2A99"/>
    <w:rsid w:val="00CD2B1B"/>
    <w:rsid w:val="00CD2CE5"/>
    <w:rsid w:val="00CD31EB"/>
    <w:rsid w:val="00CD34C7"/>
    <w:rsid w:val="00CD37FE"/>
    <w:rsid w:val="00CD3AF1"/>
    <w:rsid w:val="00CD45B5"/>
    <w:rsid w:val="00CD478C"/>
    <w:rsid w:val="00CD540C"/>
    <w:rsid w:val="00CD5434"/>
    <w:rsid w:val="00CD5477"/>
    <w:rsid w:val="00CD555B"/>
    <w:rsid w:val="00CD6C73"/>
    <w:rsid w:val="00CD6FE0"/>
    <w:rsid w:val="00CD7284"/>
    <w:rsid w:val="00CE0CF4"/>
    <w:rsid w:val="00CE199F"/>
    <w:rsid w:val="00CE1B62"/>
    <w:rsid w:val="00CE1BA9"/>
    <w:rsid w:val="00CE1BCF"/>
    <w:rsid w:val="00CE1C3C"/>
    <w:rsid w:val="00CE1CE2"/>
    <w:rsid w:val="00CE1D3C"/>
    <w:rsid w:val="00CE2013"/>
    <w:rsid w:val="00CE259D"/>
    <w:rsid w:val="00CE2FAB"/>
    <w:rsid w:val="00CE38EF"/>
    <w:rsid w:val="00CE4716"/>
    <w:rsid w:val="00CE47A8"/>
    <w:rsid w:val="00CE4E09"/>
    <w:rsid w:val="00CE4E47"/>
    <w:rsid w:val="00CE574B"/>
    <w:rsid w:val="00CE58B3"/>
    <w:rsid w:val="00CE5AAC"/>
    <w:rsid w:val="00CE5B79"/>
    <w:rsid w:val="00CE6714"/>
    <w:rsid w:val="00CE677B"/>
    <w:rsid w:val="00CE6805"/>
    <w:rsid w:val="00CE696F"/>
    <w:rsid w:val="00CE6A28"/>
    <w:rsid w:val="00CE722D"/>
    <w:rsid w:val="00CE72BA"/>
    <w:rsid w:val="00CE79BF"/>
    <w:rsid w:val="00CE7CAF"/>
    <w:rsid w:val="00CE7FA1"/>
    <w:rsid w:val="00CF09E7"/>
    <w:rsid w:val="00CF0CF3"/>
    <w:rsid w:val="00CF1001"/>
    <w:rsid w:val="00CF10B0"/>
    <w:rsid w:val="00CF152A"/>
    <w:rsid w:val="00CF1AFF"/>
    <w:rsid w:val="00CF309E"/>
    <w:rsid w:val="00CF39CF"/>
    <w:rsid w:val="00CF3A43"/>
    <w:rsid w:val="00CF3CBA"/>
    <w:rsid w:val="00CF3F50"/>
    <w:rsid w:val="00CF40F1"/>
    <w:rsid w:val="00CF445E"/>
    <w:rsid w:val="00CF4F8D"/>
    <w:rsid w:val="00CF580E"/>
    <w:rsid w:val="00CF68FC"/>
    <w:rsid w:val="00CF6961"/>
    <w:rsid w:val="00CF6D66"/>
    <w:rsid w:val="00CF6F89"/>
    <w:rsid w:val="00CF723A"/>
    <w:rsid w:val="00CF775A"/>
    <w:rsid w:val="00CF78A7"/>
    <w:rsid w:val="00D00155"/>
    <w:rsid w:val="00D0069B"/>
    <w:rsid w:val="00D00FB3"/>
    <w:rsid w:val="00D01034"/>
    <w:rsid w:val="00D01347"/>
    <w:rsid w:val="00D0188F"/>
    <w:rsid w:val="00D01BAE"/>
    <w:rsid w:val="00D0316A"/>
    <w:rsid w:val="00D0329E"/>
    <w:rsid w:val="00D0349E"/>
    <w:rsid w:val="00D03685"/>
    <w:rsid w:val="00D03C84"/>
    <w:rsid w:val="00D0443F"/>
    <w:rsid w:val="00D0450C"/>
    <w:rsid w:val="00D0454F"/>
    <w:rsid w:val="00D04923"/>
    <w:rsid w:val="00D0522A"/>
    <w:rsid w:val="00D05ACE"/>
    <w:rsid w:val="00D05E1A"/>
    <w:rsid w:val="00D05E77"/>
    <w:rsid w:val="00D05F55"/>
    <w:rsid w:val="00D06154"/>
    <w:rsid w:val="00D06554"/>
    <w:rsid w:val="00D06A03"/>
    <w:rsid w:val="00D06AEC"/>
    <w:rsid w:val="00D06DD9"/>
    <w:rsid w:val="00D070CB"/>
    <w:rsid w:val="00D07B7D"/>
    <w:rsid w:val="00D10341"/>
    <w:rsid w:val="00D103EC"/>
    <w:rsid w:val="00D10DFF"/>
    <w:rsid w:val="00D11520"/>
    <w:rsid w:val="00D135D4"/>
    <w:rsid w:val="00D13785"/>
    <w:rsid w:val="00D13C00"/>
    <w:rsid w:val="00D13DC2"/>
    <w:rsid w:val="00D13F66"/>
    <w:rsid w:val="00D14463"/>
    <w:rsid w:val="00D14BA1"/>
    <w:rsid w:val="00D154CE"/>
    <w:rsid w:val="00D15988"/>
    <w:rsid w:val="00D16116"/>
    <w:rsid w:val="00D16B2B"/>
    <w:rsid w:val="00D16EB4"/>
    <w:rsid w:val="00D16EE9"/>
    <w:rsid w:val="00D1747A"/>
    <w:rsid w:val="00D1787D"/>
    <w:rsid w:val="00D17D84"/>
    <w:rsid w:val="00D206D5"/>
    <w:rsid w:val="00D2137F"/>
    <w:rsid w:val="00D21845"/>
    <w:rsid w:val="00D21C7F"/>
    <w:rsid w:val="00D21CCE"/>
    <w:rsid w:val="00D221A7"/>
    <w:rsid w:val="00D2222C"/>
    <w:rsid w:val="00D22401"/>
    <w:rsid w:val="00D22938"/>
    <w:rsid w:val="00D22D1F"/>
    <w:rsid w:val="00D231A9"/>
    <w:rsid w:val="00D23297"/>
    <w:rsid w:val="00D23829"/>
    <w:rsid w:val="00D24F3D"/>
    <w:rsid w:val="00D252C0"/>
    <w:rsid w:val="00D25489"/>
    <w:rsid w:val="00D257E7"/>
    <w:rsid w:val="00D2615F"/>
    <w:rsid w:val="00D263C9"/>
    <w:rsid w:val="00D26B10"/>
    <w:rsid w:val="00D26BAF"/>
    <w:rsid w:val="00D26C08"/>
    <w:rsid w:val="00D26CD4"/>
    <w:rsid w:val="00D26CE8"/>
    <w:rsid w:val="00D279C7"/>
    <w:rsid w:val="00D305B7"/>
    <w:rsid w:val="00D32161"/>
    <w:rsid w:val="00D321DC"/>
    <w:rsid w:val="00D32AA8"/>
    <w:rsid w:val="00D33854"/>
    <w:rsid w:val="00D33F65"/>
    <w:rsid w:val="00D34AAC"/>
    <w:rsid w:val="00D35867"/>
    <w:rsid w:val="00D35E6D"/>
    <w:rsid w:val="00D35E99"/>
    <w:rsid w:val="00D35E9E"/>
    <w:rsid w:val="00D35F46"/>
    <w:rsid w:val="00D365C4"/>
    <w:rsid w:val="00D36F3D"/>
    <w:rsid w:val="00D37535"/>
    <w:rsid w:val="00D375B8"/>
    <w:rsid w:val="00D37CD3"/>
    <w:rsid w:val="00D40C50"/>
    <w:rsid w:val="00D411DD"/>
    <w:rsid w:val="00D4127D"/>
    <w:rsid w:val="00D41DE5"/>
    <w:rsid w:val="00D4210A"/>
    <w:rsid w:val="00D433D3"/>
    <w:rsid w:val="00D438B9"/>
    <w:rsid w:val="00D43A42"/>
    <w:rsid w:val="00D441AB"/>
    <w:rsid w:val="00D441B4"/>
    <w:rsid w:val="00D4479C"/>
    <w:rsid w:val="00D44FBE"/>
    <w:rsid w:val="00D457E0"/>
    <w:rsid w:val="00D45AC8"/>
    <w:rsid w:val="00D46184"/>
    <w:rsid w:val="00D471EA"/>
    <w:rsid w:val="00D4721E"/>
    <w:rsid w:val="00D47328"/>
    <w:rsid w:val="00D501C7"/>
    <w:rsid w:val="00D503CB"/>
    <w:rsid w:val="00D505C6"/>
    <w:rsid w:val="00D50B77"/>
    <w:rsid w:val="00D50C4A"/>
    <w:rsid w:val="00D50FBA"/>
    <w:rsid w:val="00D51068"/>
    <w:rsid w:val="00D5186C"/>
    <w:rsid w:val="00D51F49"/>
    <w:rsid w:val="00D5279B"/>
    <w:rsid w:val="00D529B1"/>
    <w:rsid w:val="00D537F1"/>
    <w:rsid w:val="00D540DF"/>
    <w:rsid w:val="00D54785"/>
    <w:rsid w:val="00D55375"/>
    <w:rsid w:val="00D55A1B"/>
    <w:rsid w:val="00D56004"/>
    <w:rsid w:val="00D56056"/>
    <w:rsid w:val="00D5614C"/>
    <w:rsid w:val="00D566FE"/>
    <w:rsid w:val="00D570C2"/>
    <w:rsid w:val="00D57830"/>
    <w:rsid w:val="00D57CE9"/>
    <w:rsid w:val="00D57F27"/>
    <w:rsid w:val="00D60272"/>
    <w:rsid w:val="00D6085D"/>
    <w:rsid w:val="00D60C78"/>
    <w:rsid w:val="00D6108E"/>
    <w:rsid w:val="00D613E7"/>
    <w:rsid w:val="00D61B80"/>
    <w:rsid w:val="00D62779"/>
    <w:rsid w:val="00D62BFB"/>
    <w:rsid w:val="00D62C3B"/>
    <w:rsid w:val="00D62EF2"/>
    <w:rsid w:val="00D638C0"/>
    <w:rsid w:val="00D63FC2"/>
    <w:rsid w:val="00D64165"/>
    <w:rsid w:val="00D64187"/>
    <w:rsid w:val="00D644DB"/>
    <w:rsid w:val="00D64CBF"/>
    <w:rsid w:val="00D65125"/>
    <w:rsid w:val="00D65D5F"/>
    <w:rsid w:val="00D65FB9"/>
    <w:rsid w:val="00D66029"/>
    <w:rsid w:val="00D660C1"/>
    <w:rsid w:val="00D669DE"/>
    <w:rsid w:val="00D66FA8"/>
    <w:rsid w:val="00D6711B"/>
    <w:rsid w:val="00D672EA"/>
    <w:rsid w:val="00D6781A"/>
    <w:rsid w:val="00D679FE"/>
    <w:rsid w:val="00D709ED"/>
    <w:rsid w:val="00D71731"/>
    <w:rsid w:val="00D7189D"/>
    <w:rsid w:val="00D719B5"/>
    <w:rsid w:val="00D72B79"/>
    <w:rsid w:val="00D734A5"/>
    <w:rsid w:val="00D740A9"/>
    <w:rsid w:val="00D7449B"/>
    <w:rsid w:val="00D75212"/>
    <w:rsid w:val="00D75535"/>
    <w:rsid w:val="00D756F3"/>
    <w:rsid w:val="00D76C32"/>
    <w:rsid w:val="00D76E89"/>
    <w:rsid w:val="00D7707F"/>
    <w:rsid w:val="00D77499"/>
    <w:rsid w:val="00D801F7"/>
    <w:rsid w:val="00D80403"/>
    <w:rsid w:val="00D80FC3"/>
    <w:rsid w:val="00D82927"/>
    <w:rsid w:val="00D836C5"/>
    <w:rsid w:val="00D83E5A"/>
    <w:rsid w:val="00D84449"/>
    <w:rsid w:val="00D846E4"/>
    <w:rsid w:val="00D849E0"/>
    <w:rsid w:val="00D84B57"/>
    <w:rsid w:val="00D8505D"/>
    <w:rsid w:val="00D854D7"/>
    <w:rsid w:val="00D856B4"/>
    <w:rsid w:val="00D8597E"/>
    <w:rsid w:val="00D8618A"/>
    <w:rsid w:val="00D86205"/>
    <w:rsid w:val="00D864F2"/>
    <w:rsid w:val="00D86A7D"/>
    <w:rsid w:val="00D86B8C"/>
    <w:rsid w:val="00D86F7B"/>
    <w:rsid w:val="00D8715D"/>
    <w:rsid w:val="00D87DD4"/>
    <w:rsid w:val="00D90C8F"/>
    <w:rsid w:val="00D914C4"/>
    <w:rsid w:val="00D91D8A"/>
    <w:rsid w:val="00D92761"/>
    <w:rsid w:val="00D929AC"/>
    <w:rsid w:val="00D92E9F"/>
    <w:rsid w:val="00D93466"/>
    <w:rsid w:val="00D934B4"/>
    <w:rsid w:val="00D93597"/>
    <w:rsid w:val="00D93845"/>
    <w:rsid w:val="00D93F6C"/>
    <w:rsid w:val="00D94520"/>
    <w:rsid w:val="00D947B3"/>
    <w:rsid w:val="00D955AC"/>
    <w:rsid w:val="00D956D8"/>
    <w:rsid w:val="00D95C07"/>
    <w:rsid w:val="00D963A6"/>
    <w:rsid w:val="00D964AE"/>
    <w:rsid w:val="00D96A13"/>
    <w:rsid w:val="00D96DFE"/>
    <w:rsid w:val="00D973E1"/>
    <w:rsid w:val="00D979BA"/>
    <w:rsid w:val="00D97F89"/>
    <w:rsid w:val="00DA000B"/>
    <w:rsid w:val="00DA030C"/>
    <w:rsid w:val="00DA0527"/>
    <w:rsid w:val="00DA05D9"/>
    <w:rsid w:val="00DA05DB"/>
    <w:rsid w:val="00DA1044"/>
    <w:rsid w:val="00DA1047"/>
    <w:rsid w:val="00DA11C2"/>
    <w:rsid w:val="00DA11C5"/>
    <w:rsid w:val="00DA1449"/>
    <w:rsid w:val="00DA23DE"/>
    <w:rsid w:val="00DA2423"/>
    <w:rsid w:val="00DA2696"/>
    <w:rsid w:val="00DA2C7F"/>
    <w:rsid w:val="00DA2D0B"/>
    <w:rsid w:val="00DA2FAF"/>
    <w:rsid w:val="00DA30A4"/>
    <w:rsid w:val="00DA328F"/>
    <w:rsid w:val="00DA35FB"/>
    <w:rsid w:val="00DA3BB3"/>
    <w:rsid w:val="00DA4496"/>
    <w:rsid w:val="00DA4568"/>
    <w:rsid w:val="00DA4720"/>
    <w:rsid w:val="00DA53FB"/>
    <w:rsid w:val="00DA55A1"/>
    <w:rsid w:val="00DA5A19"/>
    <w:rsid w:val="00DA5CF4"/>
    <w:rsid w:val="00DA6050"/>
    <w:rsid w:val="00DA632E"/>
    <w:rsid w:val="00DA681C"/>
    <w:rsid w:val="00DA745E"/>
    <w:rsid w:val="00DA7688"/>
    <w:rsid w:val="00DA7A69"/>
    <w:rsid w:val="00DB0001"/>
    <w:rsid w:val="00DB112B"/>
    <w:rsid w:val="00DB1EB3"/>
    <w:rsid w:val="00DB23C1"/>
    <w:rsid w:val="00DB27CB"/>
    <w:rsid w:val="00DB2D22"/>
    <w:rsid w:val="00DB2ED6"/>
    <w:rsid w:val="00DB41AA"/>
    <w:rsid w:val="00DB45D9"/>
    <w:rsid w:val="00DB49F6"/>
    <w:rsid w:val="00DB4E5C"/>
    <w:rsid w:val="00DB4EE5"/>
    <w:rsid w:val="00DB5565"/>
    <w:rsid w:val="00DB5E68"/>
    <w:rsid w:val="00DB6877"/>
    <w:rsid w:val="00DB759F"/>
    <w:rsid w:val="00DB77F7"/>
    <w:rsid w:val="00DB7ED9"/>
    <w:rsid w:val="00DC0075"/>
    <w:rsid w:val="00DC09FD"/>
    <w:rsid w:val="00DC0B6F"/>
    <w:rsid w:val="00DC1ABF"/>
    <w:rsid w:val="00DC1BA9"/>
    <w:rsid w:val="00DC1CE6"/>
    <w:rsid w:val="00DC1D3D"/>
    <w:rsid w:val="00DC1FB5"/>
    <w:rsid w:val="00DC21DC"/>
    <w:rsid w:val="00DC2827"/>
    <w:rsid w:val="00DC2E5D"/>
    <w:rsid w:val="00DC3248"/>
    <w:rsid w:val="00DC324D"/>
    <w:rsid w:val="00DC372D"/>
    <w:rsid w:val="00DC3B73"/>
    <w:rsid w:val="00DC3D33"/>
    <w:rsid w:val="00DC3F4D"/>
    <w:rsid w:val="00DC3F8F"/>
    <w:rsid w:val="00DC3FDE"/>
    <w:rsid w:val="00DC49FC"/>
    <w:rsid w:val="00DC4D01"/>
    <w:rsid w:val="00DC4E7F"/>
    <w:rsid w:val="00DC505D"/>
    <w:rsid w:val="00DC551A"/>
    <w:rsid w:val="00DC579D"/>
    <w:rsid w:val="00DC5A43"/>
    <w:rsid w:val="00DC5A5F"/>
    <w:rsid w:val="00DC5C06"/>
    <w:rsid w:val="00DC6418"/>
    <w:rsid w:val="00DC6FE4"/>
    <w:rsid w:val="00DC7314"/>
    <w:rsid w:val="00DC7965"/>
    <w:rsid w:val="00DC7B82"/>
    <w:rsid w:val="00DC7CAB"/>
    <w:rsid w:val="00DD0D8F"/>
    <w:rsid w:val="00DD1393"/>
    <w:rsid w:val="00DD1662"/>
    <w:rsid w:val="00DD1C1B"/>
    <w:rsid w:val="00DD1EA7"/>
    <w:rsid w:val="00DD21E9"/>
    <w:rsid w:val="00DD24BE"/>
    <w:rsid w:val="00DD27D1"/>
    <w:rsid w:val="00DD29A0"/>
    <w:rsid w:val="00DD2B10"/>
    <w:rsid w:val="00DD31A1"/>
    <w:rsid w:val="00DD3343"/>
    <w:rsid w:val="00DD3A2F"/>
    <w:rsid w:val="00DD4BA9"/>
    <w:rsid w:val="00DD4D9D"/>
    <w:rsid w:val="00DD502B"/>
    <w:rsid w:val="00DD550C"/>
    <w:rsid w:val="00DD5571"/>
    <w:rsid w:val="00DD581C"/>
    <w:rsid w:val="00DD5FDE"/>
    <w:rsid w:val="00DD6331"/>
    <w:rsid w:val="00DD650D"/>
    <w:rsid w:val="00DD727C"/>
    <w:rsid w:val="00DE0544"/>
    <w:rsid w:val="00DE0628"/>
    <w:rsid w:val="00DE07BC"/>
    <w:rsid w:val="00DE1E40"/>
    <w:rsid w:val="00DE1F16"/>
    <w:rsid w:val="00DE2133"/>
    <w:rsid w:val="00DE2C88"/>
    <w:rsid w:val="00DE2FCB"/>
    <w:rsid w:val="00DE326B"/>
    <w:rsid w:val="00DE3CF5"/>
    <w:rsid w:val="00DE3D93"/>
    <w:rsid w:val="00DE53A1"/>
    <w:rsid w:val="00DE53F3"/>
    <w:rsid w:val="00DE6301"/>
    <w:rsid w:val="00DE6954"/>
    <w:rsid w:val="00DE6BED"/>
    <w:rsid w:val="00DE70C7"/>
    <w:rsid w:val="00DE7535"/>
    <w:rsid w:val="00DF0A90"/>
    <w:rsid w:val="00DF0FAB"/>
    <w:rsid w:val="00DF1F99"/>
    <w:rsid w:val="00DF2553"/>
    <w:rsid w:val="00DF268D"/>
    <w:rsid w:val="00DF2CC8"/>
    <w:rsid w:val="00DF2D95"/>
    <w:rsid w:val="00DF31EC"/>
    <w:rsid w:val="00DF3256"/>
    <w:rsid w:val="00DF32F8"/>
    <w:rsid w:val="00DF357B"/>
    <w:rsid w:val="00DF35A8"/>
    <w:rsid w:val="00DF396A"/>
    <w:rsid w:val="00DF3A36"/>
    <w:rsid w:val="00DF43F6"/>
    <w:rsid w:val="00DF4A0D"/>
    <w:rsid w:val="00DF4E8C"/>
    <w:rsid w:val="00DF557C"/>
    <w:rsid w:val="00DF55B8"/>
    <w:rsid w:val="00DF565F"/>
    <w:rsid w:val="00DF5DA4"/>
    <w:rsid w:val="00DF5FC7"/>
    <w:rsid w:val="00DF64E2"/>
    <w:rsid w:val="00DF6B86"/>
    <w:rsid w:val="00DF6BCA"/>
    <w:rsid w:val="00DF6FE0"/>
    <w:rsid w:val="00DF74A0"/>
    <w:rsid w:val="00DF7653"/>
    <w:rsid w:val="00DF7B81"/>
    <w:rsid w:val="00DF7CD3"/>
    <w:rsid w:val="00E00032"/>
    <w:rsid w:val="00E003A1"/>
    <w:rsid w:val="00E003CE"/>
    <w:rsid w:val="00E00BA4"/>
    <w:rsid w:val="00E00CCD"/>
    <w:rsid w:val="00E00D2A"/>
    <w:rsid w:val="00E010CC"/>
    <w:rsid w:val="00E0145A"/>
    <w:rsid w:val="00E016AA"/>
    <w:rsid w:val="00E018ED"/>
    <w:rsid w:val="00E01B7D"/>
    <w:rsid w:val="00E02BB9"/>
    <w:rsid w:val="00E02C1F"/>
    <w:rsid w:val="00E03AB5"/>
    <w:rsid w:val="00E03DC4"/>
    <w:rsid w:val="00E040AC"/>
    <w:rsid w:val="00E04CC4"/>
    <w:rsid w:val="00E04D43"/>
    <w:rsid w:val="00E050C7"/>
    <w:rsid w:val="00E0535E"/>
    <w:rsid w:val="00E05375"/>
    <w:rsid w:val="00E057A2"/>
    <w:rsid w:val="00E059B3"/>
    <w:rsid w:val="00E065AB"/>
    <w:rsid w:val="00E07687"/>
    <w:rsid w:val="00E07A60"/>
    <w:rsid w:val="00E10D66"/>
    <w:rsid w:val="00E10E70"/>
    <w:rsid w:val="00E11981"/>
    <w:rsid w:val="00E124AC"/>
    <w:rsid w:val="00E128EE"/>
    <w:rsid w:val="00E12EC6"/>
    <w:rsid w:val="00E137C5"/>
    <w:rsid w:val="00E13BA5"/>
    <w:rsid w:val="00E13DD0"/>
    <w:rsid w:val="00E1405C"/>
    <w:rsid w:val="00E14548"/>
    <w:rsid w:val="00E14792"/>
    <w:rsid w:val="00E14901"/>
    <w:rsid w:val="00E1499C"/>
    <w:rsid w:val="00E14A48"/>
    <w:rsid w:val="00E14C1E"/>
    <w:rsid w:val="00E14DBF"/>
    <w:rsid w:val="00E1506B"/>
    <w:rsid w:val="00E154FD"/>
    <w:rsid w:val="00E15697"/>
    <w:rsid w:val="00E158E6"/>
    <w:rsid w:val="00E165AC"/>
    <w:rsid w:val="00E16D46"/>
    <w:rsid w:val="00E20120"/>
    <w:rsid w:val="00E20386"/>
    <w:rsid w:val="00E20E1E"/>
    <w:rsid w:val="00E214F6"/>
    <w:rsid w:val="00E2268C"/>
    <w:rsid w:val="00E22977"/>
    <w:rsid w:val="00E22CDF"/>
    <w:rsid w:val="00E2332B"/>
    <w:rsid w:val="00E2442C"/>
    <w:rsid w:val="00E24C34"/>
    <w:rsid w:val="00E24E11"/>
    <w:rsid w:val="00E25C2B"/>
    <w:rsid w:val="00E26C19"/>
    <w:rsid w:val="00E26F75"/>
    <w:rsid w:val="00E27B63"/>
    <w:rsid w:val="00E27D5E"/>
    <w:rsid w:val="00E27FA0"/>
    <w:rsid w:val="00E27FEB"/>
    <w:rsid w:val="00E308CB"/>
    <w:rsid w:val="00E3094F"/>
    <w:rsid w:val="00E313D9"/>
    <w:rsid w:val="00E316D5"/>
    <w:rsid w:val="00E31D90"/>
    <w:rsid w:val="00E31F22"/>
    <w:rsid w:val="00E323D7"/>
    <w:rsid w:val="00E3246E"/>
    <w:rsid w:val="00E329D7"/>
    <w:rsid w:val="00E32C0F"/>
    <w:rsid w:val="00E32FDE"/>
    <w:rsid w:val="00E332A5"/>
    <w:rsid w:val="00E33C8B"/>
    <w:rsid w:val="00E34588"/>
    <w:rsid w:val="00E34AF6"/>
    <w:rsid w:val="00E34D77"/>
    <w:rsid w:val="00E34E26"/>
    <w:rsid w:val="00E34E7B"/>
    <w:rsid w:val="00E34E8C"/>
    <w:rsid w:val="00E350ED"/>
    <w:rsid w:val="00E35256"/>
    <w:rsid w:val="00E35C3D"/>
    <w:rsid w:val="00E35C88"/>
    <w:rsid w:val="00E362CC"/>
    <w:rsid w:val="00E3672F"/>
    <w:rsid w:val="00E367F5"/>
    <w:rsid w:val="00E36832"/>
    <w:rsid w:val="00E36D49"/>
    <w:rsid w:val="00E371A1"/>
    <w:rsid w:val="00E37D75"/>
    <w:rsid w:val="00E37FCA"/>
    <w:rsid w:val="00E400C9"/>
    <w:rsid w:val="00E401B8"/>
    <w:rsid w:val="00E40654"/>
    <w:rsid w:val="00E40864"/>
    <w:rsid w:val="00E41086"/>
    <w:rsid w:val="00E43549"/>
    <w:rsid w:val="00E442F8"/>
    <w:rsid w:val="00E44FC7"/>
    <w:rsid w:val="00E450F4"/>
    <w:rsid w:val="00E45C32"/>
    <w:rsid w:val="00E45DC8"/>
    <w:rsid w:val="00E45EF2"/>
    <w:rsid w:val="00E45FCF"/>
    <w:rsid w:val="00E46D87"/>
    <w:rsid w:val="00E478C2"/>
    <w:rsid w:val="00E503CA"/>
    <w:rsid w:val="00E50591"/>
    <w:rsid w:val="00E50727"/>
    <w:rsid w:val="00E50E32"/>
    <w:rsid w:val="00E50F62"/>
    <w:rsid w:val="00E50FEF"/>
    <w:rsid w:val="00E51219"/>
    <w:rsid w:val="00E51A90"/>
    <w:rsid w:val="00E52157"/>
    <w:rsid w:val="00E523D0"/>
    <w:rsid w:val="00E5297A"/>
    <w:rsid w:val="00E52F21"/>
    <w:rsid w:val="00E538F2"/>
    <w:rsid w:val="00E54253"/>
    <w:rsid w:val="00E54352"/>
    <w:rsid w:val="00E54739"/>
    <w:rsid w:val="00E547C1"/>
    <w:rsid w:val="00E5575C"/>
    <w:rsid w:val="00E558D3"/>
    <w:rsid w:val="00E55A25"/>
    <w:rsid w:val="00E55BE2"/>
    <w:rsid w:val="00E567A4"/>
    <w:rsid w:val="00E5690F"/>
    <w:rsid w:val="00E56FCB"/>
    <w:rsid w:val="00E5722A"/>
    <w:rsid w:val="00E5797F"/>
    <w:rsid w:val="00E57F8B"/>
    <w:rsid w:val="00E612A0"/>
    <w:rsid w:val="00E61959"/>
    <w:rsid w:val="00E61ECA"/>
    <w:rsid w:val="00E62132"/>
    <w:rsid w:val="00E6278B"/>
    <w:rsid w:val="00E62A9D"/>
    <w:rsid w:val="00E62E20"/>
    <w:rsid w:val="00E637CF"/>
    <w:rsid w:val="00E63852"/>
    <w:rsid w:val="00E63CC7"/>
    <w:rsid w:val="00E63CF1"/>
    <w:rsid w:val="00E642C6"/>
    <w:rsid w:val="00E6452F"/>
    <w:rsid w:val="00E64F5A"/>
    <w:rsid w:val="00E65074"/>
    <w:rsid w:val="00E653BF"/>
    <w:rsid w:val="00E65BF1"/>
    <w:rsid w:val="00E65C4D"/>
    <w:rsid w:val="00E65E00"/>
    <w:rsid w:val="00E661ED"/>
    <w:rsid w:val="00E6641B"/>
    <w:rsid w:val="00E66A17"/>
    <w:rsid w:val="00E67115"/>
    <w:rsid w:val="00E67262"/>
    <w:rsid w:val="00E67DA7"/>
    <w:rsid w:val="00E70092"/>
    <w:rsid w:val="00E703E7"/>
    <w:rsid w:val="00E70669"/>
    <w:rsid w:val="00E70671"/>
    <w:rsid w:val="00E70D4E"/>
    <w:rsid w:val="00E70F76"/>
    <w:rsid w:val="00E71220"/>
    <w:rsid w:val="00E71FBC"/>
    <w:rsid w:val="00E72947"/>
    <w:rsid w:val="00E7338C"/>
    <w:rsid w:val="00E73519"/>
    <w:rsid w:val="00E739A6"/>
    <w:rsid w:val="00E73FE9"/>
    <w:rsid w:val="00E740FD"/>
    <w:rsid w:val="00E7421F"/>
    <w:rsid w:val="00E74667"/>
    <w:rsid w:val="00E74F72"/>
    <w:rsid w:val="00E74FC8"/>
    <w:rsid w:val="00E75140"/>
    <w:rsid w:val="00E7523E"/>
    <w:rsid w:val="00E752DA"/>
    <w:rsid w:val="00E759D3"/>
    <w:rsid w:val="00E75FE6"/>
    <w:rsid w:val="00E75FE9"/>
    <w:rsid w:val="00E76389"/>
    <w:rsid w:val="00E7638E"/>
    <w:rsid w:val="00E766CE"/>
    <w:rsid w:val="00E76917"/>
    <w:rsid w:val="00E76ECA"/>
    <w:rsid w:val="00E77597"/>
    <w:rsid w:val="00E77790"/>
    <w:rsid w:val="00E778E8"/>
    <w:rsid w:val="00E77B30"/>
    <w:rsid w:val="00E8106F"/>
    <w:rsid w:val="00E815E2"/>
    <w:rsid w:val="00E81B2E"/>
    <w:rsid w:val="00E820E8"/>
    <w:rsid w:val="00E82182"/>
    <w:rsid w:val="00E82572"/>
    <w:rsid w:val="00E82790"/>
    <w:rsid w:val="00E82A83"/>
    <w:rsid w:val="00E82CC1"/>
    <w:rsid w:val="00E83064"/>
    <w:rsid w:val="00E83279"/>
    <w:rsid w:val="00E8332C"/>
    <w:rsid w:val="00E83350"/>
    <w:rsid w:val="00E84534"/>
    <w:rsid w:val="00E8471F"/>
    <w:rsid w:val="00E84B0F"/>
    <w:rsid w:val="00E85253"/>
    <w:rsid w:val="00E85917"/>
    <w:rsid w:val="00E8667F"/>
    <w:rsid w:val="00E869B3"/>
    <w:rsid w:val="00E86E98"/>
    <w:rsid w:val="00E86F8F"/>
    <w:rsid w:val="00E874D3"/>
    <w:rsid w:val="00E878ED"/>
    <w:rsid w:val="00E90487"/>
    <w:rsid w:val="00E919BF"/>
    <w:rsid w:val="00E91F49"/>
    <w:rsid w:val="00E91F5A"/>
    <w:rsid w:val="00E92239"/>
    <w:rsid w:val="00E926CC"/>
    <w:rsid w:val="00E92FC3"/>
    <w:rsid w:val="00E93878"/>
    <w:rsid w:val="00E9393E"/>
    <w:rsid w:val="00E93A0D"/>
    <w:rsid w:val="00E9400D"/>
    <w:rsid w:val="00E94236"/>
    <w:rsid w:val="00E94C53"/>
    <w:rsid w:val="00E94CF5"/>
    <w:rsid w:val="00E94D64"/>
    <w:rsid w:val="00E951B7"/>
    <w:rsid w:val="00E95289"/>
    <w:rsid w:val="00E95755"/>
    <w:rsid w:val="00E95BD1"/>
    <w:rsid w:val="00E95E04"/>
    <w:rsid w:val="00E96708"/>
    <w:rsid w:val="00E968C3"/>
    <w:rsid w:val="00E97353"/>
    <w:rsid w:val="00E9790C"/>
    <w:rsid w:val="00E97955"/>
    <w:rsid w:val="00E97B5C"/>
    <w:rsid w:val="00E97D1C"/>
    <w:rsid w:val="00EA07F7"/>
    <w:rsid w:val="00EA0A84"/>
    <w:rsid w:val="00EA0B23"/>
    <w:rsid w:val="00EA1364"/>
    <w:rsid w:val="00EA18C8"/>
    <w:rsid w:val="00EA2124"/>
    <w:rsid w:val="00EA2685"/>
    <w:rsid w:val="00EA29A0"/>
    <w:rsid w:val="00EA3106"/>
    <w:rsid w:val="00EA3470"/>
    <w:rsid w:val="00EA3ABF"/>
    <w:rsid w:val="00EA3E08"/>
    <w:rsid w:val="00EA461B"/>
    <w:rsid w:val="00EA480F"/>
    <w:rsid w:val="00EA5053"/>
    <w:rsid w:val="00EA5E35"/>
    <w:rsid w:val="00EA60FA"/>
    <w:rsid w:val="00EA6620"/>
    <w:rsid w:val="00EA6ACF"/>
    <w:rsid w:val="00EA6D40"/>
    <w:rsid w:val="00EA6EE1"/>
    <w:rsid w:val="00EA77D4"/>
    <w:rsid w:val="00EA79E6"/>
    <w:rsid w:val="00EB0155"/>
    <w:rsid w:val="00EB066E"/>
    <w:rsid w:val="00EB089F"/>
    <w:rsid w:val="00EB1067"/>
    <w:rsid w:val="00EB1282"/>
    <w:rsid w:val="00EB16C2"/>
    <w:rsid w:val="00EB1AB0"/>
    <w:rsid w:val="00EB25AB"/>
    <w:rsid w:val="00EB2A80"/>
    <w:rsid w:val="00EB3362"/>
    <w:rsid w:val="00EB385A"/>
    <w:rsid w:val="00EB3870"/>
    <w:rsid w:val="00EB38DD"/>
    <w:rsid w:val="00EB40CD"/>
    <w:rsid w:val="00EB418B"/>
    <w:rsid w:val="00EB4243"/>
    <w:rsid w:val="00EB4544"/>
    <w:rsid w:val="00EB473A"/>
    <w:rsid w:val="00EB4923"/>
    <w:rsid w:val="00EB4A77"/>
    <w:rsid w:val="00EB4FAF"/>
    <w:rsid w:val="00EB5009"/>
    <w:rsid w:val="00EB5135"/>
    <w:rsid w:val="00EB5436"/>
    <w:rsid w:val="00EB5ACE"/>
    <w:rsid w:val="00EB6B6C"/>
    <w:rsid w:val="00EB6F85"/>
    <w:rsid w:val="00EB728F"/>
    <w:rsid w:val="00EB7664"/>
    <w:rsid w:val="00EC081E"/>
    <w:rsid w:val="00EC0881"/>
    <w:rsid w:val="00EC0D6B"/>
    <w:rsid w:val="00EC0E40"/>
    <w:rsid w:val="00EC111E"/>
    <w:rsid w:val="00EC115E"/>
    <w:rsid w:val="00EC12BD"/>
    <w:rsid w:val="00EC1F65"/>
    <w:rsid w:val="00EC2E79"/>
    <w:rsid w:val="00EC2EAB"/>
    <w:rsid w:val="00EC371C"/>
    <w:rsid w:val="00EC3844"/>
    <w:rsid w:val="00EC38DC"/>
    <w:rsid w:val="00EC4676"/>
    <w:rsid w:val="00EC4F3F"/>
    <w:rsid w:val="00EC5703"/>
    <w:rsid w:val="00EC5BF6"/>
    <w:rsid w:val="00EC600F"/>
    <w:rsid w:val="00EC6420"/>
    <w:rsid w:val="00EC6B32"/>
    <w:rsid w:val="00ED05F8"/>
    <w:rsid w:val="00ED0B20"/>
    <w:rsid w:val="00ED0CA1"/>
    <w:rsid w:val="00ED0DB8"/>
    <w:rsid w:val="00ED0E58"/>
    <w:rsid w:val="00ED1AB9"/>
    <w:rsid w:val="00ED1F78"/>
    <w:rsid w:val="00ED2855"/>
    <w:rsid w:val="00ED2926"/>
    <w:rsid w:val="00ED35F9"/>
    <w:rsid w:val="00ED3D9E"/>
    <w:rsid w:val="00ED4426"/>
    <w:rsid w:val="00ED48C4"/>
    <w:rsid w:val="00ED4A89"/>
    <w:rsid w:val="00ED502B"/>
    <w:rsid w:val="00ED5194"/>
    <w:rsid w:val="00ED5C08"/>
    <w:rsid w:val="00ED60D7"/>
    <w:rsid w:val="00ED6AA8"/>
    <w:rsid w:val="00ED6BCB"/>
    <w:rsid w:val="00ED744C"/>
    <w:rsid w:val="00ED753E"/>
    <w:rsid w:val="00ED7E47"/>
    <w:rsid w:val="00EE023A"/>
    <w:rsid w:val="00EE0829"/>
    <w:rsid w:val="00EE0C25"/>
    <w:rsid w:val="00EE0D26"/>
    <w:rsid w:val="00EE0F82"/>
    <w:rsid w:val="00EE1A66"/>
    <w:rsid w:val="00EE2A61"/>
    <w:rsid w:val="00EE2C19"/>
    <w:rsid w:val="00EE41C5"/>
    <w:rsid w:val="00EE53BC"/>
    <w:rsid w:val="00EE5A7D"/>
    <w:rsid w:val="00EE6427"/>
    <w:rsid w:val="00EE667A"/>
    <w:rsid w:val="00EF01E9"/>
    <w:rsid w:val="00EF094D"/>
    <w:rsid w:val="00EF12EB"/>
    <w:rsid w:val="00EF142C"/>
    <w:rsid w:val="00EF1A53"/>
    <w:rsid w:val="00EF20B0"/>
    <w:rsid w:val="00EF2666"/>
    <w:rsid w:val="00EF2865"/>
    <w:rsid w:val="00EF3A39"/>
    <w:rsid w:val="00EF3BFB"/>
    <w:rsid w:val="00EF4357"/>
    <w:rsid w:val="00EF43C2"/>
    <w:rsid w:val="00EF5383"/>
    <w:rsid w:val="00EF5433"/>
    <w:rsid w:val="00EF54DD"/>
    <w:rsid w:val="00EF572F"/>
    <w:rsid w:val="00EF5AD7"/>
    <w:rsid w:val="00EF6652"/>
    <w:rsid w:val="00EF67F1"/>
    <w:rsid w:val="00EF6963"/>
    <w:rsid w:val="00EF6CF8"/>
    <w:rsid w:val="00EF6F23"/>
    <w:rsid w:val="00EF7873"/>
    <w:rsid w:val="00EF7B37"/>
    <w:rsid w:val="00EF7F87"/>
    <w:rsid w:val="00F000C6"/>
    <w:rsid w:val="00F0027C"/>
    <w:rsid w:val="00F006D0"/>
    <w:rsid w:val="00F0071F"/>
    <w:rsid w:val="00F0116C"/>
    <w:rsid w:val="00F014C6"/>
    <w:rsid w:val="00F01920"/>
    <w:rsid w:val="00F01ADC"/>
    <w:rsid w:val="00F02628"/>
    <w:rsid w:val="00F02BA3"/>
    <w:rsid w:val="00F02E03"/>
    <w:rsid w:val="00F0308D"/>
    <w:rsid w:val="00F03482"/>
    <w:rsid w:val="00F03579"/>
    <w:rsid w:val="00F035DA"/>
    <w:rsid w:val="00F036FD"/>
    <w:rsid w:val="00F049FD"/>
    <w:rsid w:val="00F04BFB"/>
    <w:rsid w:val="00F0568B"/>
    <w:rsid w:val="00F05740"/>
    <w:rsid w:val="00F05811"/>
    <w:rsid w:val="00F05915"/>
    <w:rsid w:val="00F05F0B"/>
    <w:rsid w:val="00F05F47"/>
    <w:rsid w:val="00F0626D"/>
    <w:rsid w:val="00F062D5"/>
    <w:rsid w:val="00F06715"/>
    <w:rsid w:val="00F06B5E"/>
    <w:rsid w:val="00F06B85"/>
    <w:rsid w:val="00F06DDD"/>
    <w:rsid w:val="00F06F66"/>
    <w:rsid w:val="00F075C6"/>
    <w:rsid w:val="00F101A0"/>
    <w:rsid w:val="00F1081F"/>
    <w:rsid w:val="00F10C81"/>
    <w:rsid w:val="00F111BD"/>
    <w:rsid w:val="00F115AE"/>
    <w:rsid w:val="00F11752"/>
    <w:rsid w:val="00F11BEF"/>
    <w:rsid w:val="00F11C7A"/>
    <w:rsid w:val="00F11CBE"/>
    <w:rsid w:val="00F12022"/>
    <w:rsid w:val="00F1252E"/>
    <w:rsid w:val="00F12FCC"/>
    <w:rsid w:val="00F1308F"/>
    <w:rsid w:val="00F130B9"/>
    <w:rsid w:val="00F13237"/>
    <w:rsid w:val="00F13932"/>
    <w:rsid w:val="00F1406E"/>
    <w:rsid w:val="00F14128"/>
    <w:rsid w:val="00F142E4"/>
    <w:rsid w:val="00F14429"/>
    <w:rsid w:val="00F1457F"/>
    <w:rsid w:val="00F14829"/>
    <w:rsid w:val="00F15B17"/>
    <w:rsid w:val="00F15B97"/>
    <w:rsid w:val="00F1600E"/>
    <w:rsid w:val="00F16739"/>
    <w:rsid w:val="00F16F78"/>
    <w:rsid w:val="00F17B95"/>
    <w:rsid w:val="00F17CF7"/>
    <w:rsid w:val="00F17DA5"/>
    <w:rsid w:val="00F20251"/>
    <w:rsid w:val="00F20C49"/>
    <w:rsid w:val="00F212CC"/>
    <w:rsid w:val="00F21EB8"/>
    <w:rsid w:val="00F22639"/>
    <w:rsid w:val="00F2268F"/>
    <w:rsid w:val="00F232E4"/>
    <w:rsid w:val="00F23F5C"/>
    <w:rsid w:val="00F248DE"/>
    <w:rsid w:val="00F25842"/>
    <w:rsid w:val="00F259F4"/>
    <w:rsid w:val="00F25ABD"/>
    <w:rsid w:val="00F25C8A"/>
    <w:rsid w:val="00F2601F"/>
    <w:rsid w:val="00F26750"/>
    <w:rsid w:val="00F26882"/>
    <w:rsid w:val="00F26964"/>
    <w:rsid w:val="00F26A74"/>
    <w:rsid w:val="00F279AB"/>
    <w:rsid w:val="00F27BF2"/>
    <w:rsid w:val="00F30269"/>
    <w:rsid w:val="00F305EC"/>
    <w:rsid w:val="00F30845"/>
    <w:rsid w:val="00F31116"/>
    <w:rsid w:val="00F31BF3"/>
    <w:rsid w:val="00F31E7C"/>
    <w:rsid w:val="00F3227B"/>
    <w:rsid w:val="00F3284C"/>
    <w:rsid w:val="00F32CB8"/>
    <w:rsid w:val="00F33DAC"/>
    <w:rsid w:val="00F34415"/>
    <w:rsid w:val="00F34C44"/>
    <w:rsid w:val="00F34D68"/>
    <w:rsid w:val="00F3539A"/>
    <w:rsid w:val="00F354F9"/>
    <w:rsid w:val="00F35778"/>
    <w:rsid w:val="00F3589C"/>
    <w:rsid w:val="00F35C54"/>
    <w:rsid w:val="00F35EC6"/>
    <w:rsid w:val="00F3622F"/>
    <w:rsid w:val="00F37514"/>
    <w:rsid w:val="00F37573"/>
    <w:rsid w:val="00F3773A"/>
    <w:rsid w:val="00F37931"/>
    <w:rsid w:val="00F40433"/>
    <w:rsid w:val="00F409A0"/>
    <w:rsid w:val="00F40C61"/>
    <w:rsid w:val="00F41065"/>
    <w:rsid w:val="00F413EA"/>
    <w:rsid w:val="00F42077"/>
    <w:rsid w:val="00F426C9"/>
    <w:rsid w:val="00F427F0"/>
    <w:rsid w:val="00F42FA0"/>
    <w:rsid w:val="00F433D4"/>
    <w:rsid w:val="00F43A12"/>
    <w:rsid w:val="00F4417E"/>
    <w:rsid w:val="00F44F57"/>
    <w:rsid w:val="00F450D0"/>
    <w:rsid w:val="00F45635"/>
    <w:rsid w:val="00F45993"/>
    <w:rsid w:val="00F459B6"/>
    <w:rsid w:val="00F459D5"/>
    <w:rsid w:val="00F45F3F"/>
    <w:rsid w:val="00F467BD"/>
    <w:rsid w:val="00F47181"/>
    <w:rsid w:val="00F47566"/>
    <w:rsid w:val="00F479A9"/>
    <w:rsid w:val="00F5018E"/>
    <w:rsid w:val="00F50229"/>
    <w:rsid w:val="00F5049D"/>
    <w:rsid w:val="00F506A6"/>
    <w:rsid w:val="00F5074E"/>
    <w:rsid w:val="00F51478"/>
    <w:rsid w:val="00F5164E"/>
    <w:rsid w:val="00F523B5"/>
    <w:rsid w:val="00F52421"/>
    <w:rsid w:val="00F52753"/>
    <w:rsid w:val="00F528F3"/>
    <w:rsid w:val="00F52B2B"/>
    <w:rsid w:val="00F52FF7"/>
    <w:rsid w:val="00F53623"/>
    <w:rsid w:val="00F53DCF"/>
    <w:rsid w:val="00F53EFB"/>
    <w:rsid w:val="00F5403F"/>
    <w:rsid w:val="00F542BA"/>
    <w:rsid w:val="00F54491"/>
    <w:rsid w:val="00F54883"/>
    <w:rsid w:val="00F54AF8"/>
    <w:rsid w:val="00F56159"/>
    <w:rsid w:val="00F57E0F"/>
    <w:rsid w:val="00F60432"/>
    <w:rsid w:val="00F60930"/>
    <w:rsid w:val="00F6099D"/>
    <w:rsid w:val="00F60B9D"/>
    <w:rsid w:val="00F61EB3"/>
    <w:rsid w:val="00F624D9"/>
    <w:rsid w:val="00F62CB8"/>
    <w:rsid w:val="00F632A1"/>
    <w:rsid w:val="00F633F7"/>
    <w:rsid w:val="00F636F6"/>
    <w:rsid w:val="00F63C1E"/>
    <w:rsid w:val="00F6432D"/>
    <w:rsid w:val="00F64A4A"/>
    <w:rsid w:val="00F650CA"/>
    <w:rsid w:val="00F658BB"/>
    <w:rsid w:val="00F659BD"/>
    <w:rsid w:val="00F665CD"/>
    <w:rsid w:val="00F66770"/>
    <w:rsid w:val="00F6681B"/>
    <w:rsid w:val="00F66A5B"/>
    <w:rsid w:val="00F66D7B"/>
    <w:rsid w:val="00F67425"/>
    <w:rsid w:val="00F675A0"/>
    <w:rsid w:val="00F67D69"/>
    <w:rsid w:val="00F67DF0"/>
    <w:rsid w:val="00F67EFA"/>
    <w:rsid w:val="00F70CE0"/>
    <w:rsid w:val="00F7140C"/>
    <w:rsid w:val="00F7187F"/>
    <w:rsid w:val="00F71F96"/>
    <w:rsid w:val="00F72144"/>
    <w:rsid w:val="00F721D3"/>
    <w:rsid w:val="00F723A4"/>
    <w:rsid w:val="00F732A8"/>
    <w:rsid w:val="00F735A6"/>
    <w:rsid w:val="00F73AC5"/>
    <w:rsid w:val="00F74080"/>
    <w:rsid w:val="00F743DA"/>
    <w:rsid w:val="00F75480"/>
    <w:rsid w:val="00F7582B"/>
    <w:rsid w:val="00F75D38"/>
    <w:rsid w:val="00F76072"/>
    <w:rsid w:val="00F767E8"/>
    <w:rsid w:val="00F767ED"/>
    <w:rsid w:val="00F768C3"/>
    <w:rsid w:val="00F768CF"/>
    <w:rsid w:val="00F76AE7"/>
    <w:rsid w:val="00F76E44"/>
    <w:rsid w:val="00F7747E"/>
    <w:rsid w:val="00F77C6E"/>
    <w:rsid w:val="00F80C48"/>
    <w:rsid w:val="00F80D26"/>
    <w:rsid w:val="00F812EA"/>
    <w:rsid w:val="00F81413"/>
    <w:rsid w:val="00F81B6D"/>
    <w:rsid w:val="00F82282"/>
    <w:rsid w:val="00F823D7"/>
    <w:rsid w:val="00F82EC7"/>
    <w:rsid w:val="00F8329E"/>
    <w:rsid w:val="00F83C39"/>
    <w:rsid w:val="00F84E11"/>
    <w:rsid w:val="00F854EF"/>
    <w:rsid w:val="00F86139"/>
    <w:rsid w:val="00F86498"/>
    <w:rsid w:val="00F86CF9"/>
    <w:rsid w:val="00F87C9D"/>
    <w:rsid w:val="00F87EBD"/>
    <w:rsid w:val="00F90080"/>
    <w:rsid w:val="00F90123"/>
    <w:rsid w:val="00F902A9"/>
    <w:rsid w:val="00F906ED"/>
    <w:rsid w:val="00F90BDE"/>
    <w:rsid w:val="00F90C7E"/>
    <w:rsid w:val="00F9117B"/>
    <w:rsid w:val="00F912B3"/>
    <w:rsid w:val="00F920D4"/>
    <w:rsid w:val="00F92284"/>
    <w:rsid w:val="00F9263B"/>
    <w:rsid w:val="00F927E8"/>
    <w:rsid w:val="00F93976"/>
    <w:rsid w:val="00F93E09"/>
    <w:rsid w:val="00F94316"/>
    <w:rsid w:val="00F943BB"/>
    <w:rsid w:val="00F94512"/>
    <w:rsid w:val="00F94709"/>
    <w:rsid w:val="00F9473C"/>
    <w:rsid w:val="00F94B91"/>
    <w:rsid w:val="00F94F71"/>
    <w:rsid w:val="00F95330"/>
    <w:rsid w:val="00F95660"/>
    <w:rsid w:val="00F97167"/>
    <w:rsid w:val="00F97750"/>
    <w:rsid w:val="00F97C73"/>
    <w:rsid w:val="00F97DFF"/>
    <w:rsid w:val="00FA0469"/>
    <w:rsid w:val="00FA0840"/>
    <w:rsid w:val="00FA0EC6"/>
    <w:rsid w:val="00FA0F4E"/>
    <w:rsid w:val="00FA1514"/>
    <w:rsid w:val="00FA1733"/>
    <w:rsid w:val="00FA1B69"/>
    <w:rsid w:val="00FA20ED"/>
    <w:rsid w:val="00FA2766"/>
    <w:rsid w:val="00FA291C"/>
    <w:rsid w:val="00FA292E"/>
    <w:rsid w:val="00FA2A62"/>
    <w:rsid w:val="00FA32C5"/>
    <w:rsid w:val="00FA41FE"/>
    <w:rsid w:val="00FA439C"/>
    <w:rsid w:val="00FA4A83"/>
    <w:rsid w:val="00FA5BF5"/>
    <w:rsid w:val="00FA600F"/>
    <w:rsid w:val="00FA62D8"/>
    <w:rsid w:val="00FA6D20"/>
    <w:rsid w:val="00FA726E"/>
    <w:rsid w:val="00FA76A4"/>
    <w:rsid w:val="00FA7937"/>
    <w:rsid w:val="00FA7CEB"/>
    <w:rsid w:val="00FB0A3B"/>
    <w:rsid w:val="00FB0A89"/>
    <w:rsid w:val="00FB0FF9"/>
    <w:rsid w:val="00FB1843"/>
    <w:rsid w:val="00FB18C7"/>
    <w:rsid w:val="00FB2704"/>
    <w:rsid w:val="00FB2D65"/>
    <w:rsid w:val="00FB306F"/>
    <w:rsid w:val="00FB3737"/>
    <w:rsid w:val="00FB499E"/>
    <w:rsid w:val="00FB4B9C"/>
    <w:rsid w:val="00FB4E7A"/>
    <w:rsid w:val="00FB5219"/>
    <w:rsid w:val="00FB52C4"/>
    <w:rsid w:val="00FB53BB"/>
    <w:rsid w:val="00FB5456"/>
    <w:rsid w:val="00FB61F9"/>
    <w:rsid w:val="00FB624A"/>
    <w:rsid w:val="00FB6550"/>
    <w:rsid w:val="00FB68E0"/>
    <w:rsid w:val="00FB6A62"/>
    <w:rsid w:val="00FB6B2A"/>
    <w:rsid w:val="00FB6E13"/>
    <w:rsid w:val="00FB77CE"/>
    <w:rsid w:val="00FBE4B3"/>
    <w:rsid w:val="00FC0340"/>
    <w:rsid w:val="00FC142F"/>
    <w:rsid w:val="00FC2030"/>
    <w:rsid w:val="00FC2C54"/>
    <w:rsid w:val="00FC3892"/>
    <w:rsid w:val="00FC3C8C"/>
    <w:rsid w:val="00FC3F67"/>
    <w:rsid w:val="00FC42FC"/>
    <w:rsid w:val="00FC4664"/>
    <w:rsid w:val="00FC48D9"/>
    <w:rsid w:val="00FC4DE0"/>
    <w:rsid w:val="00FC5122"/>
    <w:rsid w:val="00FC5221"/>
    <w:rsid w:val="00FC5377"/>
    <w:rsid w:val="00FC55BF"/>
    <w:rsid w:val="00FC5798"/>
    <w:rsid w:val="00FC5A09"/>
    <w:rsid w:val="00FC5E3E"/>
    <w:rsid w:val="00FC5E82"/>
    <w:rsid w:val="00FC60D2"/>
    <w:rsid w:val="00FC6286"/>
    <w:rsid w:val="00FC6552"/>
    <w:rsid w:val="00FC6563"/>
    <w:rsid w:val="00FC6725"/>
    <w:rsid w:val="00FC6C4A"/>
    <w:rsid w:val="00FC6D32"/>
    <w:rsid w:val="00FC6ECB"/>
    <w:rsid w:val="00FC990C"/>
    <w:rsid w:val="00FD039E"/>
    <w:rsid w:val="00FD0FB5"/>
    <w:rsid w:val="00FD1076"/>
    <w:rsid w:val="00FD15E4"/>
    <w:rsid w:val="00FD180C"/>
    <w:rsid w:val="00FD199A"/>
    <w:rsid w:val="00FD2483"/>
    <w:rsid w:val="00FD302C"/>
    <w:rsid w:val="00FD3121"/>
    <w:rsid w:val="00FD36DF"/>
    <w:rsid w:val="00FD36F7"/>
    <w:rsid w:val="00FD3CD4"/>
    <w:rsid w:val="00FD41A6"/>
    <w:rsid w:val="00FD4251"/>
    <w:rsid w:val="00FD4741"/>
    <w:rsid w:val="00FD495E"/>
    <w:rsid w:val="00FD55FA"/>
    <w:rsid w:val="00FD576E"/>
    <w:rsid w:val="00FD5952"/>
    <w:rsid w:val="00FD658C"/>
    <w:rsid w:val="00FD6E97"/>
    <w:rsid w:val="00FD73BF"/>
    <w:rsid w:val="00FD76EE"/>
    <w:rsid w:val="00FE0B88"/>
    <w:rsid w:val="00FE0B9B"/>
    <w:rsid w:val="00FE0E78"/>
    <w:rsid w:val="00FE101C"/>
    <w:rsid w:val="00FE1DAA"/>
    <w:rsid w:val="00FE1F5F"/>
    <w:rsid w:val="00FE204F"/>
    <w:rsid w:val="00FE2A90"/>
    <w:rsid w:val="00FE31E5"/>
    <w:rsid w:val="00FE3482"/>
    <w:rsid w:val="00FE36C2"/>
    <w:rsid w:val="00FE4C48"/>
    <w:rsid w:val="00FE4CE6"/>
    <w:rsid w:val="00FE5091"/>
    <w:rsid w:val="00FE514F"/>
    <w:rsid w:val="00FE5449"/>
    <w:rsid w:val="00FE56B8"/>
    <w:rsid w:val="00FE5B9F"/>
    <w:rsid w:val="00FE625E"/>
    <w:rsid w:val="00FE6A3D"/>
    <w:rsid w:val="00FE7B97"/>
    <w:rsid w:val="00FE7BFA"/>
    <w:rsid w:val="00FF00D0"/>
    <w:rsid w:val="00FF02D3"/>
    <w:rsid w:val="00FF094A"/>
    <w:rsid w:val="00FF0D06"/>
    <w:rsid w:val="00FF11D8"/>
    <w:rsid w:val="00FF16D7"/>
    <w:rsid w:val="00FF1768"/>
    <w:rsid w:val="00FF1786"/>
    <w:rsid w:val="00FF1795"/>
    <w:rsid w:val="00FF1CBC"/>
    <w:rsid w:val="00FF1CED"/>
    <w:rsid w:val="00FF226D"/>
    <w:rsid w:val="00FF2885"/>
    <w:rsid w:val="00FF2A79"/>
    <w:rsid w:val="00FF2DC2"/>
    <w:rsid w:val="00FF3050"/>
    <w:rsid w:val="00FF322B"/>
    <w:rsid w:val="00FF323F"/>
    <w:rsid w:val="00FF32EF"/>
    <w:rsid w:val="00FF3575"/>
    <w:rsid w:val="00FF3878"/>
    <w:rsid w:val="00FF3FDF"/>
    <w:rsid w:val="00FF4CE3"/>
    <w:rsid w:val="00FF4DCE"/>
    <w:rsid w:val="00FF505B"/>
    <w:rsid w:val="00FF555E"/>
    <w:rsid w:val="00FF60F4"/>
    <w:rsid w:val="00FF78E3"/>
    <w:rsid w:val="010BA9CA"/>
    <w:rsid w:val="011E5F3C"/>
    <w:rsid w:val="012BDCC2"/>
    <w:rsid w:val="0162E74D"/>
    <w:rsid w:val="016795C5"/>
    <w:rsid w:val="016EF34E"/>
    <w:rsid w:val="0172EE2E"/>
    <w:rsid w:val="019787A7"/>
    <w:rsid w:val="01A01AC4"/>
    <w:rsid w:val="01A504D0"/>
    <w:rsid w:val="01B28537"/>
    <w:rsid w:val="01C378A7"/>
    <w:rsid w:val="01DBEA45"/>
    <w:rsid w:val="01F162AA"/>
    <w:rsid w:val="01FB60E0"/>
    <w:rsid w:val="01FFB303"/>
    <w:rsid w:val="0210B607"/>
    <w:rsid w:val="021AB89A"/>
    <w:rsid w:val="02243565"/>
    <w:rsid w:val="0239CC27"/>
    <w:rsid w:val="0252DA05"/>
    <w:rsid w:val="025ABDBC"/>
    <w:rsid w:val="0278951C"/>
    <w:rsid w:val="028C7F9B"/>
    <w:rsid w:val="029B69A8"/>
    <w:rsid w:val="02A37342"/>
    <w:rsid w:val="02A955B2"/>
    <w:rsid w:val="02CCF291"/>
    <w:rsid w:val="02D7BF80"/>
    <w:rsid w:val="02EC8166"/>
    <w:rsid w:val="02F30F3E"/>
    <w:rsid w:val="02F40CB2"/>
    <w:rsid w:val="02F51E35"/>
    <w:rsid w:val="02FB612B"/>
    <w:rsid w:val="030203D7"/>
    <w:rsid w:val="030F0514"/>
    <w:rsid w:val="030FFEE8"/>
    <w:rsid w:val="03144545"/>
    <w:rsid w:val="031AD10C"/>
    <w:rsid w:val="03311E3E"/>
    <w:rsid w:val="0352B5AB"/>
    <w:rsid w:val="0352B600"/>
    <w:rsid w:val="037DA163"/>
    <w:rsid w:val="0383595E"/>
    <w:rsid w:val="038BF243"/>
    <w:rsid w:val="038D583A"/>
    <w:rsid w:val="038F0BD4"/>
    <w:rsid w:val="03A91DF6"/>
    <w:rsid w:val="03B90BBB"/>
    <w:rsid w:val="03BBCDD9"/>
    <w:rsid w:val="03F96F1F"/>
    <w:rsid w:val="040391A1"/>
    <w:rsid w:val="040D74D1"/>
    <w:rsid w:val="0416B1F6"/>
    <w:rsid w:val="0449D4BD"/>
    <w:rsid w:val="0454253C"/>
    <w:rsid w:val="045C3941"/>
    <w:rsid w:val="046EF5E4"/>
    <w:rsid w:val="047498A3"/>
    <w:rsid w:val="048D9C5D"/>
    <w:rsid w:val="049268EC"/>
    <w:rsid w:val="04A43169"/>
    <w:rsid w:val="04BD6FC5"/>
    <w:rsid w:val="04C00123"/>
    <w:rsid w:val="04E58629"/>
    <w:rsid w:val="04EAFC6F"/>
    <w:rsid w:val="04EC3C72"/>
    <w:rsid w:val="05095720"/>
    <w:rsid w:val="051B1919"/>
    <w:rsid w:val="052737B2"/>
    <w:rsid w:val="053E9CC0"/>
    <w:rsid w:val="054906F9"/>
    <w:rsid w:val="056A3124"/>
    <w:rsid w:val="057B5993"/>
    <w:rsid w:val="058299A3"/>
    <w:rsid w:val="05897B3C"/>
    <w:rsid w:val="0589E1F5"/>
    <w:rsid w:val="058BC71A"/>
    <w:rsid w:val="058D82CE"/>
    <w:rsid w:val="05980FE8"/>
    <w:rsid w:val="059D7FAE"/>
    <w:rsid w:val="059FFA29"/>
    <w:rsid w:val="05A526FD"/>
    <w:rsid w:val="05BFCF21"/>
    <w:rsid w:val="05DBBB65"/>
    <w:rsid w:val="05DFC8B9"/>
    <w:rsid w:val="05E72008"/>
    <w:rsid w:val="05F196D3"/>
    <w:rsid w:val="05F7A919"/>
    <w:rsid w:val="05F9E08A"/>
    <w:rsid w:val="060AC645"/>
    <w:rsid w:val="06181285"/>
    <w:rsid w:val="06293AE2"/>
    <w:rsid w:val="0632BDAA"/>
    <w:rsid w:val="06421A63"/>
    <w:rsid w:val="064A8E06"/>
    <w:rsid w:val="064BD896"/>
    <w:rsid w:val="065FA63E"/>
    <w:rsid w:val="06620850"/>
    <w:rsid w:val="0662ABDB"/>
    <w:rsid w:val="0698D2D8"/>
    <w:rsid w:val="06A2B355"/>
    <w:rsid w:val="06B23434"/>
    <w:rsid w:val="06C39305"/>
    <w:rsid w:val="06C75D32"/>
    <w:rsid w:val="06D13012"/>
    <w:rsid w:val="06D28662"/>
    <w:rsid w:val="06E21197"/>
    <w:rsid w:val="07163EC1"/>
    <w:rsid w:val="07328928"/>
    <w:rsid w:val="07357E2D"/>
    <w:rsid w:val="0753E66B"/>
    <w:rsid w:val="076E8F0D"/>
    <w:rsid w:val="07719DAF"/>
    <w:rsid w:val="0778D32C"/>
    <w:rsid w:val="0789DB9F"/>
    <w:rsid w:val="078C879F"/>
    <w:rsid w:val="0797C447"/>
    <w:rsid w:val="07A75158"/>
    <w:rsid w:val="07B9D54E"/>
    <w:rsid w:val="07D3B762"/>
    <w:rsid w:val="07DC89F7"/>
    <w:rsid w:val="07E3A3D2"/>
    <w:rsid w:val="07E58BE2"/>
    <w:rsid w:val="07F24C2B"/>
    <w:rsid w:val="0807165A"/>
    <w:rsid w:val="08105648"/>
    <w:rsid w:val="0810A88A"/>
    <w:rsid w:val="082CE1DD"/>
    <w:rsid w:val="083E292E"/>
    <w:rsid w:val="083FC764"/>
    <w:rsid w:val="08580591"/>
    <w:rsid w:val="087A04A2"/>
    <w:rsid w:val="08AC2C48"/>
    <w:rsid w:val="08CD712D"/>
    <w:rsid w:val="08DFB8A6"/>
    <w:rsid w:val="08EBF513"/>
    <w:rsid w:val="0905E57F"/>
    <w:rsid w:val="0920FE52"/>
    <w:rsid w:val="09394134"/>
    <w:rsid w:val="095E3BC8"/>
    <w:rsid w:val="0994CA90"/>
    <w:rsid w:val="099B9242"/>
    <w:rsid w:val="09BB92E0"/>
    <w:rsid w:val="09E054CB"/>
    <w:rsid w:val="09F57A26"/>
    <w:rsid w:val="0A220AF6"/>
    <w:rsid w:val="0A246C94"/>
    <w:rsid w:val="0A322E20"/>
    <w:rsid w:val="0A3ABD81"/>
    <w:rsid w:val="0A417F5A"/>
    <w:rsid w:val="0A446B48"/>
    <w:rsid w:val="0A9CDE2A"/>
    <w:rsid w:val="0ABC2992"/>
    <w:rsid w:val="0ADF8543"/>
    <w:rsid w:val="0AF84DD7"/>
    <w:rsid w:val="0B0C9E54"/>
    <w:rsid w:val="0B13D337"/>
    <w:rsid w:val="0B302F3B"/>
    <w:rsid w:val="0B309AF1"/>
    <w:rsid w:val="0B5B6F0C"/>
    <w:rsid w:val="0B8C3CAB"/>
    <w:rsid w:val="0BB2D3F1"/>
    <w:rsid w:val="0BCFAFED"/>
    <w:rsid w:val="0BD365BB"/>
    <w:rsid w:val="0BEF6027"/>
    <w:rsid w:val="0C087901"/>
    <w:rsid w:val="0C163294"/>
    <w:rsid w:val="0C18D2E7"/>
    <w:rsid w:val="0C1EF664"/>
    <w:rsid w:val="0C1FA576"/>
    <w:rsid w:val="0C3FAA09"/>
    <w:rsid w:val="0C5694B6"/>
    <w:rsid w:val="0C60EFC0"/>
    <w:rsid w:val="0C64A79D"/>
    <w:rsid w:val="0C70BA78"/>
    <w:rsid w:val="0C749385"/>
    <w:rsid w:val="0C8C3DAF"/>
    <w:rsid w:val="0CB30204"/>
    <w:rsid w:val="0CBECFAA"/>
    <w:rsid w:val="0CBEDA9E"/>
    <w:rsid w:val="0CCBBFD3"/>
    <w:rsid w:val="0CF4EC9A"/>
    <w:rsid w:val="0D152D86"/>
    <w:rsid w:val="0D384491"/>
    <w:rsid w:val="0D4F3D7A"/>
    <w:rsid w:val="0D513186"/>
    <w:rsid w:val="0D6536FD"/>
    <w:rsid w:val="0D698DED"/>
    <w:rsid w:val="0D6F1551"/>
    <w:rsid w:val="0D7CF25D"/>
    <w:rsid w:val="0D954BB9"/>
    <w:rsid w:val="0DA734F9"/>
    <w:rsid w:val="0DA986D1"/>
    <w:rsid w:val="0E2022D5"/>
    <w:rsid w:val="0E376239"/>
    <w:rsid w:val="0E49A2A6"/>
    <w:rsid w:val="0E4DFFA9"/>
    <w:rsid w:val="0E57501A"/>
    <w:rsid w:val="0E662136"/>
    <w:rsid w:val="0E790455"/>
    <w:rsid w:val="0E7BFDC7"/>
    <w:rsid w:val="0E8C482B"/>
    <w:rsid w:val="0E944255"/>
    <w:rsid w:val="0E971109"/>
    <w:rsid w:val="0EA53207"/>
    <w:rsid w:val="0EC5CE15"/>
    <w:rsid w:val="0EC85DA8"/>
    <w:rsid w:val="0EC8E708"/>
    <w:rsid w:val="0EE7D79C"/>
    <w:rsid w:val="0EE7DB1B"/>
    <w:rsid w:val="0EFAAA83"/>
    <w:rsid w:val="0F3C2845"/>
    <w:rsid w:val="0F3EE960"/>
    <w:rsid w:val="0F3F0B90"/>
    <w:rsid w:val="0F48AD30"/>
    <w:rsid w:val="0F65E1F3"/>
    <w:rsid w:val="0F6E0839"/>
    <w:rsid w:val="0F8FBE08"/>
    <w:rsid w:val="0F94BEC3"/>
    <w:rsid w:val="0F9E0BC8"/>
    <w:rsid w:val="0FB1FA8A"/>
    <w:rsid w:val="0FBEE578"/>
    <w:rsid w:val="0FF5C289"/>
    <w:rsid w:val="0FFD5E10"/>
    <w:rsid w:val="0FFF5480"/>
    <w:rsid w:val="10083716"/>
    <w:rsid w:val="10086001"/>
    <w:rsid w:val="101CB33E"/>
    <w:rsid w:val="10278B1C"/>
    <w:rsid w:val="10436E3A"/>
    <w:rsid w:val="10828AAE"/>
    <w:rsid w:val="1089C4C6"/>
    <w:rsid w:val="108F5251"/>
    <w:rsid w:val="1090C7A7"/>
    <w:rsid w:val="10E0D008"/>
    <w:rsid w:val="10F87616"/>
    <w:rsid w:val="11113C94"/>
    <w:rsid w:val="111ED689"/>
    <w:rsid w:val="113E4F0B"/>
    <w:rsid w:val="11402CC3"/>
    <w:rsid w:val="116EE50D"/>
    <w:rsid w:val="117F937E"/>
    <w:rsid w:val="117FCD55"/>
    <w:rsid w:val="1180EACD"/>
    <w:rsid w:val="11892B7F"/>
    <w:rsid w:val="1190D28A"/>
    <w:rsid w:val="119BF0DB"/>
    <w:rsid w:val="11BB8CFC"/>
    <w:rsid w:val="11C8C720"/>
    <w:rsid w:val="11DB25B0"/>
    <w:rsid w:val="11F06815"/>
    <w:rsid w:val="11FE437C"/>
    <w:rsid w:val="12026593"/>
    <w:rsid w:val="12466427"/>
    <w:rsid w:val="12605AB3"/>
    <w:rsid w:val="1273AFE3"/>
    <w:rsid w:val="1297B762"/>
    <w:rsid w:val="12C4400C"/>
    <w:rsid w:val="12D2D08C"/>
    <w:rsid w:val="12D3B183"/>
    <w:rsid w:val="12D85BBC"/>
    <w:rsid w:val="12DD93C4"/>
    <w:rsid w:val="12E9AB74"/>
    <w:rsid w:val="12ED2FD1"/>
    <w:rsid w:val="12F02E7B"/>
    <w:rsid w:val="12F03588"/>
    <w:rsid w:val="12FBA610"/>
    <w:rsid w:val="133E82BA"/>
    <w:rsid w:val="1349F9B3"/>
    <w:rsid w:val="13525C53"/>
    <w:rsid w:val="13527C96"/>
    <w:rsid w:val="1354F69D"/>
    <w:rsid w:val="135ED878"/>
    <w:rsid w:val="137912AA"/>
    <w:rsid w:val="137B8B2D"/>
    <w:rsid w:val="1381817F"/>
    <w:rsid w:val="139224C7"/>
    <w:rsid w:val="139A3757"/>
    <w:rsid w:val="139B2B6C"/>
    <w:rsid w:val="13BB2615"/>
    <w:rsid w:val="13D05743"/>
    <w:rsid w:val="13FC9B4D"/>
    <w:rsid w:val="14055122"/>
    <w:rsid w:val="1407E69E"/>
    <w:rsid w:val="14086787"/>
    <w:rsid w:val="142FB934"/>
    <w:rsid w:val="144D1F91"/>
    <w:rsid w:val="144F21CD"/>
    <w:rsid w:val="148BEA52"/>
    <w:rsid w:val="149410B5"/>
    <w:rsid w:val="14A1379A"/>
    <w:rsid w:val="14A51868"/>
    <w:rsid w:val="14B24BD6"/>
    <w:rsid w:val="14B7137D"/>
    <w:rsid w:val="14C6113F"/>
    <w:rsid w:val="14C8E6C5"/>
    <w:rsid w:val="14D0CA07"/>
    <w:rsid w:val="14DB1DBB"/>
    <w:rsid w:val="14EE9BCB"/>
    <w:rsid w:val="14F36D9B"/>
    <w:rsid w:val="14FA09C5"/>
    <w:rsid w:val="15141575"/>
    <w:rsid w:val="151E77CA"/>
    <w:rsid w:val="155239E8"/>
    <w:rsid w:val="156027A5"/>
    <w:rsid w:val="15845060"/>
    <w:rsid w:val="15956BAA"/>
    <w:rsid w:val="15B20805"/>
    <w:rsid w:val="15C8B7FB"/>
    <w:rsid w:val="15CB6D78"/>
    <w:rsid w:val="15D54696"/>
    <w:rsid w:val="15DE79B3"/>
    <w:rsid w:val="15F57884"/>
    <w:rsid w:val="15F990C9"/>
    <w:rsid w:val="1602678A"/>
    <w:rsid w:val="162F9004"/>
    <w:rsid w:val="1637731F"/>
    <w:rsid w:val="165894B6"/>
    <w:rsid w:val="1664AA68"/>
    <w:rsid w:val="166BEC2C"/>
    <w:rsid w:val="16718154"/>
    <w:rsid w:val="1671F81F"/>
    <w:rsid w:val="168A6C2C"/>
    <w:rsid w:val="169B4026"/>
    <w:rsid w:val="16A98041"/>
    <w:rsid w:val="16B26394"/>
    <w:rsid w:val="16D492B1"/>
    <w:rsid w:val="17048500"/>
    <w:rsid w:val="17253983"/>
    <w:rsid w:val="1741ED77"/>
    <w:rsid w:val="174AA053"/>
    <w:rsid w:val="176D633F"/>
    <w:rsid w:val="1776D619"/>
    <w:rsid w:val="177F2E54"/>
    <w:rsid w:val="179DBCAC"/>
    <w:rsid w:val="17B5408B"/>
    <w:rsid w:val="17C11680"/>
    <w:rsid w:val="1806EA1A"/>
    <w:rsid w:val="18263C8D"/>
    <w:rsid w:val="18276956"/>
    <w:rsid w:val="185A5DAB"/>
    <w:rsid w:val="185B55D0"/>
    <w:rsid w:val="1865AB55"/>
    <w:rsid w:val="18891BBA"/>
    <w:rsid w:val="188B1C5B"/>
    <w:rsid w:val="188F5659"/>
    <w:rsid w:val="189F6297"/>
    <w:rsid w:val="18B5B165"/>
    <w:rsid w:val="18B8E2C4"/>
    <w:rsid w:val="18BF4C6B"/>
    <w:rsid w:val="18CB483C"/>
    <w:rsid w:val="18CED79B"/>
    <w:rsid w:val="1900B015"/>
    <w:rsid w:val="1913D56A"/>
    <w:rsid w:val="19263938"/>
    <w:rsid w:val="19278AC5"/>
    <w:rsid w:val="193BC3B5"/>
    <w:rsid w:val="194C0E82"/>
    <w:rsid w:val="1965FB16"/>
    <w:rsid w:val="19B8A678"/>
    <w:rsid w:val="19C8B399"/>
    <w:rsid w:val="19CB51E3"/>
    <w:rsid w:val="19F74AEE"/>
    <w:rsid w:val="1A0CD952"/>
    <w:rsid w:val="1A15DC4A"/>
    <w:rsid w:val="1A3C610B"/>
    <w:rsid w:val="1A3C62A0"/>
    <w:rsid w:val="1A3C7E28"/>
    <w:rsid w:val="1A404E26"/>
    <w:rsid w:val="1A44DD11"/>
    <w:rsid w:val="1A502910"/>
    <w:rsid w:val="1A5D7788"/>
    <w:rsid w:val="1A7EDAEC"/>
    <w:rsid w:val="1A7F3783"/>
    <w:rsid w:val="1A8939ED"/>
    <w:rsid w:val="1A9396BD"/>
    <w:rsid w:val="1A96627B"/>
    <w:rsid w:val="1A98AC70"/>
    <w:rsid w:val="1AA71636"/>
    <w:rsid w:val="1ABCDDFB"/>
    <w:rsid w:val="1ADDAF91"/>
    <w:rsid w:val="1AED581E"/>
    <w:rsid w:val="1AEEFF13"/>
    <w:rsid w:val="1B0EFEE8"/>
    <w:rsid w:val="1B101FB4"/>
    <w:rsid w:val="1B428C14"/>
    <w:rsid w:val="1B47D604"/>
    <w:rsid w:val="1B4EAEEC"/>
    <w:rsid w:val="1B5F6354"/>
    <w:rsid w:val="1B794A67"/>
    <w:rsid w:val="1B999CAB"/>
    <w:rsid w:val="1B9C7972"/>
    <w:rsid w:val="1BD3894F"/>
    <w:rsid w:val="1BD6E34E"/>
    <w:rsid w:val="1BDCD334"/>
    <w:rsid w:val="1BE0C3E6"/>
    <w:rsid w:val="1BE9BB79"/>
    <w:rsid w:val="1C12E4A8"/>
    <w:rsid w:val="1C21A47C"/>
    <w:rsid w:val="1C2A4DB5"/>
    <w:rsid w:val="1C45D4D7"/>
    <w:rsid w:val="1C4A5F02"/>
    <w:rsid w:val="1C512E57"/>
    <w:rsid w:val="1C6302F6"/>
    <w:rsid w:val="1C7B323A"/>
    <w:rsid w:val="1C7BE056"/>
    <w:rsid w:val="1C9E9547"/>
    <w:rsid w:val="1CA82B4E"/>
    <w:rsid w:val="1CA87F5A"/>
    <w:rsid w:val="1CC16437"/>
    <w:rsid w:val="1CCD936A"/>
    <w:rsid w:val="1CECE5C7"/>
    <w:rsid w:val="1CF8A327"/>
    <w:rsid w:val="1CF9ADB0"/>
    <w:rsid w:val="1D103E4C"/>
    <w:rsid w:val="1D540248"/>
    <w:rsid w:val="1D552C71"/>
    <w:rsid w:val="1D5A1DB1"/>
    <w:rsid w:val="1D5C789A"/>
    <w:rsid w:val="1D7196CD"/>
    <w:rsid w:val="1D766D29"/>
    <w:rsid w:val="1D906A76"/>
    <w:rsid w:val="1D96991F"/>
    <w:rsid w:val="1DA40498"/>
    <w:rsid w:val="1DC60B1E"/>
    <w:rsid w:val="1DC8CB4B"/>
    <w:rsid w:val="1DCF9EDF"/>
    <w:rsid w:val="1E022587"/>
    <w:rsid w:val="1E07FEC6"/>
    <w:rsid w:val="1E196596"/>
    <w:rsid w:val="1E374971"/>
    <w:rsid w:val="1E3A0BA5"/>
    <w:rsid w:val="1E422EEE"/>
    <w:rsid w:val="1E66A1A2"/>
    <w:rsid w:val="1E6CAED3"/>
    <w:rsid w:val="1E8DCE15"/>
    <w:rsid w:val="1E93FF1D"/>
    <w:rsid w:val="1E98FBBA"/>
    <w:rsid w:val="1E9A68AD"/>
    <w:rsid w:val="1EBF63DE"/>
    <w:rsid w:val="1EC336F5"/>
    <w:rsid w:val="1ED8A87C"/>
    <w:rsid w:val="1EF91020"/>
    <w:rsid w:val="1EFAF992"/>
    <w:rsid w:val="1EFC4E5B"/>
    <w:rsid w:val="1EFEFA50"/>
    <w:rsid w:val="1F05C84F"/>
    <w:rsid w:val="1F1192A5"/>
    <w:rsid w:val="1F120037"/>
    <w:rsid w:val="1F1B4B66"/>
    <w:rsid w:val="1F281CB0"/>
    <w:rsid w:val="1F311475"/>
    <w:rsid w:val="1F329B3D"/>
    <w:rsid w:val="1F6FA5E6"/>
    <w:rsid w:val="1F723948"/>
    <w:rsid w:val="1F7B6B73"/>
    <w:rsid w:val="1F7DAA93"/>
    <w:rsid w:val="1F8B1D3B"/>
    <w:rsid w:val="1FA556A7"/>
    <w:rsid w:val="1FDD0042"/>
    <w:rsid w:val="1FF63DE6"/>
    <w:rsid w:val="2023A366"/>
    <w:rsid w:val="202CB4CF"/>
    <w:rsid w:val="2037104D"/>
    <w:rsid w:val="2039E397"/>
    <w:rsid w:val="2055E3E7"/>
    <w:rsid w:val="205DBEE7"/>
    <w:rsid w:val="207A882D"/>
    <w:rsid w:val="2083A04C"/>
    <w:rsid w:val="208D4595"/>
    <w:rsid w:val="20989CF6"/>
    <w:rsid w:val="20D1FE21"/>
    <w:rsid w:val="20E6C75D"/>
    <w:rsid w:val="20F210AF"/>
    <w:rsid w:val="20FF5C5F"/>
    <w:rsid w:val="211403A4"/>
    <w:rsid w:val="21164A3D"/>
    <w:rsid w:val="21421390"/>
    <w:rsid w:val="214996E3"/>
    <w:rsid w:val="214B8609"/>
    <w:rsid w:val="215144FD"/>
    <w:rsid w:val="21519ED8"/>
    <w:rsid w:val="21536CB5"/>
    <w:rsid w:val="217821E5"/>
    <w:rsid w:val="218339B4"/>
    <w:rsid w:val="2188B4E3"/>
    <w:rsid w:val="21A5DCB1"/>
    <w:rsid w:val="21B9B1E3"/>
    <w:rsid w:val="21C056EA"/>
    <w:rsid w:val="21C1452D"/>
    <w:rsid w:val="21C9DEC4"/>
    <w:rsid w:val="21CDF9BF"/>
    <w:rsid w:val="21CE89DD"/>
    <w:rsid w:val="21D37D11"/>
    <w:rsid w:val="21D7D258"/>
    <w:rsid w:val="21D9E246"/>
    <w:rsid w:val="21DD6C25"/>
    <w:rsid w:val="220DF802"/>
    <w:rsid w:val="22120EAB"/>
    <w:rsid w:val="221549F0"/>
    <w:rsid w:val="223A128F"/>
    <w:rsid w:val="223D90FE"/>
    <w:rsid w:val="223F4F12"/>
    <w:rsid w:val="22662EB1"/>
    <w:rsid w:val="226F0F67"/>
    <w:rsid w:val="2285384C"/>
    <w:rsid w:val="22B21A9E"/>
    <w:rsid w:val="22CB3DFA"/>
    <w:rsid w:val="22EA2F70"/>
    <w:rsid w:val="230B4F8D"/>
    <w:rsid w:val="231BF390"/>
    <w:rsid w:val="2339C0ED"/>
    <w:rsid w:val="23401FF6"/>
    <w:rsid w:val="234A9AFB"/>
    <w:rsid w:val="23779AF4"/>
    <w:rsid w:val="23854CE7"/>
    <w:rsid w:val="239BE335"/>
    <w:rsid w:val="239E2D34"/>
    <w:rsid w:val="23CCB53B"/>
    <w:rsid w:val="23E43F21"/>
    <w:rsid w:val="23E4BA42"/>
    <w:rsid w:val="23E89050"/>
    <w:rsid w:val="23F5A4AC"/>
    <w:rsid w:val="2407258A"/>
    <w:rsid w:val="241EF23C"/>
    <w:rsid w:val="24871C3C"/>
    <w:rsid w:val="249AC57C"/>
    <w:rsid w:val="24AFE700"/>
    <w:rsid w:val="24BF48B2"/>
    <w:rsid w:val="24C05044"/>
    <w:rsid w:val="24C79773"/>
    <w:rsid w:val="24CDBB09"/>
    <w:rsid w:val="24FCAD7C"/>
    <w:rsid w:val="24FD6B5B"/>
    <w:rsid w:val="250D9932"/>
    <w:rsid w:val="2512311B"/>
    <w:rsid w:val="25514FF3"/>
    <w:rsid w:val="25662676"/>
    <w:rsid w:val="256E262D"/>
    <w:rsid w:val="2575F9CC"/>
    <w:rsid w:val="2581001D"/>
    <w:rsid w:val="2592C32E"/>
    <w:rsid w:val="25B4BA89"/>
    <w:rsid w:val="25BCBDE3"/>
    <w:rsid w:val="25CC1478"/>
    <w:rsid w:val="25D7FC6C"/>
    <w:rsid w:val="25D9DECF"/>
    <w:rsid w:val="25F69E84"/>
    <w:rsid w:val="260FCB66"/>
    <w:rsid w:val="261E92CC"/>
    <w:rsid w:val="2626D439"/>
    <w:rsid w:val="2646BA31"/>
    <w:rsid w:val="2664642B"/>
    <w:rsid w:val="26746E63"/>
    <w:rsid w:val="268CBE66"/>
    <w:rsid w:val="26988225"/>
    <w:rsid w:val="26A8FB95"/>
    <w:rsid w:val="26BFF40C"/>
    <w:rsid w:val="26C21310"/>
    <w:rsid w:val="26D24A17"/>
    <w:rsid w:val="26FBE046"/>
    <w:rsid w:val="2719EB45"/>
    <w:rsid w:val="27270CA6"/>
    <w:rsid w:val="2728879D"/>
    <w:rsid w:val="273CB17A"/>
    <w:rsid w:val="27583845"/>
    <w:rsid w:val="2761176E"/>
    <w:rsid w:val="277CC2FE"/>
    <w:rsid w:val="27B3DC04"/>
    <w:rsid w:val="27B79985"/>
    <w:rsid w:val="27BA1F9C"/>
    <w:rsid w:val="27D8490C"/>
    <w:rsid w:val="27DAC202"/>
    <w:rsid w:val="27EB8B12"/>
    <w:rsid w:val="28042AED"/>
    <w:rsid w:val="28080556"/>
    <w:rsid w:val="280ACF61"/>
    <w:rsid w:val="281A68A2"/>
    <w:rsid w:val="282644B6"/>
    <w:rsid w:val="282D62C7"/>
    <w:rsid w:val="283878CB"/>
    <w:rsid w:val="28417277"/>
    <w:rsid w:val="284CE93C"/>
    <w:rsid w:val="28733FAA"/>
    <w:rsid w:val="2874C0CF"/>
    <w:rsid w:val="289BF628"/>
    <w:rsid w:val="28B08210"/>
    <w:rsid w:val="28B27738"/>
    <w:rsid w:val="28C9DCF1"/>
    <w:rsid w:val="28CBE811"/>
    <w:rsid w:val="28D97470"/>
    <w:rsid w:val="28E09BAB"/>
    <w:rsid w:val="28F8E218"/>
    <w:rsid w:val="290EFD68"/>
    <w:rsid w:val="29107A6D"/>
    <w:rsid w:val="292958C1"/>
    <w:rsid w:val="292AA400"/>
    <w:rsid w:val="29606E77"/>
    <w:rsid w:val="2966FF11"/>
    <w:rsid w:val="296A1C4F"/>
    <w:rsid w:val="2985E2D7"/>
    <w:rsid w:val="2991FE42"/>
    <w:rsid w:val="2999827A"/>
    <w:rsid w:val="29A08A0F"/>
    <w:rsid w:val="29C8521D"/>
    <w:rsid w:val="29C8DC70"/>
    <w:rsid w:val="29EAF1BB"/>
    <w:rsid w:val="29F3118D"/>
    <w:rsid w:val="29FF5533"/>
    <w:rsid w:val="2A21E553"/>
    <w:rsid w:val="2A61C251"/>
    <w:rsid w:val="2A6CF3E9"/>
    <w:rsid w:val="2A754E3B"/>
    <w:rsid w:val="2A857839"/>
    <w:rsid w:val="2A9BD0D5"/>
    <w:rsid w:val="2AA2FF04"/>
    <w:rsid w:val="2AC8A41A"/>
    <w:rsid w:val="2ACC515D"/>
    <w:rsid w:val="2AD33E81"/>
    <w:rsid w:val="2AD52006"/>
    <w:rsid w:val="2AF8CFB0"/>
    <w:rsid w:val="2B100827"/>
    <w:rsid w:val="2B38316A"/>
    <w:rsid w:val="2B3B9A4B"/>
    <w:rsid w:val="2B3D5E23"/>
    <w:rsid w:val="2B6483FF"/>
    <w:rsid w:val="2B64DA76"/>
    <w:rsid w:val="2B685452"/>
    <w:rsid w:val="2B99B2D1"/>
    <w:rsid w:val="2BAA0EB5"/>
    <w:rsid w:val="2BB19375"/>
    <w:rsid w:val="2BB858DF"/>
    <w:rsid w:val="2BC19FCA"/>
    <w:rsid w:val="2BC1AB5E"/>
    <w:rsid w:val="2BD600E6"/>
    <w:rsid w:val="2BD6132E"/>
    <w:rsid w:val="2BF13FAE"/>
    <w:rsid w:val="2BFB3F16"/>
    <w:rsid w:val="2BFC587F"/>
    <w:rsid w:val="2C045C5E"/>
    <w:rsid w:val="2C17D298"/>
    <w:rsid w:val="2C30413E"/>
    <w:rsid w:val="2C388447"/>
    <w:rsid w:val="2C4BA30C"/>
    <w:rsid w:val="2C54DD31"/>
    <w:rsid w:val="2C64AA39"/>
    <w:rsid w:val="2CB913A2"/>
    <w:rsid w:val="2CBD692B"/>
    <w:rsid w:val="2CBEFCA7"/>
    <w:rsid w:val="2CD5FFBD"/>
    <w:rsid w:val="2CEA0BE4"/>
    <w:rsid w:val="2CFBAD29"/>
    <w:rsid w:val="2D0873BB"/>
    <w:rsid w:val="2D0E61CD"/>
    <w:rsid w:val="2D476732"/>
    <w:rsid w:val="2DA893C2"/>
    <w:rsid w:val="2DAA86E7"/>
    <w:rsid w:val="2DD8494E"/>
    <w:rsid w:val="2DE9CE7C"/>
    <w:rsid w:val="2DEBE5EA"/>
    <w:rsid w:val="2E078B84"/>
    <w:rsid w:val="2E24D12E"/>
    <w:rsid w:val="2E30A37A"/>
    <w:rsid w:val="2E3A5CF9"/>
    <w:rsid w:val="2E4104A1"/>
    <w:rsid w:val="2E65E593"/>
    <w:rsid w:val="2E667C3D"/>
    <w:rsid w:val="2E675192"/>
    <w:rsid w:val="2E68A611"/>
    <w:rsid w:val="2E7746DA"/>
    <w:rsid w:val="2E8288FF"/>
    <w:rsid w:val="2E846C20"/>
    <w:rsid w:val="2E84D8B3"/>
    <w:rsid w:val="2E8729A0"/>
    <w:rsid w:val="2EB38F61"/>
    <w:rsid w:val="2EBF0378"/>
    <w:rsid w:val="2EC57CFE"/>
    <w:rsid w:val="2EC8F830"/>
    <w:rsid w:val="2ECD13A7"/>
    <w:rsid w:val="2ED624C2"/>
    <w:rsid w:val="2ED737A7"/>
    <w:rsid w:val="2EFE0521"/>
    <w:rsid w:val="2F19F8C8"/>
    <w:rsid w:val="2F269CC1"/>
    <w:rsid w:val="2F380C11"/>
    <w:rsid w:val="2F41AAC8"/>
    <w:rsid w:val="2F6E03C5"/>
    <w:rsid w:val="2F7270C0"/>
    <w:rsid w:val="2F84A376"/>
    <w:rsid w:val="2F96BD67"/>
    <w:rsid w:val="2F97060A"/>
    <w:rsid w:val="2FC522C4"/>
    <w:rsid w:val="2FCCC357"/>
    <w:rsid w:val="2FE15FED"/>
    <w:rsid w:val="300205FF"/>
    <w:rsid w:val="300C6A46"/>
    <w:rsid w:val="3011D9E9"/>
    <w:rsid w:val="301E289E"/>
    <w:rsid w:val="302826A3"/>
    <w:rsid w:val="302C39FA"/>
    <w:rsid w:val="304E9618"/>
    <w:rsid w:val="30530228"/>
    <w:rsid w:val="305EF728"/>
    <w:rsid w:val="3063F22A"/>
    <w:rsid w:val="30791A69"/>
    <w:rsid w:val="309C7E0B"/>
    <w:rsid w:val="30C1366F"/>
    <w:rsid w:val="30D08A70"/>
    <w:rsid w:val="30D6E099"/>
    <w:rsid w:val="3117B337"/>
    <w:rsid w:val="311DBA96"/>
    <w:rsid w:val="312D88D8"/>
    <w:rsid w:val="312DC753"/>
    <w:rsid w:val="31448C86"/>
    <w:rsid w:val="314C5999"/>
    <w:rsid w:val="315D18EE"/>
    <w:rsid w:val="316FC135"/>
    <w:rsid w:val="3173FBD4"/>
    <w:rsid w:val="317972AA"/>
    <w:rsid w:val="318A5EC3"/>
    <w:rsid w:val="31A183E0"/>
    <w:rsid w:val="31AC1E5A"/>
    <w:rsid w:val="31BA514B"/>
    <w:rsid w:val="31E77DFA"/>
    <w:rsid w:val="31EC0885"/>
    <w:rsid w:val="31F554FA"/>
    <w:rsid w:val="32016E0B"/>
    <w:rsid w:val="3202E207"/>
    <w:rsid w:val="320B9B33"/>
    <w:rsid w:val="322A5872"/>
    <w:rsid w:val="322BDD0F"/>
    <w:rsid w:val="3232C0C4"/>
    <w:rsid w:val="3239E30D"/>
    <w:rsid w:val="323B8AB9"/>
    <w:rsid w:val="324CA008"/>
    <w:rsid w:val="326FB657"/>
    <w:rsid w:val="327A9B40"/>
    <w:rsid w:val="3291A2D0"/>
    <w:rsid w:val="3294ABD4"/>
    <w:rsid w:val="32A0109B"/>
    <w:rsid w:val="32B819DF"/>
    <w:rsid w:val="32B96A54"/>
    <w:rsid w:val="32C6A33D"/>
    <w:rsid w:val="32DB80ED"/>
    <w:rsid w:val="32E3D36E"/>
    <w:rsid w:val="32F1C3B3"/>
    <w:rsid w:val="330C21BE"/>
    <w:rsid w:val="332B8F5D"/>
    <w:rsid w:val="333EF836"/>
    <w:rsid w:val="33496BE4"/>
    <w:rsid w:val="33647386"/>
    <w:rsid w:val="336C7492"/>
    <w:rsid w:val="33910BDB"/>
    <w:rsid w:val="33925946"/>
    <w:rsid w:val="339E8B83"/>
    <w:rsid w:val="33A36B37"/>
    <w:rsid w:val="33BC26AB"/>
    <w:rsid w:val="33C10659"/>
    <w:rsid w:val="33E06BB0"/>
    <w:rsid w:val="33E0ABD2"/>
    <w:rsid w:val="33EE2EE2"/>
    <w:rsid w:val="33F73BC9"/>
    <w:rsid w:val="341DE2D1"/>
    <w:rsid w:val="3425B7F5"/>
    <w:rsid w:val="342AB74F"/>
    <w:rsid w:val="345B8587"/>
    <w:rsid w:val="34671A27"/>
    <w:rsid w:val="348181B1"/>
    <w:rsid w:val="3482F639"/>
    <w:rsid w:val="3484A956"/>
    <w:rsid w:val="348C5D69"/>
    <w:rsid w:val="34961AFB"/>
    <w:rsid w:val="349B0953"/>
    <w:rsid w:val="34A57BBF"/>
    <w:rsid w:val="34B7C23F"/>
    <w:rsid w:val="34BC10A2"/>
    <w:rsid w:val="34CAE64C"/>
    <w:rsid w:val="34D8FA26"/>
    <w:rsid w:val="34F0BDB0"/>
    <w:rsid w:val="35024AC9"/>
    <w:rsid w:val="350ACFA8"/>
    <w:rsid w:val="35143121"/>
    <w:rsid w:val="351DD133"/>
    <w:rsid w:val="353037EC"/>
    <w:rsid w:val="35331B35"/>
    <w:rsid w:val="354E2FF6"/>
    <w:rsid w:val="3550A1F9"/>
    <w:rsid w:val="35515AE7"/>
    <w:rsid w:val="357038EA"/>
    <w:rsid w:val="35796E80"/>
    <w:rsid w:val="357DA2B6"/>
    <w:rsid w:val="35830B1E"/>
    <w:rsid w:val="358AA9E0"/>
    <w:rsid w:val="35928DD7"/>
    <w:rsid w:val="35C67686"/>
    <w:rsid w:val="35C6D939"/>
    <w:rsid w:val="35E08B6B"/>
    <w:rsid w:val="35F99A91"/>
    <w:rsid w:val="3602A8A0"/>
    <w:rsid w:val="36100581"/>
    <w:rsid w:val="361B8C22"/>
    <w:rsid w:val="3640F4EA"/>
    <w:rsid w:val="3643E452"/>
    <w:rsid w:val="367A5E9F"/>
    <w:rsid w:val="367C2938"/>
    <w:rsid w:val="36982C0D"/>
    <w:rsid w:val="369C1448"/>
    <w:rsid w:val="36A5B7D1"/>
    <w:rsid w:val="36C9C4B5"/>
    <w:rsid w:val="37167521"/>
    <w:rsid w:val="371E7EE8"/>
    <w:rsid w:val="372779AD"/>
    <w:rsid w:val="372B359F"/>
    <w:rsid w:val="373E88C7"/>
    <w:rsid w:val="3748986D"/>
    <w:rsid w:val="3753044E"/>
    <w:rsid w:val="37530454"/>
    <w:rsid w:val="37556159"/>
    <w:rsid w:val="379A4537"/>
    <w:rsid w:val="379E773E"/>
    <w:rsid w:val="37A88ED8"/>
    <w:rsid w:val="37B7C2FA"/>
    <w:rsid w:val="37B93800"/>
    <w:rsid w:val="37BCABD1"/>
    <w:rsid w:val="37C93FF3"/>
    <w:rsid w:val="37E98939"/>
    <w:rsid w:val="380A5455"/>
    <w:rsid w:val="380EE7DC"/>
    <w:rsid w:val="38311181"/>
    <w:rsid w:val="384E1C54"/>
    <w:rsid w:val="38560544"/>
    <w:rsid w:val="385C341C"/>
    <w:rsid w:val="386744B1"/>
    <w:rsid w:val="386B38F0"/>
    <w:rsid w:val="386DF942"/>
    <w:rsid w:val="387EC7C8"/>
    <w:rsid w:val="38808AD9"/>
    <w:rsid w:val="3883105F"/>
    <w:rsid w:val="388C1C5C"/>
    <w:rsid w:val="38920CCC"/>
    <w:rsid w:val="389C4354"/>
    <w:rsid w:val="38E5B7C0"/>
    <w:rsid w:val="3901B971"/>
    <w:rsid w:val="390CFEF4"/>
    <w:rsid w:val="3911558F"/>
    <w:rsid w:val="3917EFD5"/>
    <w:rsid w:val="3920F7BE"/>
    <w:rsid w:val="39267631"/>
    <w:rsid w:val="3934F27E"/>
    <w:rsid w:val="393A479F"/>
    <w:rsid w:val="393B9394"/>
    <w:rsid w:val="3943F1FF"/>
    <w:rsid w:val="39445F39"/>
    <w:rsid w:val="3953935B"/>
    <w:rsid w:val="395A0382"/>
    <w:rsid w:val="3976D352"/>
    <w:rsid w:val="398167AC"/>
    <w:rsid w:val="39823D83"/>
    <w:rsid w:val="39A97F41"/>
    <w:rsid w:val="39BC73E7"/>
    <w:rsid w:val="39CE5283"/>
    <w:rsid w:val="3A0FE872"/>
    <w:rsid w:val="3A220F5C"/>
    <w:rsid w:val="3A2221A2"/>
    <w:rsid w:val="3A2A6FB7"/>
    <w:rsid w:val="3A42CA24"/>
    <w:rsid w:val="3A4A4404"/>
    <w:rsid w:val="3A6D7F28"/>
    <w:rsid w:val="3A6DBA5E"/>
    <w:rsid w:val="3A8BD6C8"/>
    <w:rsid w:val="3A9B0B8A"/>
    <w:rsid w:val="3A9DD078"/>
    <w:rsid w:val="3AB799EE"/>
    <w:rsid w:val="3AB9664A"/>
    <w:rsid w:val="3ABBF891"/>
    <w:rsid w:val="3ABE835C"/>
    <w:rsid w:val="3AD36FEE"/>
    <w:rsid w:val="3AD3A111"/>
    <w:rsid w:val="3B31765D"/>
    <w:rsid w:val="3B74D6A8"/>
    <w:rsid w:val="3B78EA0C"/>
    <w:rsid w:val="3B7DAC6C"/>
    <w:rsid w:val="3B8FA048"/>
    <w:rsid w:val="3B906A40"/>
    <w:rsid w:val="3BC76C7C"/>
    <w:rsid w:val="3BDC57E5"/>
    <w:rsid w:val="3BEAA4BD"/>
    <w:rsid w:val="3BEBD406"/>
    <w:rsid w:val="3BFDD8D4"/>
    <w:rsid w:val="3C0C51F0"/>
    <w:rsid w:val="3C1D92BF"/>
    <w:rsid w:val="3C22CC3B"/>
    <w:rsid w:val="3C364575"/>
    <w:rsid w:val="3C4B8668"/>
    <w:rsid w:val="3C57D6CD"/>
    <w:rsid w:val="3C7CCFC6"/>
    <w:rsid w:val="3C7F7150"/>
    <w:rsid w:val="3C90EACF"/>
    <w:rsid w:val="3C963987"/>
    <w:rsid w:val="3C983004"/>
    <w:rsid w:val="3C98E097"/>
    <w:rsid w:val="3C9CA0E1"/>
    <w:rsid w:val="3CA0AD23"/>
    <w:rsid w:val="3CD9CCEC"/>
    <w:rsid w:val="3CE2E5E2"/>
    <w:rsid w:val="3CFE4FF0"/>
    <w:rsid w:val="3D015C0A"/>
    <w:rsid w:val="3D0C328F"/>
    <w:rsid w:val="3D15E438"/>
    <w:rsid w:val="3D2BA0AB"/>
    <w:rsid w:val="3D41B0F1"/>
    <w:rsid w:val="3D605521"/>
    <w:rsid w:val="3D61DDF4"/>
    <w:rsid w:val="3D641196"/>
    <w:rsid w:val="3D741EF4"/>
    <w:rsid w:val="3D7BA5D9"/>
    <w:rsid w:val="3D80584C"/>
    <w:rsid w:val="3D82FD08"/>
    <w:rsid w:val="3D8A8EE6"/>
    <w:rsid w:val="3DA7B7AC"/>
    <w:rsid w:val="3DBCD491"/>
    <w:rsid w:val="3DBE32E5"/>
    <w:rsid w:val="3DD794F9"/>
    <w:rsid w:val="3DDA7DC4"/>
    <w:rsid w:val="3DE6F4B9"/>
    <w:rsid w:val="3DFDE4BB"/>
    <w:rsid w:val="3E0DB8C2"/>
    <w:rsid w:val="3E21CA01"/>
    <w:rsid w:val="3E4A66EE"/>
    <w:rsid w:val="3E61B566"/>
    <w:rsid w:val="3E72B329"/>
    <w:rsid w:val="3E80DCAA"/>
    <w:rsid w:val="3E90BA32"/>
    <w:rsid w:val="3EA767F6"/>
    <w:rsid w:val="3EBE48E4"/>
    <w:rsid w:val="3EDAD95B"/>
    <w:rsid w:val="3EDB67F5"/>
    <w:rsid w:val="3EE5D79C"/>
    <w:rsid w:val="3F1D7965"/>
    <w:rsid w:val="3F20AB58"/>
    <w:rsid w:val="3F33524F"/>
    <w:rsid w:val="3F567054"/>
    <w:rsid w:val="3F577FAC"/>
    <w:rsid w:val="3F5B9255"/>
    <w:rsid w:val="3FA998C2"/>
    <w:rsid w:val="3FA9FC84"/>
    <w:rsid w:val="3FB5C565"/>
    <w:rsid w:val="3FB80D22"/>
    <w:rsid w:val="3FBFEFE2"/>
    <w:rsid w:val="3FC260BA"/>
    <w:rsid w:val="3FCAEACD"/>
    <w:rsid w:val="3FE7667F"/>
    <w:rsid w:val="40037BA6"/>
    <w:rsid w:val="400D67FA"/>
    <w:rsid w:val="4015E4B9"/>
    <w:rsid w:val="401B3348"/>
    <w:rsid w:val="40391E34"/>
    <w:rsid w:val="403932A5"/>
    <w:rsid w:val="403D174D"/>
    <w:rsid w:val="40591EA2"/>
    <w:rsid w:val="406446C7"/>
    <w:rsid w:val="408F859A"/>
    <w:rsid w:val="409647DB"/>
    <w:rsid w:val="40B8EA5F"/>
    <w:rsid w:val="40DE5AD7"/>
    <w:rsid w:val="41107657"/>
    <w:rsid w:val="412E9F3E"/>
    <w:rsid w:val="41401E22"/>
    <w:rsid w:val="414D6428"/>
    <w:rsid w:val="415195C6"/>
    <w:rsid w:val="4183F58E"/>
    <w:rsid w:val="4196452A"/>
    <w:rsid w:val="41A10B35"/>
    <w:rsid w:val="41ADFBBE"/>
    <w:rsid w:val="41B784F6"/>
    <w:rsid w:val="41D8E1A2"/>
    <w:rsid w:val="42123883"/>
    <w:rsid w:val="421C6845"/>
    <w:rsid w:val="422C53AC"/>
    <w:rsid w:val="42397415"/>
    <w:rsid w:val="425396EE"/>
    <w:rsid w:val="426014AD"/>
    <w:rsid w:val="42783B07"/>
    <w:rsid w:val="42994A80"/>
    <w:rsid w:val="42AE37CC"/>
    <w:rsid w:val="42C005DC"/>
    <w:rsid w:val="42D95ED8"/>
    <w:rsid w:val="42E2568B"/>
    <w:rsid w:val="42E531DB"/>
    <w:rsid w:val="42E5362E"/>
    <w:rsid w:val="42EE1B3D"/>
    <w:rsid w:val="42F8F33B"/>
    <w:rsid w:val="431AE669"/>
    <w:rsid w:val="4339B741"/>
    <w:rsid w:val="4353D043"/>
    <w:rsid w:val="436F2E3C"/>
    <w:rsid w:val="4377C960"/>
    <w:rsid w:val="438387BD"/>
    <w:rsid w:val="4397D0CF"/>
    <w:rsid w:val="43D93F86"/>
    <w:rsid w:val="43E23D96"/>
    <w:rsid w:val="43E2F8EF"/>
    <w:rsid w:val="43E7BC20"/>
    <w:rsid w:val="43ED9C46"/>
    <w:rsid w:val="43F61F40"/>
    <w:rsid w:val="440152E5"/>
    <w:rsid w:val="44138A05"/>
    <w:rsid w:val="442B675A"/>
    <w:rsid w:val="443182B0"/>
    <w:rsid w:val="443B44A2"/>
    <w:rsid w:val="4442DBD0"/>
    <w:rsid w:val="44503D25"/>
    <w:rsid w:val="446FF93B"/>
    <w:rsid w:val="44737E95"/>
    <w:rsid w:val="44883FA3"/>
    <w:rsid w:val="448E07D2"/>
    <w:rsid w:val="44BECD81"/>
    <w:rsid w:val="450B08D0"/>
    <w:rsid w:val="45130469"/>
    <w:rsid w:val="45143ACD"/>
    <w:rsid w:val="452E7812"/>
    <w:rsid w:val="453132E3"/>
    <w:rsid w:val="45353D37"/>
    <w:rsid w:val="453A3B03"/>
    <w:rsid w:val="453D86CF"/>
    <w:rsid w:val="455BC2C1"/>
    <w:rsid w:val="455E6348"/>
    <w:rsid w:val="4569393C"/>
    <w:rsid w:val="456DF07A"/>
    <w:rsid w:val="456F024B"/>
    <w:rsid w:val="45708F2F"/>
    <w:rsid w:val="4576085C"/>
    <w:rsid w:val="45863982"/>
    <w:rsid w:val="45898A8C"/>
    <w:rsid w:val="45914D4D"/>
    <w:rsid w:val="45A70712"/>
    <w:rsid w:val="45B619CB"/>
    <w:rsid w:val="45B87B20"/>
    <w:rsid w:val="45BA4B53"/>
    <w:rsid w:val="45BACC7A"/>
    <w:rsid w:val="45BC982C"/>
    <w:rsid w:val="45E053CA"/>
    <w:rsid w:val="45F02F34"/>
    <w:rsid w:val="46148336"/>
    <w:rsid w:val="46276AD7"/>
    <w:rsid w:val="4645F3EE"/>
    <w:rsid w:val="46489E91"/>
    <w:rsid w:val="46506F33"/>
    <w:rsid w:val="468026BA"/>
    <w:rsid w:val="46862131"/>
    <w:rsid w:val="46B08527"/>
    <w:rsid w:val="46C048D1"/>
    <w:rsid w:val="46CD0344"/>
    <w:rsid w:val="46CF8230"/>
    <w:rsid w:val="46CFBCC9"/>
    <w:rsid w:val="46D6B10B"/>
    <w:rsid w:val="46E8C9DC"/>
    <w:rsid w:val="46F3F789"/>
    <w:rsid w:val="46F93DF8"/>
    <w:rsid w:val="47033F4E"/>
    <w:rsid w:val="4733A167"/>
    <w:rsid w:val="47682248"/>
    <w:rsid w:val="4778DAEB"/>
    <w:rsid w:val="478BA128"/>
    <w:rsid w:val="4799B7BD"/>
    <w:rsid w:val="479EE329"/>
    <w:rsid w:val="47AA58CB"/>
    <w:rsid w:val="47ADA955"/>
    <w:rsid w:val="47B173DA"/>
    <w:rsid w:val="47C424FA"/>
    <w:rsid w:val="47CC6A35"/>
    <w:rsid w:val="47D55667"/>
    <w:rsid w:val="47DE1BF5"/>
    <w:rsid w:val="4800B9CA"/>
    <w:rsid w:val="48090693"/>
    <w:rsid w:val="480F062D"/>
    <w:rsid w:val="481C3B50"/>
    <w:rsid w:val="483C2B06"/>
    <w:rsid w:val="4849ABEA"/>
    <w:rsid w:val="484C2234"/>
    <w:rsid w:val="485C57B0"/>
    <w:rsid w:val="485F8531"/>
    <w:rsid w:val="486422CF"/>
    <w:rsid w:val="48703E5B"/>
    <w:rsid w:val="48729223"/>
    <w:rsid w:val="4880A43F"/>
    <w:rsid w:val="4886B406"/>
    <w:rsid w:val="488B851C"/>
    <w:rsid w:val="489B6863"/>
    <w:rsid w:val="48B996E1"/>
    <w:rsid w:val="48E78064"/>
    <w:rsid w:val="48F07CF2"/>
    <w:rsid w:val="49064E2B"/>
    <w:rsid w:val="492C5E9A"/>
    <w:rsid w:val="493B5203"/>
    <w:rsid w:val="495F52A4"/>
    <w:rsid w:val="499B5457"/>
    <w:rsid w:val="49A169C1"/>
    <w:rsid w:val="49BAECF9"/>
    <w:rsid w:val="49C98C53"/>
    <w:rsid w:val="49D5C2DC"/>
    <w:rsid w:val="49D83167"/>
    <w:rsid w:val="49D90C33"/>
    <w:rsid w:val="49F14360"/>
    <w:rsid w:val="49F544EE"/>
    <w:rsid w:val="4A00CFFA"/>
    <w:rsid w:val="4A1B33D8"/>
    <w:rsid w:val="4A2E5E0D"/>
    <w:rsid w:val="4A6F7F38"/>
    <w:rsid w:val="4A835F9A"/>
    <w:rsid w:val="4A852AC9"/>
    <w:rsid w:val="4A85E2D3"/>
    <w:rsid w:val="4AA2EDC1"/>
    <w:rsid w:val="4AB49EFA"/>
    <w:rsid w:val="4AB98240"/>
    <w:rsid w:val="4ADEF020"/>
    <w:rsid w:val="4AE195C5"/>
    <w:rsid w:val="4AE3BBCF"/>
    <w:rsid w:val="4B0F32B8"/>
    <w:rsid w:val="4B191A1E"/>
    <w:rsid w:val="4B3EE250"/>
    <w:rsid w:val="4B46DE0A"/>
    <w:rsid w:val="4B563664"/>
    <w:rsid w:val="4B600667"/>
    <w:rsid w:val="4B7D7CF1"/>
    <w:rsid w:val="4B801046"/>
    <w:rsid w:val="4B8DF072"/>
    <w:rsid w:val="4B9A729B"/>
    <w:rsid w:val="4BA61BDF"/>
    <w:rsid w:val="4BB8135C"/>
    <w:rsid w:val="4BBD1688"/>
    <w:rsid w:val="4BC4BA95"/>
    <w:rsid w:val="4BC5ED29"/>
    <w:rsid w:val="4BC8F57B"/>
    <w:rsid w:val="4BCEC8F8"/>
    <w:rsid w:val="4BDFEEF7"/>
    <w:rsid w:val="4BE75281"/>
    <w:rsid w:val="4BF44DB1"/>
    <w:rsid w:val="4C12F42B"/>
    <w:rsid w:val="4C270469"/>
    <w:rsid w:val="4C706238"/>
    <w:rsid w:val="4C79135C"/>
    <w:rsid w:val="4C7C7D5A"/>
    <w:rsid w:val="4C9BF07A"/>
    <w:rsid w:val="4CABBDE0"/>
    <w:rsid w:val="4CD29E24"/>
    <w:rsid w:val="4CD3817C"/>
    <w:rsid w:val="4CD60003"/>
    <w:rsid w:val="4CE22F1C"/>
    <w:rsid w:val="4CE81EF4"/>
    <w:rsid w:val="4CED2EEB"/>
    <w:rsid w:val="4CFA809A"/>
    <w:rsid w:val="4D007560"/>
    <w:rsid w:val="4D17153C"/>
    <w:rsid w:val="4D2C8932"/>
    <w:rsid w:val="4D3007C5"/>
    <w:rsid w:val="4D3280C2"/>
    <w:rsid w:val="4D3EF59A"/>
    <w:rsid w:val="4D40B9DC"/>
    <w:rsid w:val="4D4D3586"/>
    <w:rsid w:val="4D54BAA0"/>
    <w:rsid w:val="4D9CE1BC"/>
    <w:rsid w:val="4DC38477"/>
    <w:rsid w:val="4DD68ED4"/>
    <w:rsid w:val="4DE0C985"/>
    <w:rsid w:val="4DE7802F"/>
    <w:rsid w:val="4E09C983"/>
    <w:rsid w:val="4E173CF0"/>
    <w:rsid w:val="4E2DD2F5"/>
    <w:rsid w:val="4E4E7C2E"/>
    <w:rsid w:val="4E664D68"/>
    <w:rsid w:val="4E7BE89B"/>
    <w:rsid w:val="4E8FF84C"/>
    <w:rsid w:val="4E985999"/>
    <w:rsid w:val="4EA8D62A"/>
    <w:rsid w:val="4EAF4DB8"/>
    <w:rsid w:val="4EBAE62E"/>
    <w:rsid w:val="4EC8C8CD"/>
    <w:rsid w:val="4EEADFF9"/>
    <w:rsid w:val="4EFDA3D3"/>
    <w:rsid w:val="4F0474B8"/>
    <w:rsid w:val="4F108F93"/>
    <w:rsid w:val="4F5941CA"/>
    <w:rsid w:val="4F5DC115"/>
    <w:rsid w:val="4F5DFCA0"/>
    <w:rsid w:val="4F72693D"/>
    <w:rsid w:val="4F755219"/>
    <w:rsid w:val="4F99EB6F"/>
    <w:rsid w:val="4F9FC929"/>
    <w:rsid w:val="4FA689A8"/>
    <w:rsid w:val="4FB5C17A"/>
    <w:rsid w:val="4FBCDC25"/>
    <w:rsid w:val="4FE61ED7"/>
    <w:rsid w:val="4FFAB7B9"/>
    <w:rsid w:val="4FFED330"/>
    <w:rsid w:val="50136873"/>
    <w:rsid w:val="502B5DB4"/>
    <w:rsid w:val="50320632"/>
    <w:rsid w:val="504649DE"/>
    <w:rsid w:val="5056710D"/>
    <w:rsid w:val="507AB436"/>
    <w:rsid w:val="50882051"/>
    <w:rsid w:val="50A4CFDD"/>
    <w:rsid w:val="50C5EB40"/>
    <w:rsid w:val="50E25285"/>
    <w:rsid w:val="50EAD8D6"/>
    <w:rsid w:val="50F029A5"/>
    <w:rsid w:val="5105C4C8"/>
    <w:rsid w:val="51275CBC"/>
    <w:rsid w:val="513D926A"/>
    <w:rsid w:val="5146A7E8"/>
    <w:rsid w:val="514AD76D"/>
    <w:rsid w:val="516AA44B"/>
    <w:rsid w:val="519AEC4B"/>
    <w:rsid w:val="519C46BC"/>
    <w:rsid w:val="51C8AE12"/>
    <w:rsid w:val="51C93622"/>
    <w:rsid w:val="51CFFA5B"/>
    <w:rsid w:val="51E1035C"/>
    <w:rsid w:val="51F657DB"/>
    <w:rsid w:val="52130F17"/>
    <w:rsid w:val="5237EC2A"/>
    <w:rsid w:val="52467517"/>
    <w:rsid w:val="524FFA87"/>
    <w:rsid w:val="52629786"/>
    <w:rsid w:val="52660AB4"/>
    <w:rsid w:val="526D4B7B"/>
    <w:rsid w:val="52748642"/>
    <w:rsid w:val="52AA2F3B"/>
    <w:rsid w:val="52B01AB2"/>
    <w:rsid w:val="52BFFF18"/>
    <w:rsid w:val="52DB2F8D"/>
    <w:rsid w:val="52FBF639"/>
    <w:rsid w:val="5304809D"/>
    <w:rsid w:val="531BACA0"/>
    <w:rsid w:val="532B01D5"/>
    <w:rsid w:val="532C025C"/>
    <w:rsid w:val="532C532B"/>
    <w:rsid w:val="5337410A"/>
    <w:rsid w:val="53493C71"/>
    <w:rsid w:val="534AC25A"/>
    <w:rsid w:val="5351642C"/>
    <w:rsid w:val="538DEB52"/>
    <w:rsid w:val="5390D456"/>
    <w:rsid w:val="53B4D9D7"/>
    <w:rsid w:val="53D6CB3F"/>
    <w:rsid w:val="540B0F61"/>
    <w:rsid w:val="540B4C12"/>
    <w:rsid w:val="540CFDFF"/>
    <w:rsid w:val="540E8F45"/>
    <w:rsid w:val="540FB63B"/>
    <w:rsid w:val="541208D8"/>
    <w:rsid w:val="5419DE29"/>
    <w:rsid w:val="542A37DE"/>
    <w:rsid w:val="5443FEC8"/>
    <w:rsid w:val="544BC02D"/>
    <w:rsid w:val="54705FE7"/>
    <w:rsid w:val="54783EBF"/>
    <w:rsid w:val="547AC568"/>
    <w:rsid w:val="54874EC6"/>
    <w:rsid w:val="549D6793"/>
    <w:rsid w:val="54A96B8A"/>
    <w:rsid w:val="54D57487"/>
    <w:rsid w:val="54E81DAE"/>
    <w:rsid w:val="54EE8FDC"/>
    <w:rsid w:val="551CFD3B"/>
    <w:rsid w:val="55212617"/>
    <w:rsid w:val="55272885"/>
    <w:rsid w:val="552BB564"/>
    <w:rsid w:val="55344CAB"/>
    <w:rsid w:val="553D13F8"/>
    <w:rsid w:val="554590A1"/>
    <w:rsid w:val="554BBE8B"/>
    <w:rsid w:val="5560F038"/>
    <w:rsid w:val="5564D902"/>
    <w:rsid w:val="55750918"/>
    <w:rsid w:val="55838E5C"/>
    <w:rsid w:val="55848523"/>
    <w:rsid w:val="55A42A49"/>
    <w:rsid w:val="55A4D66F"/>
    <w:rsid w:val="55ADD939"/>
    <w:rsid w:val="55B6D75F"/>
    <w:rsid w:val="55B87B12"/>
    <w:rsid w:val="55C3E9CB"/>
    <w:rsid w:val="55D774AC"/>
    <w:rsid w:val="55D967A9"/>
    <w:rsid w:val="55E23398"/>
    <w:rsid w:val="55F86DEE"/>
    <w:rsid w:val="56072357"/>
    <w:rsid w:val="56083D5C"/>
    <w:rsid w:val="5631C4D9"/>
    <w:rsid w:val="5632BD1B"/>
    <w:rsid w:val="56353398"/>
    <w:rsid w:val="5635EDEE"/>
    <w:rsid w:val="5678A401"/>
    <w:rsid w:val="568047A4"/>
    <w:rsid w:val="5699CABD"/>
    <w:rsid w:val="56D47C85"/>
    <w:rsid w:val="56DC02B1"/>
    <w:rsid w:val="56DE989F"/>
    <w:rsid w:val="57003ABB"/>
    <w:rsid w:val="57132B3F"/>
    <w:rsid w:val="571AEEB8"/>
    <w:rsid w:val="573A1F60"/>
    <w:rsid w:val="573A2584"/>
    <w:rsid w:val="574168FE"/>
    <w:rsid w:val="574507EC"/>
    <w:rsid w:val="57781EFD"/>
    <w:rsid w:val="5781F83E"/>
    <w:rsid w:val="5785E1C0"/>
    <w:rsid w:val="578F41A5"/>
    <w:rsid w:val="5790DE88"/>
    <w:rsid w:val="579B1D44"/>
    <w:rsid w:val="579C9D42"/>
    <w:rsid w:val="579F932A"/>
    <w:rsid w:val="57C7803A"/>
    <w:rsid w:val="57D0D5B5"/>
    <w:rsid w:val="57E91752"/>
    <w:rsid w:val="57EB973C"/>
    <w:rsid w:val="57FBD9A4"/>
    <w:rsid w:val="580BF3C0"/>
    <w:rsid w:val="5819B7F2"/>
    <w:rsid w:val="5837A6BF"/>
    <w:rsid w:val="58392673"/>
    <w:rsid w:val="58443B54"/>
    <w:rsid w:val="5868BD75"/>
    <w:rsid w:val="587B5CB0"/>
    <w:rsid w:val="5899F61D"/>
    <w:rsid w:val="58A39E7A"/>
    <w:rsid w:val="58BA4A1B"/>
    <w:rsid w:val="58C7FACA"/>
    <w:rsid w:val="58CBBD47"/>
    <w:rsid w:val="58EF7ACF"/>
    <w:rsid w:val="58F4F024"/>
    <w:rsid w:val="591335CA"/>
    <w:rsid w:val="591F247C"/>
    <w:rsid w:val="592C43D2"/>
    <w:rsid w:val="5933F61E"/>
    <w:rsid w:val="594C7400"/>
    <w:rsid w:val="59562774"/>
    <w:rsid w:val="59563208"/>
    <w:rsid w:val="59598241"/>
    <w:rsid w:val="596DD924"/>
    <w:rsid w:val="59788BF5"/>
    <w:rsid w:val="5981E371"/>
    <w:rsid w:val="598526A1"/>
    <w:rsid w:val="59A8A277"/>
    <w:rsid w:val="59AFD2D5"/>
    <w:rsid w:val="59B01E1A"/>
    <w:rsid w:val="59D1F7DB"/>
    <w:rsid w:val="59DAD010"/>
    <w:rsid w:val="59E7D328"/>
    <w:rsid w:val="5A128FC8"/>
    <w:rsid w:val="5A1D09A6"/>
    <w:rsid w:val="5A212AED"/>
    <w:rsid w:val="5A2F8D3D"/>
    <w:rsid w:val="5A323234"/>
    <w:rsid w:val="5A371B78"/>
    <w:rsid w:val="5A3E3A26"/>
    <w:rsid w:val="5A505DEB"/>
    <w:rsid w:val="5A63C5BC"/>
    <w:rsid w:val="5A697912"/>
    <w:rsid w:val="5A6CF384"/>
    <w:rsid w:val="5AA208C8"/>
    <w:rsid w:val="5AB92C39"/>
    <w:rsid w:val="5ACC2707"/>
    <w:rsid w:val="5ACC8B50"/>
    <w:rsid w:val="5AF150E4"/>
    <w:rsid w:val="5B11D0DC"/>
    <w:rsid w:val="5B193552"/>
    <w:rsid w:val="5B284C19"/>
    <w:rsid w:val="5B2B36E5"/>
    <w:rsid w:val="5B38FDC4"/>
    <w:rsid w:val="5B463D66"/>
    <w:rsid w:val="5B49336A"/>
    <w:rsid w:val="5B78E052"/>
    <w:rsid w:val="5B7B4AC2"/>
    <w:rsid w:val="5B8DBEE9"/>
    <w:rsid w:val="5B8F3C8A"/>
    <w:rsid w:val="5B9C2DA2"/>
    <w:rsid w:val="5BB2FD72"/>
    <w:rsid w:val="5BC2A9D5"/>
    <w:rsid w:val="5BCD6916"/>
    <w:rsid w:val="5BD936CB"/>
    <w:rsid w:val="5BE3FE79"/>
    <w:rsid w:val="5BEAA400"/>
    <w:rsid w:val="5BF90275"/>
    <w:rsid w:val="5C000036"/>
    <w:rsid w:val="5C11CD97"/>
    <w:rsid w:val="5C2BB882"/>
    <w:rsid w:val="5C4A6826"/>
    <w:rsid w:val="5C69BE70"/>
    <w:rsid w:val="5CA0D96D"/>
    <w:rsid w:val="5CA2B730"/>
    <w:rsid w:val="5CAA314E"/>
    <w:rsid w:val="5CCF022F"/>
    <w:rsid w:val="5CDEFFC0"/>
    <w:rsid w:val="5D0DBFA9"/>
    <w:rsid w:val="5D0DD0FD"/>
    <w:rsid w:val="5D18DC14"/>
    <w:rsid w:val="5D278FE0"/>
    <w:rsid w:val="5D2D9DB3"/>
    <w:rsid w:val="5D44D647"/>
    <w:rsid w:val="5D54F7F8"/>
    <w:rsid w:val="5D710419"/>
    <w:rsid w:val="5DCDBCB9"/>
    <w:rsid w:val="5DD36CCB"/>
    <w:rsid w:val="5DDCBF34"/>
    <w:rsid w:val="5DE76DEC"/>
    <w:rsid w:val="5DE93B29"/>
    <w:rsid w:val="5DFB7195"/>
    <w:rsid w:val="5E058ED1"/>
    <w:rsid w:val="5E270A91"/>
    <w:rsid w:val="5E2D6735"/>
    <w:rsid w:val="5E2EDB5B"/>
    <w:rsid w:val="5E562EC5"/>
    <w:rsid w:val="5E6C31FA"/>
    <w:rsid w:val="5E71ED9A"/>
    <w:rsid w:val="5E8427F0"/>
    <w:rsid w:val="5E87283A"/>
    <w:rsid w:val="5EA91433"/>
    <w:rsid w:val="5EA98E24"/>
    <w:rsid w:val="5EADCC9E"/>
    <w:rsid w:val="5EC12993"/>
    <w:rsid w:val="5ECDC759"/>
    <w:rsid w:val="5EE686B9"/>
    <w:rsid w:val="5EE7E6A2"/>
    <w:rsid w:val="5EF84FDB"/>
    <w:rsid w:val="5EF8A5D5"/>
    <w:rsid w:val="5F118382"/>
    <w:rsid w:val="5F179D1F"/>
    <w:rsid w:val="5F1A596F"/>
    <w:rsid w:val="5F57FDF7"/>
    <w:rsid w:val="5F7E2D89"/>
    <w:rsid w:val="5F8A7E8A"/>
    <w:rsid w:val="5F8F91C9"/>
    <w:rsid w:val="5F907A8D"/>
    <w:rsid w:val="5FB89C8F"/>
    <w:rsid w:val="5FDFEC81"/>
    <w:rsid w:val="5FEE27B1"/>
    <w:rsid w:val="600FC99B"/>
    <w:rsid w:val="601F3820"/>
    <w:rsid w:val="6025249D"/>
    <w:rsid w:val="602DDF68"/>
    <w:rsid w:val="6079A00B"/>
    <w:rsid w:val="6095D7D2"/>
    <w:rsid w:val="6096CC97"/>
    <w:rsid w:val="60EC4FC7"/>
    <w:rsid w:val="60F30E5D"/>
    <w:rsid w:val="60F947C5"/>
    <w:rsid w:val="60FCFAD2"/>
    <w:rsid w:val="60FDDA92"/>
    <w:rsid w:val="60FEC314"/>
    <w:rsid w:val="6111C1CB"/>
    <w:rsid w:val="61143615"/>
    <w:rsid w:val="61391A77"/>
    <w:rsid w:val="6139D569"/>
    <w:rsid w:val="615C9F97"/>
    <w:rsid w:val="6169E0E0"/>
    <w:rsid w:val="616D857F"/>
    <w:rsid w:val="6178C38C"/>
    <w:rsid w:val="617D3FA8"/>
    <w:rsid w:val="6182AD22"/>
    <w:rsid w:val="619F7469"/>
    <w:rsid w:val="61A0AB2B"/>
    <w:rsid w:val="61B9FE70"/>
    <w:rsid w:val="61BD00BF"/>
    <w:rsid w:val="61C1EC09"/>
    <w:rsid w:val="61CBC0B6"/>
    <w:rsid w:val="61D6B6FC"/>
    <w:rsid w:val="61F84181"/>
    <w:rsid w:val="61FA9604"/>
    <w:rsid w:val="61FAA563"/>
    <w:rsid w:val="61FE29DF"/>
    <w:rsid w:val="6201FF58"/>
    <w:rsid w:val="6222ABC9"/>
    <w:rsid w:val="62292E88"/>
    <w:rsid w:val="6237A5AC"/>
    <w:rsid w:val="623CD5C0"/>
    <w:rsid w:val="624BEAE8"/>
    <w:rsid w:val="62503DFA"/>
    <w:rsid w:val="6266025E"/>
    <w:rsid w:val="626DFD3E"/>
    <w:rsid w:val="626EA198"/>
    <w:rsid w:val="629C6E82"/>
    <w:rsid w:val="62A4CDC4"/>
    <w:rsid w:val="62AA142F"/>
    <w:rsid w:val="62BE65BC"/>
    <w:rsid w:val="62C81B4F"/>
    <w:rsid w:val="62C9BCA6"/>
    <w:rsid w:val="62CC7E12"/>
    <w:rsid w:val="62D28EFD"/>
    <w:rsid w:val="62E4794F"/>
    <w:rsid w:val="62F3B99D"/>
    <w:rsid w:val="631844E5"/>
    <w:rsid w:val="6355A0E8"/>
    <w:rsid w:val="6357E709"/>
    <w:rsid w:val="638385ED"/>
    <w:rsid w:val="63900B1E"/>
    <w:rsid w:val="63A1A6E4"/>
    <w:rsid w:val="63B71990"/>
    <w:rsid w:val="63DB6C73"/>
    <w:rsid w:val="63F76DC1"/>
    <w:rsid w:val="64082E21"/>
    <w:rsid w:val="6408C6E8"/>
    <w:rsid w:val="64101917"/>
    <w:rsid w:val="642BF52D"/>
    <w:rsid w:val="642D834B"/>
    <w:rsid w:val="64310856"/>
    <w:rsid w:val="6454F3FC"/>
    <w:rsid w:val="6457F690"/>
    <w:rsid w:val="645C46E6"/>
    <w:rsid w:val="6466505E"/>
    <w:rsid w:val="646C2C58"/>
    <w:rsid w:val="6474D055"/>
    <w:rsid w:val="647A7E1D"/>
    <w:rsid w:val="6493A403"/>
    <w:rsid w:val="649F1EC1"/>
    <w:rsid w:val="64A5ACE0"/>
    <w:rsid w:val="64A8AD07"/>
    <w:rsid w:val="64AC1529"/>
    <w:rsid w:val="64C2A6A5"/>
    <w:rsid w:val="64DBBAAC"/>
    <w:rsid w:val="64E096F5"/>
    <w:rsid w:val="64E0A09A"/>
    <w:rsid w:val="64E40E82"/>
    <w:rsid w:val="64F4A181"/>
    <w:rsid w:val="64F92818"/>
    <w:rsid w:val="64FDF312"/>
    <w:rsid w:val="65275FDB"/>
    <w:rsid w:val="652C0561"/>
    <w:rsid w:val="6536DDDD"/>
    <w:rsid w:val="653A5E57"/>
    <w:rsid w:val="653C7F79"/>
    <w:rsid w:val="654B8A03"/>
    <w:rsid w:val="6554CBE1"/>
    <w:rsid w:val="65829525"/>
    <w:rsid w:val="65A7ACC5"/>
    <w:rsid w:val="65ACD529"/>
    <w:rsid w:val="65DA1FCF"/>
    <w:rsid w:val="65DCFCE4"/>
    <w:rsid w:val="65EBAC65"/>
    <w:rsid w:val="65F6B998"/>
    <w:rsid w:val="65F75F68"/>
    <w:rsid w:val="660FFC1B"/>
    <w:rsid w:val="6617C515"/>
    <w:rsid w:val="661CC65B"/>
    <w:rsid w:val="661F3823"/>
    <w:rsid w:val="662FEC74"/>
    <w:rsid w:val="66327077"/>
    <w:rsid w:val="663B3605"/>
    <w:rsid w:val="663F908B"/>
    <w:rsid w:val="663FA900"/>
    <w:rsid w:val="664D4535"/>
    <w:rsid w:val="664D64C1"/>
    <w:rsid w:val="665CBC18"/>
    <w:rsid w:val="667A0829"/>
    <w:rsid w:val="669E58F4"/>
    <w:rsid w:val="66A2F404"/>
    <w:rsid w:val="66BDD42D"/>
    <w:rsid w:val="66EAE31E"/>
    <w:rsid w:val="66EE6237"/>
    <w:rsid w:val="66F29F53"/>
    <w:rsid w:val="66FE5584"/>
    <w:rsid w:val="670D7BDA"/>
    <w:rsid w:val="67129FDF"/>
    <w:rsid w:val="67185ABF"/>
    <w:rsid w:val="672AD54F"/>
    <w:rsid w:val="673CD9C6"/>
    <w:rsid w:val="6740FBE6"/>
    <w:rsid w:val="674614DF"/>
    <w:rsid w:val="67540295"/>
    <w:rsid w:val="677A737D"/>
    <w:rsid w:val="678B2716"/>
    <w:rsid w:val="67A0885A"/>
    <w:rsid w:val="67B732B9"/>
    <w:rsid w:val="67C7724B"/>
    <w:rsid w:val="67D895CD"/>
    <w:rsid w:val="67F22BC3"/>
    <w:rsid w:val="6802858F"/>
    <w:rsid w:val="682C3BC8"/>
    <w:rsid w:val="682DC2CB"/>
    <w:rsid w:val="68335214"/>
    <w:rsid w:val="68493E76"/>
    <w:rsid w:val="684CF6A1"/>
    <w:rsid w:val="685764F1"/>
    <w:rsid w:val="68577C07"/>
    <w:rsid w:val="6883E062"/>
    <w:rsid w:val="6885E2B9"/>
    <w:rsid w:val="68DBB33C"/>
    <w:rsid w:val="68EB7FD0"/>
    <w:rsid w:val="68F25F03"/>
    <w:rsid w:val="69039435"/>
    <w:rsid w:val="691E6E08"/>
    <w:rsid w:val="69225215"/>
    <w:rsid w:val="69336F39"/>
    <w:rsid w:val="69410340"/>
    <w:rsid w:val="6942FC31"/>
    <w:rsid w:val="6948CFFF"/>
    <w:rsid w:val="695A3EAD"/>
    <w:rsid w:val="69618CB3"/>
    <w:rsid w:val="6990C2A7"/>
    <w:rsid w:val="6994DB19"/>
    <w:rsid w:val="69B541A4"/>
    <w:rsid w:val="69C61A66"/>
    <w:rsid w:val="69D7E54D"/>
    <w:rsid w:val="69E4751D"/>
    <w:rsid w:val="69F53C25"/>
    <w:rsid w:val="6A381FDD"/>
    <w:rsid w:val="6A3EA818"/>
    <w:rsid w:val="6A40CEAE"/>
    <w:rsid w:val="6A514887"/>
    <w:rsid w:val="6A67785A"/>
    <w:rsid w:val="6A78086C"/>
    <w:rsid w:val="6A7A175F"/>
    <w:rsid w:val="6A894C8C"/>
    <w:rsid w:val="6A8ACED7"/>
    <w:rsid w:val="6AA730FD"/>
    <w:rsid w:val="6AC7C642"/>
    <w:rsid w:val="6AD5AD7B"/>
    <w:rsid w:val="6AE09BA0"/>
    <w:rsid w:val="6AFB4A3B"/>
    <w:rsid w:val="6AFE1102"/>
    <w:rsid w:val="6B126341"/>
    <w:rsid w:val="6B558014"/>
    <w:rsid w:val="6B55DA9E"/>
    <w:rsid w:val="6B6EE8CF"/>
    <w:rsid w:val="6B75BF92"/>
    <w:rsid w:val="6B88E7B0"/>
    <w:rsid w:val="6BC1A4F2"/>
    <w:rsid w:val="6BD1AA0F"/>
    <w:rsid w:val="6BE6A269"/>
    <w:rsid w:val="6BEA26D7"/>
    <w:rsid w:val="6BECA22C"/>
    <w:rsid w:val="6BFA22BC"/>
    <w:rsid w:val="6C220D42"/>
    <w:rsid w:val="6C23D302"/>
    <w:rsid w:val="6C2B3953"/>
    <w:rsid w:val="6C35852D"/>
    <w:rsid w:val="6C4907CD"/>
    <w:rsid w:val="6C588F2C"/>
    <w:rsid w:val="6C774606"/>
    <w:rsid w:val="6C85536F"/>
    <w:rsid w:val="6CA8C662"/>
    <w:rsid w:val="6CB8D647"/>
    <w:rsid w:val="6CD394C3"/>
    <w:rsid w:val="6CFE8CEB"/>
    <w:rsid w:val="6D002CA3"/>
    <w:rsid w:val="6D1AD0D2"/>
    <w:rsid w:val="6D41ABEE"/>
    <w:rsid w:val="6D53C8D4"/>
    <w:rsid w:val="6D848445"/>
    <w:rsid w:val="6DA68887"/>
    <w:rsid w:val="6DE316DE"/>
    <w:rsid w:val="6DFD3358"/>
    <w:rsid w:val="6DFEEFF4"/>
    <w:rsid w:val="6E020A95"/>
    <w:rsid w:val="6E052881"/>
    <w:rsid w:val="6E162D91"/>
    <w:rsid w:val="6E2CE5FE"/>
    <w:rsid w:val="6E4207C3"/>
    <w:rsid w:val="6E4E1DAB"/>
    <w:rsid w:val="6E72EED9"/>
    <w:rsid w:val="6E886439"/>
    <w:rsid w:val="6E94218E"/>
    <w:rsid w:val="6ECAE8FE"/>
    <w:rsid w:val="6ECC6D94"/>
    <w:rsid w:val="6ED2BDC5"/>
    <w:rsid w:val="6ED74E5C"/>
    <w:rsid w:val="6EE81926"/>
    <w:rsid w:val="6EF15246"/>
    <w:rsid w:val="6EFA198A"/>
    <w:rsid w:val="6EFF8061"/>
    <w:rsid w:val="6F016DDC"/>
    <w:rsid w:val="6F0304FA"/>
    <w:rsid w:val="6F0FD8A0"/>
    <w:rsid w:val="6F1AEA14"/>
    <w:rsid w:val="6F600D19"/>
    <w:rsid w:val="6F799972"/>
    <w:rsid w:val="6F7EEDE4"/>
    <w:rsid w:val="6F84AA2C"/>
    <w:rsid w:val="6F894C3E"/>
    <w:rsid w:val="6FACCAA1"/>
    <w:rsid w:val="6FBC5038"/>
    <w:rsid w:val="6FCE09BD"/>
    <w:rsid w:val="6FCE1A0E"/>
    <w:rsid w:val="6FF5B46A"/>
    <w:rsid w:val="6FF7CBAC"/>
    <w:rsid w:val="6FFF61B3"/>
    <w:rsid w:val="7001FA21"/>
    <w:rsid w:val="700323A9"/>
    <w:rsid w:val="701376F6"/>
    <w:rsid w:val="7013A532"/>
    <w:rsid w:val="70174FF5"/>
    <w:rsid w:val="702135B9"/>
    <w:rsid w:val="702E83D8"/>
    <w:rsid w:val="704593DE"/>
    <w:rsid w:val="7061B7E0"/>
    <w:rsid w:val="70674218"/>
    <w:rsid w:val="708B6996"/>
    <w:rsid w:val="708D5695"/>
    <w:rsid w:val="709D7AF7"/>
    <w:rsid w:val="70A1E6B7"/>
    <w:rsid w:val="70A95069"/>
    <w:rsid w:val="70AD445B"/>
    <w:rsid w:val="70C34B8C"/>
    <w:rsid w:val="70C843E3"/>
    <w:rsid w:val="70E2400F"/>
    <w:rsid w:val="70E81A2B"/>
    <w:rsid w:val="70F84BD6"/>
    <w:rsid w:val="71075CA2"/>
    <w:rsid w:val="7107F37D"/>
    <w:rsid w:val="711407AF"/>
    <w:rsid w:val="713963DD"/>
    <w:rsid w:val="7144B8B5"/>
    <w:rsid w:val="7173CD49"/>
    <w:rsid w:val="71893E92"/>
    <w:rsid w:val="7198B419"/>
    <w:rsid w:val="71AF5F28"/>
    <w:rsid w:val="71C1D502"/>
    <w:rsid w:val="71C8F00C"/>
    <w:rsid w:val="71D86909"/>
    <w:rsid w:val="71E7B80A"/>
    <w:rsid w:val="71F45E1E"/>
    <w:rsid w:val="71FD6B17"/>
    <w:rsid w:val="7201B4CD"/>
    <w:rsid w:val="7203A203"/>
    <w:rsid w:val="7212D7D1"/>
    <w:rsid w:val="722A3AFE"/>
    <w:rsid w:val="722EA51B"/>
    <w:rsid w:val="723B68FE"/>
    <w:rsid w:val="723C8516"/>
    <w:rsid w:val="724A6638"/>
    <w:rsid w:val="7265D1DC"/>
    <w:rsid w:val="727B1B69"/>
    <w:rsid w:val="7299FFA9"/>
    <w:rsid w:val="72E2C910"/>
    <w:rsid w:val="72E4BE2B"/>
    <w:rsid w:val="72E58268"/>
    <w:rsid w:val="72F8E149"/>
    <w:rsid w:val="72FDCEDD"/>
    <w:rsid w:val="7301E794"/>
    <w:rsid w:val="73086EF9"/>
    <w:rsid w:val="7320332D"/>
    <w:rsid w:val="7326CF28"/>
    <w:rsid w:val="73298CD0"/>
    <w:rsid w:val="73509A27"/>
    <w:rsid w:val="736EE6CA"/>
    <w:rsid w:val="7375715B"/>
    <w:rsid w:val="737C8329"/>
    <w:rsid w:val="738EF6D5"/>
    <w:rsid w:val="73935818"/>
    <w:rsid w:val="73A62EE8"/>
    <w:rsid w:val="73C2A7AE"/>
    <w:rsid w:val="73CB42F3"/>
    <w:rsid w:val="73DA7ED2"/>
    <w:rsid w:val="73EB3A14"/>
    <w:rsid w:val="73EBFB6C"/>
    <w:rsid w:val="73F54835"/>
    <w:rsid w:val="73FEF24F"/>
    <w:rsid w:val="7401BA5F"/>
    <w:rsid w:val="740EBB60"/>
    <w:rsid w:val="7413ED38"/>
    <w:rsid w:val="742DDB6F"/>
    <w:rsid w:val="743C98D2"/>
    <w:rsid w:val="74475EF1"/>
    <w:rsid w:val="7458A5E7"/>
    <w:rsid w:val="74594253"/>
    <w:rsid w:val="747716FA"/>
    <w:rsid w:val="74A4A9DD"/>
    <w:rsid w:val="74D8A35D"/>
    <w:rsid w:val="74DBF55C"/>
    <w:rsid w:val="7505BE89"/>
    <w:rsid w:val="752F327E"/>
    <w:rsid w:val="758E9D50"/>
    <w:rsid w:val="75BE986A"/>
    <w:rsid w:val="75FC1AC7"/>
    <w:rsid w:val="7614AD82"/>
    <w:rsid w:val="7626E75E"/>
    <w:rsid w:val="76476E74"/>
    <w:rsid w:val="7648DDD6"/>
    <w:rsid w:val="7657FDAF"/>
    <w:rsid w:val="76738ED2"/>
    <w:rsid w:val="767AB03C"/>
    <w:rsid w:val="767D3B48"/>
    <w:rsid w:val="7688C720"/>
    <w:rsid w:val="76A58021"/>
    <w:rsid w:val="76B04ADB"/>
    <w:rsid w:val="76B8D243"/>
    <w:rsid w:val="76BAF4A5"/>
    <w:rsid w:val="76CD534B"/>
    <w:rsid w:val="76ED996F"/>
    <w:rsid w:val="76F5F40B"/>
    <w:rsid w:val="76FA09B8"/>
    <w:rsid w:val="76FA990C"/>
    <w:rsid w:val="77142553"/>
    <w:rsid w:val="77344270"/>
    <w:rsid w:val="77499AE4"/>
    <w:rsid w:val="777DA42E"/>
    <w:rsid w:val="77A597BB"/>
    <w:rsid w:val="77A80FAA"/>
    <w:rsid w:val="77AF8B2E"/>
    <w:rsid w:val="77AFAEB3"/>
    <w:rsid w:val="77B8DA66"/>
    <w:rsid w:val="77C7F797"/>
    <w:rsid w:val="77E52923"/>
    <w:rsid w:val="7831714E"/>
    <w:rsid w:val="783BBBFB"/>
    <w:rsid w:val="78441E11"/>
    <w:rsid w:val="7853E32B"/>
    <w:rsid w:val="78619614"/>
    <w:rsid w:val="7864FEFF"/>
    <w:rsid w:val="7866E804"/>
    <w:rsid w:val="786D17BD"/>
    <w:rsid w:val="7877914E"/>
    <w:rsid w:val="788423E3"/>
    <w:rsid w:val="788429F4"/>
    <w:rsid w:val="78935D07"/>
    <w:rsid w:val="789AA960"/>
    <w:rsid w:val="789B1024"/>
    <w:rsid w:val="789B9BE0"/>
    <w:rsid w:val="789C24B2"/>
    <w:rsid w:val="789D2F77"/>
    <w:rsid w:val="78A34F6E"/>
    <w:rsid w:val="78D47764"/>
    <w:rsid w:val="791624CD"/>
    <w:rsid w:val="791EC8E0"/>
    <w:rsid w:val="7929541E"/>
    <w:rsid w:val="792F7D1A"/>
    <w:rsid w:val="7937A9AC"/>
    <w:rsid w:val="794DD22E"/>
    <w:rsid w:val="795E8820"/>
    <w:rsid w:val="796B1445"/>
    <w:rsid w:val="7982B577"/>
    <w:rsid w:val="799FEE7E"/>
    <w:rsid w:val="79A1B26F"/>
    <w:rsid w:val="79B4FA1E"/>
    <w:rsid w:val="79BBE3FB"/>
    <w:rsid w:val="79CD09D9"/>
    <w:rsid w:val="7A09488E"/>
    <w:rsid w:val="7A38DEED"/>
    <w:rsid w:val="7A39E0FC"/>
    <w:rsid w:val="7A4E82C6"/>
    <w:rsid w:val="7A59624D"/>
    <w:rsid w:val="7A6114DC"/>
    <w:rsid w:val="7A85BB8A"/>
    <w:rsid w:val="7A8CB019"/>
    <w:rsid w:val="7A96B039"/>
    <w:rsid w:val="7A9DA64A"/>
    <w:rsid w:val="7AA2D3CD"/>
    <w:rsid w:val="7AA79A94"/>
    <w:rsid w:val="7ACD3576"/>
    <w:rsid w:val="7AD8C814"/>
    <w:rsid w:val="7AE7554B"/>
    <w:rsid w:val="7AF14E2F"/>
    <w:rsid w:val="7B26A1CE"/>
    <w:rsid w:val="7B3798A6"/>
    <w:rsid w:val="7B72D0A7"/>
    <w:rsid w:val="7B7F86DE"/>
    <w:rsid w:val="7B8E5A91"/>
    <w:rsid w:val="7B924CC9"/>
    <w:rsid w:val="7BAFDBE8"/>
    <w:rsid w:val="7BB095F6"/>
    <w:rsid w:val="7BB61A67"/>
    <w:rsid w:val="7BBF306E"/>
    <w:rsid w:val="7BC3974E"/>
    <w:rsid w:val="7BC4BF56"/>
    <w:rsid w:val="7BC58D5D"/>
    <w:rsid w:val="7BC5C932"/>
    <w:rsid w:val="7BD4FEED"/>
    <w:rsid w:val="7BD5782A"/>
    <w:rsid w:val="7BD6BB89"/>
    <w:rsid w:val="7C173E0A"/>
    <w:rsid w:val="7C209B0D"/>
    <w:rsid w:val="7C37A12E"/>
    <w:rsid w:val="7C51438E"/>
    <w:rsid w:val="7C9B3685"/>
    <w:rsid w:val="7C9BF1B0"/>
    <w:rsid w:val="7CAB7ACA"/>
    <w:rsid w:val="7CC1E91B"/>
    <w:rsid w:val="7CC48DD7"/>
    <w:rsid w:val="7CC567E1"/>
    <w:rsid w:val="7CCF15A8"/>
    <w:rsid w:val="7CF9387E"/>
    <w:rsid w:val="7D070BE8"/>
    <w:rsid w:val="7D225B51"/>
    <w:rsid w:val="7D33CF01"/>
    <w:rsid w:val="7D4340E8"/>
    <w:rsid w:val="7D69EC9E"/>
    <w:rsid w:val="7D7D2F88"/>
    <w:rsid w:val="7DE75B99"/>
    <w:rsid w:val="7DFB7790"/>
    <w:rsid w:val="7E0E03A5"/>
    <w:rsid w:val="7E20C2D9"/>
    <w:rsid w:val="7E21D874"/>
    <w:rsid w:val="7E2D7E21"/>
    <w:rsid w:val="7E6538BF"/>
    <w:rsid w:val="7E75C142"/>
    <w:rsid w:val="7E79A7A9"/>
    <w:rsid w:val="7E7AD170"/>
    <w:rsid w:val="7E87FD58"/>
    <w:rsid w:val="7E9BAB7A"/>
    <w:rsid w:val="7EB636B8"/>
    <w:rsid w:val="7EBE5014"/>
    <w:rsid w:val="7EC5025F"/>
    <w:rsid w:val="7EDA6990"/>
    <w:rsid w:val="7EDDE564"/>
    <w:rsid w:val="7EF37534"/>
    <w:rsid w:val="7F1779F2"/>
    <w:rsid w:val="7F1C62AF"/>
    <w:rsid w:val="7F2486E0"/>
    <w:rsid w:val="7F36D443"/>
    <w:rsid w:val="7F506282"/>
    <w:rsid w:val="7F506308"/>
    <w:rsid w:val="7F563DCB"/>
    <w:rsid w:val="7F589C80"/>
    <w:rsid w:val="7F7F8B13"/>
    <w:rsid w:val="7F90E01F"/>
    <w:rsid w:val="7F978827"/>
    <w:rsid w:val="7F9DEEB1"/>
    <w:rsid w:val="7F9F65E2"/>
    <w:rsid w:val="7FA78288"/>
    <w:rsid w:val="7FB90040"/>
    <w:rsid w:val="7FDEBBCC"/>
    <w:rsid w:val="7FFD08A3"/>
  </w:rsids>
  <m:mathPr>
    <m:mathFont m:val="Cambria Math"/>
    <m:brkBin m:val="before"/>
    <m:brkBinSub m:val="--"/>
    <m:smallFrac m:val="0"/>
    <m:dispDef/>
    <m:lMargin m:val="0"/>
    <m:rMargin m:val="0"/>
    <m:defJc m:val="centerGroup"/>
    <m:wrapIndent m:val="1440"/>
    <m:intLim m:val="subSup"/>
    <m:naryLim m:val="undOvr"/>
  </m:mathPr>
  <w:themeFontLang w:val="es-CO"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71CCD7"/>
  <w15:docId w15:val="{D5BA1AAC-923C-421E-A8BD-656E765703F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alibri" w:hAnsi="Calibri" w:eastAsia="Calibri" w:cs="Arial"/>
        <w:lang w:val="es-ES" w:eastAsia="es-E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E1007"/>
    <w:pPr>
      <w:jc w:val="both"/>
    </w:pPr>
    <w:rPr>
      <w:rFonts w:ascii="Arial" w:hAnsi="Arial" w:eastAsia="Times New Roman"/>
      <w:sz w:val="22"/>
      <w:szCs w:val="22"/>
      <w:lang w:val="es-CO" w:eastAsia="es-ES_tradnl"/>
    </w:rPr>
  </w:style>
  <w:style w:type="paragraph" w:styleId="Ttulo1">
    <w:name w:val="heading 1"/>
    <w:aliases w:val="Titulo 1,Edgar 1,título 1,1. Tiluto"/>
    <w:basedOn w:val="Normal"/>
    <w:next w:val="Normal"/>
    <w:link w:val="Ttulo1Car"/>
    <w:qFormat/>
    <w:rsid w:val="006E5156"/>
    <w:pPr>
      <w:keepNext/>
      <w:keepLines/>
      <w:numPr>
        <w:numId w:val="5"/>
      </w:numPr>
      <w:spacing w:before="240"/>
      <w:outlineLvl w:val="0"/>
    </w:pPr>
    <w:rPr>
      <w:rFonts w:eastAsia="Malgun Gothic" w:cs="Times New Roman"/>
      <w:b/>
      <w:szCs w:val="32"/>
    </w:rPr>
  </w:style>
  <w:style w:type="paragraph" w:styleId="Ttulo2">
    <w:name w:val="heading 2"/>
    <w:aliases w:val="Edgar 2,título 2,2. Titulo 1.1"/>
    <w:basedOn w:val="Normal"/>
    <w:next w:val="Normal"/>
    <w:link w:val="Ttulo2Car"/>
    <w:unhideWhenUsed/>
    <w:qFormat/>
    <w:rsid w:val="00CE5AAC"/>
    <w:pPr>
      <w:keepNext/>
      <w:keepLines/>
      <w:numPr>
        <w:ilvl w:val="1"/>
        <w:numId w:val="5"/>
      </w:numPr>
      <w:spacing w:before="40"/>
      <w:outlineLvl w:val="1"/>
    </w:pPr>
    <w:rPr>
      <w:rFonts w:eastAsia="Malgun Gothic" w:cs="Times New Roman"/>
      <w:b/>
      <w:szCs w:val="26"/>
    </w:rPr>
  </w:style>
  <w:style w:type="paragraph" w:styleId="Ttulo3">
    <w:name w:val="heading 3"/>
    <w:aliases w:val="3 CONSORCIO HMV-IEHG,Edgar 3,1.1.1Título 3,Título 3-BCN,3 bullet,2,Sous-titre (3),intermedio,Título 3 Car Car,Título 3 Car1,Título 3 Car Car Car Car Car,Título 31 Car Car,Título 3 Car Car Car1 Car,Título 31 Car Car Car Car Car,Título 31 Car1"/>
    <w:basedOn w:val="Normal"/>
    <w:next w:val="Normal"/>
    <w:link w:val="Ttulo3Car"/>
    <w:unhideWhenUsed/>
    <w:qFormat/>
    <w:rsid w:val="001F17F8"/>
    <w:pPr>
      <w:keepNext/>
      <w:keepLines/>
      <w:numPr>
        <w:ilvl w:val="2"/>
        <w:numId w:val="5"/>
      </w:numPr>
      <w:spacing w:before="40"/>
      <w:outlineLvl w:val="2"/>
    </w:pPr>
    <w:rPr>
      <w:rFonts w:eastAsia="Malgun Gothic" w:cs="Times New Roman"/>
      <w:b/>
    </w:rPr>
  </w:style>
  <w:style w:type="paragraph" w:styleId="Ttulo4">
    <w:name w:val="heading 4"/>
    <w:aliases w:val="4 CONSORCIO HMV-IEHG,Edgar 4,4 dash,d,3,Título 4 - BCN,6. Titulo tablas y figuras"/>
    <w:basedOn w:val="Normal"/>
    <w:next w:val="Normal"/>
    <w:link w:val="Ttulo4Car"/>
    <w:unhideWhenUsed/>
    <w:qFormat/>
    <w:rsid w:val="00230E2F"/>
    <w:pPr>
      <w:keepNext/>
      <w:keepLines/>
      <w:numPr>
        <w:ilvl w:val="3"/>
        <w:numId w:val="5"/>
      </w:numPr>
      <w:spacing w:before="200"/>
      <w:outlineLvl w:val="3"/>
    </w:pPr>
    <w:rPr>
      <w:rFonts w:eastAsia="Malgun Gothic" w:cs="Times New Roman"/>
      <w:b/>
      <w:bCs/>
      <w:i/>
      <w:iCs/>
    </w:rPr>
  </w:style>
  <w:style w:type="paragraph" w:styleId="Ttulo5">
    <w:name w:val="heading 5"/>
    <w:aliases w:val="Título de Tablas,Titulo de tablas"/>
    <w:basedOn w:val="Normal"/>
    <w:next w:val="Normal"/>
    <w:link w:val="Ttulo5Car"/>
    <w:uiPriority w:val="9"/>
    <w:unhideWhenUsed/>
    <w:qFormat/>
    <w:rsid w:val="000956CC"/>
    <w:pPr>
      <w:keepNext/>
      <w:keepLines/>
      <w:numPr>
        <w:ilvl w:val="4"/>
        <w:numId w:val="1"/>
      </w:numPr>
      <w:spacing w:before="200"/>
      <w:outlineLvl w:val="4"/>
    </w:pPr>
    <w:rPr>
      <w:rFonts w:ascii="Calibri Light" w:hAnsi="Calibri Light" w:eastAsia="Malgun Gothic" w:cs="Times New Roman"/>
      <w:color w:val="1F4D78"/>
    </w:rPr>
  </w:style>
  <w:style w:type="paragraph" w:styleId="Ttulo6">
    <w:name w:val="heading 6"/>
    <w:basedOn w:val="Normal"/>
    <w:next w:val="Normal"/>
    <w:link w:val="Ttulo6Car"/>
    <w:uiPriority w:val="9"/>
    <w:semiHidden/>
    <w:unhideWhenUsed/>
    <w:qFormat/>
    <w:rsid w:val="000956CC"/>
    <w:pPr>
      <w:keepNext/>
      <w:keepLines/>
      <w:numPr>
        <w:ilvl w:val="5"/>
        <w:numId w:val="1"/>
      </w:numPr>
      <w:spacing w:before="200"/>
      <w:outlineLvl w:val="5"/>
    </w:pPr>
    <w:rPr>
      <w:rFonts w:ascii="Calibri Light" w:hAnsi="Calibri Light" w:eastAsia="Malgun Gothic" w:cs="Times New Roman"/>
      <w:i/>
      <w:iCs/>
      <w:color w:val="1F4D78"/>
    </w:rPr>
  </w:style>
  <w:style w:type="paragraph" w:styleId="Ttulo7">
    <w:name w:val="heading 7"/>
    <w:basedOn w:val="Normal"/>
    <w:next w:val="Normal"/>
    <w:link w:val="Ttulo7Car"/>
    <w:uiPriority w:val="9"/>
    <w:semiHidden/>
    <w:unhideWhenUsed/>
    <w:qFormat/>
    <w:rsid w:val="000956CC"/>
    <w:pPr>
      <w:keepNext/>
      <w:keepLines/>
      <w:numPr>
        <w:ilvl w:val="6"/>
        <w:numId w:val="1"/>
      </w:numPr>
      <w:spacing w:before="200"/>
      <w:outlineLvl w:val="6"/>
    </w:pPr>
    <w:rPr>
      <w:rFonts w:ascii="Calibri Light" w:hAnsi="Calibri Light" w:eastAsia="Malgun Gothic" w:cs="Times New Roman"/>
      <w:i/>
      <w:iCs/>
      <w:color w:val="404040"/>
    </w:rPr>
  </w:style>
  <w:style w:type="paragraph" w:styleId="Ttulo8">
    <w:name w:val="heading 8"/>
    <w:basedOn w:val="Normal"/>
    <w:next w:val="Normal"/>
    <w:link w:val="Ttulo8Car"/>
    <w:uiPriority w:val="9"/>
    <w:semiHidden/>
    <w:unhideWhenUsed/>
    <w:qFormat/>
    <w:rsid w:val="000956CC"/>
    <w:pPr>
      <w:keepNext/>
      <w:keepLines/>
      <w:numPr>
        <w:ilvl w:val="7"/>
        <w:numId w:val="1"/>
      </w:numPr>
      <w:spacing w:before="200"/>
      <w:outlineLvl w:val="7"/>
    </w:pPr>
    <w:rPr>
      <w:rFonts w:ascii="Calibri Light" w:hAnsi="Calibri Light" w:eastAsia="Malgun Gothic" w:cs="Times New Roman"/>
      <w:color w:val="404040"/>
      <w:sz w:val="20"/>
      <w:szCs w:val="20"/>
    </w:rPr>
  </w:style>
  <w:style w:type="paragraph" w:styleId="Ttulo9">
    <w:name w:val="heading 9"/>
    <w:basedOn w:val="Normal"/>
    <w:next w:val="Normal"/>
    <w:link w:val="Ttulo9Car"/>
    <w:uiPriority w:val="9"/>
    <w:semiHidden/>
    <w:unhideWhenUsed/>
    <w:qFormat/>
    <w:rsid w:val="000956CC"/>
    <w:pPr>
      <w:keepNext/>
      <w:keepLines/>
      <w:numPr>
        <w:ilvl w:val="8"/>
        <w:numId w:val="1"/>
      </w:numPr>
      <w:spacing w:before="200"/>
      <w:outlineLvl w:val="8"/>
    </w:pPr>
    <w:rPr>
      <w:rFonts w:ascii="Calibri Light" w:hAnsi="Calibri Light" w:eastAsia="Malgun Gothic" w:cs="Times New Roman"/>
      <w:i/>
      <w:iCs/>
      <w:color w:val="404040"/>
      <w:sz w:val="20"/>
      <w:szCs w:val="20"/>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aliases w:val="Titulo 1 Car,Edgar 1 Car,título 1 Car,1. Tiluto Car"/>
    <w:link w:val="Ttulo1"/>
    <w:rsid w:val="006E5156"/>
    <w:rPr>
      <w:rFonts w:ascii="Arial" w:hAnsi="Arial" w:eastAsia="Malgun Gothic" w:cs="Times New Roman"/>
      <w:b/>
      <w:szCs w:val="32"/>
      <w:lang w:eastAsia="es-ES_tradnl"/>
    </w:rPr>
  </w:style>
  <w:style w:type="character" w:styleId="Ttulo2Car" w:customStyle="1">
    <w:name w:val="Título 2 Car"/>
    <w:aliases w:val="Edgar 2 Car,título 2 Car,2. Titulo 1.1 Car"/>
    <w:link w:val="Ttulo2"/>
    <w:rsid w:val="00CE5AAC"/>
    <w:rPr>
      <w:rFonts w:ascii="Arial" w:hAnsi="Arial" w:eastAsia="Malgun Gothic" w:cs="Times New Roman"/>
      <w:b/>
      <w:szCs w:val="26"/>
      <w:lang w:eastAsia="es-ES_tradnl"/>
    </w:rPr>
  </w:style>
  <w:style w:type="character" w:styleId="Ttulo3Car" w:customStyle="1">
    <w:name w:val="Título 3 Car"/>
    <w:aliases w:val="3 CONSORCIO HMV-IEHG Car,Edgar 3 Car,1.1.1Título 3 Car,Título 3-BCN Car,3 bullet Car,2 Car,Sous-titre (3) Car,intermedio Car,Título 3 Car Car Car,Título 3 Car1 Car,Título 3 Car Car Car Car Car Car,Título 31 Car Car Car,Título 31 Car1 Car"/>
    <w:link w:val="Ttulo3"/>
    <w:rsid w:val="001F17F8"/>
    <w:rPr>
      <w:rFonts w:ascii="Arial" w:hAnsi="Arial" w:eastAsia="Malgun Gothic" w:cs="Times New Roman"/>
      <w:b/>
      <w:lang w:eastAsia="es-ES_tradnl"/>
    </w:rPr>
  </w:style>
  <w:style w:type="character" w:styleId="Ttulo4Car" w:customStyle="1">
    <w:name w:val="Título 4 Car"/>
    <w:aliases w:val="4 CONSORCIO HMV-IEHG Car,Edgar 4 Car,4 dash Car,d Car,3 Car,Título 4 - BCN Car,6. Titulo tablas y figuras Car"/>
    <w:link w:val="Ttulo4"/>
    <w:rsid w:val="00230E2F"/>
    <w:rPr>
      <w:rFonts w:ascii="Arial" w:hAnsi="Arial" w:eastAsia="Malgun Gothic" w:cs="Times New Roman"/>
      <w:b/>
      <w:bCs/>
      <w:i/>
      <w:iCs/>
      <w:lang w:eastAsia="es-ES_tradnl"/>
    </w:rPr>
  </w:style>
  <w:style w:type="character" w:styleId="Ttulo5Car" w:customStyle="1">
    <w:name w:val="Título 5 Car"/>
    <w:aliases w:val="Título de Tablas Car,Titulo de tablas Car"/>
    <w:link w:val="Ttulo5"/>
    <w:uiPriority w:val="9"/>
    <w:rsid w:val="000956CC"/>
    <w:rPr>
      <w:rFonts w:ascii="Calibri Light" w:hAnsi="Calibri Light" w:eastAsia="Malgun Gothic" w:cs="Times New Roman"/>
      <w:color w:val="1F4D78"/>
      <w:lang w:eastAsia="es-ES_tradnl"/>
    </w:rPr>
  </w:style>
  <w:style w:type="character" w:styleId="Ttulo6Car" w:customStyle="1">
    <w:name w:val="Título 6 Car"/>
    <w:link w:val="Ttulo6"/>
    <w:uiPriority w:val="9"/>
    <w:semiHidden/>
    <w:rsid w:val="000956CC"/>
    <w:rPr>
      <w:rFonts w:ascii="Calibri Light" w:hAnsi="Calibri Light" w:eastAsia="Malgun Gothic" w:cs="Times New Roman"/>
      <w:i/>
      <w:iCs/>
      <w:color w:val="1F4D78"/>
      <w:lang w:eastAsia="es-ES_tradnl"/>
    </w:rPr>
  </w:style>
  <w:style w:type="character" w:styleId="Ttulo7Car" w:customStyle="1">
    <w:name w:val="Título 7 Car"/>
    <w:link w:val="Ttulo7"/>
    <w:uiPriority w:val="9"/>
    <w:semiHidden/>
    <w:rsid w:val="000956CC"/>
    <w:rPr>
      <w:rFonts w:ascii="Calibri Light" w:hAnsi="Calibri Light" w:eastAsia="Malgun Gothic" w:cs="Times New Roman"/>
      <w:i/>
      <w:iCs/>
      <w:color w:val="404040"/>
      <w:lang w:eastAsia="es-ES_tradnl"/>
    </w:rPr>
  </w:style>
  <w:style w:type="character" w:styleId="Ttulo8Car" w:customStyle="1">
    <w:name w:val="Título 8 Car"/>
    <w:link w:val="Ttulo8"/>
    <w:uiPriority w:val="9"/>
    <w:semiHidden/>
    <w:rsid w:val="000956CC"/>
    <w:rPr>
      <w:rFonts w:ascii="Calibri Light" w:hAnsi="Calibri Light" w:eastAsia="Malgun Gothic" w:cs="Times New Roman"/>
      <w:color w:val="404040"/>
      <w:sz w:val="20"/>
      <w:szCs w:val="20"/>
      <w:lang w:eastAsia="es-ES_tradnl"/>
    </w:rPr>
  </w:style>
  <w:style w:type="character" w:styleId="Ttulo9Car" w:customStyle="1">
    <w:name w:val="Título 9 Car"/>
    <w:link w:val="Ttulo9"/>
    <w:uiPriority w:val="9"/>
    <w:semiHidden/>
    <w:rsid w:val="000956CC"/>
    <w:rPr>
      <w:rFonts w:ascii="Calibri Light" w:hAnsi="Calibri Light" w:eastAsia="Malgun Gothic" w:cs="Times New Roman"/>
      <w:i/>
      <w:iCs/>
      <w:color w:val="404040"/>
      <w:sz w:val="20"/>
      <w:szCs w:val="20"/>
      <w:lang w:eastAsia="es-ES_tradnl"/>
    </w:rPr>
  </w:style>
  <w:style w:type="paragraph" w:styleId="Prrafodelista">
    <w:name w:val="List Paragraph"/>
    <w:aliases w:val="VIÑETA,VIÑETAS,Lista HD,Viñetas,Viñeta,HOJA,Bolita,List Paragraph,Párrafo de lista3,BOLA,Párrafo de lista21,Guión,Titulo 8,BOLADEF,Párrafo de lista5,Header1,Encabezado Car Car,Titlu 3,Flor,Colorful List Accent 1,parrafo,Viñeta 2,NORMAL"/>
    <w:basedOn w:val="Normal"/>
    <w:link w:val="PrrafodelistaCar"/>
    <w:uiPriority w:val="34"/>
    <w:qFormat/>
    <w:rsid w:val="00C13B35"/>
    <w:pPr>
      <w:ind w:left="720"/>
      <w:contextualSpacing/>
    </w:pPr>
  </w:style>
  <w:style w:type="character" w:styleId="PrrafodelistaCar" w:customStyle="1">
    <w:name w:val="Párrafo de lista Car"/>
    <w:aliases w:val="VIÑETA Car,VIÑETAS Car,Lista HD Car,Viñetas Car,Viñeta Car,HOJA Car,Bolita Car,List Paragraph Car,Párrafo de lista3 Car,BOLA Car,Párrafo de lista21 Car,Guión Car,Titulo 8 Car,BOLADEF Car,Párrafo de lista5 Car,Header1 Car,Titlu 3 Car"/>
    <w:link w:val="Prrafodelista"/>
    <w:uiPriority w:val="34"/>
    <w:rsid w:val="00A80679"/>
    <w:rPr>
      <w:rFonts w:ascii="Arial" w:hAnsi="Arial"/>
    </w:rPr>
  </w:style>
  <w:style w:type="paragraph" w:styleId="Portada3" w:customStyle="1">
    <w:name w:val="Portada 3"/>
    <w:basedOn w:val="Normal"/>
    <w:uiPriority w:val="99"/>
    <w:qFormat/>
    <w:rsid w:val="001C38C8"/>
    <w:rPr>
      <w:b/>
      <w:color w:val="404040"/>
    </w:rPr>
  </w:style>
  <w:style w:type="paragraph" w:styleId="Encabezado">
    <w:name w:val="header"/>
    <w:aliases w:val="Encabezado1,encabezado,Haut de page,Encabezado Car Car Car Car, Car,h8,h9,h10,h18,h,Encabezado Linea 1,Encabezado 1,Encabezado11,encabezado1,Encabezado12,encabezado2,Encabezado111,encabezado11,Encabezado13,encabezado3,Encabezado14,encabezado4"/>
    <w:basedOn w:val="Normal"/>
    <w:link w:val="EncabezadoCar"/>
    <w:unhideWhenUsed/>
    <w:rsid w:val="00682AF1"/>
    <w:pPr>
      <w:tabs>
        <w:tab w:val="center" w:pos="4419"/>
        <w:tab w:val="right" w:pos="8838"/>
      </w:tabs>
    </w:pPr>
  </w:style>
  <w:style w:type="character" w:styleId="EncabezadoCar" w:customStyle="1">
    <w:name w:val="Encabezado Car"/>
    <w:aliases w:val="Encabezado1 Car,encabezado Car,Haut de page Car,Encabezado Car Car Car Car Car, Car Car,h8 Car,h9 Car,h10 Car,h18 Car,h Car,Encabezado Linea 1 Car,Encabezado 1 Car,Encabezado11 Car,encabezado1 Car,Encabezado12 Car,encabezado2 Car"/>
    <w:basedOn w:val="Fuentedeprrafopredeter"/>
    <w:link w:val="Encabezado"/>
    <w:rsid w:val="00682AF1"/>
  </w:style>
  <w:style w:type="paragraph" w:styleId="Piedepgina">
    <w:name w:val="footer"/>
    <w:basedOn w:val="Normal"/>
    <w:link w:val="PiedepginaCar"/>
    <w:uiPriority w:val="99"/>
    <w:unhideWhenUsed/>
    <w:rsid w:val="00682AF1"/>
    <w:pPr>
      <w:tabs>
        <w:tab w:val="center" w:pos="4419"/>
        <w:tab w:val="right" w:pos="8838"/>
      </w:tabs>
    </w:pPr>
  </w:style>
  <w:style w:type="character" w:styleId="PiedepginaCar" w:customStyle="1">
    <w:name w:val="Pie de página Car"/>
    <w:basedOn w:val="Fuentedeprrafopredeter"/>
    <w:link w:val="Piedepgina"/>
    <w:uiPriority w:val="99"/>
    <w:rsid w:val="00682AF1"/>
  </w:style>
  <w:style w:type="table" w:styleId="Tablaconcuadrcula">
    <w:name w:val="Table Grid"/>
    <w:aliases w:val="Capítulo 1 PMA - Tabla,Parte II PMA - Tabla,Capítulo 4 PMA - Tabla,Capítulo 8 EIA - Fotografía,Petrominerales,SGI,sin cuadricula,Tabla GEOCOL,Tabla con cuadrícula-1,petro,Tabla sin cuadrícula,Casanare,SGS Table Basic 1,Capítulo 1 PM"/>
    <w:basedOn w:val="Tablanormal"/>
    <w:qFormat/>
    <w:rsid w:val="00682AF1"/>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Refdecomentario">
    <w:name w:val="annotation reference"/>
    <w:uiPriority w:val="99"/>
    <w:semiHidden/>
    <w:unhideWhenUsed/>
    <w:rsid w:val="001465E3"/>
    <w:rPr>
      <w:sz w:val="16"/>
      <w:szCs w:val="16"/>
    </w:rPr>
  </w:style>
  <w:style w:type="paragraph" w:styleId="Textocomentario">
    <w:name w:val="annotation text"/>
    <w:basedOn w:val="Normal"/>
    <w:link w:val="TextocomentarioCar"/>
    <w:uiPriority w:val="99"/>
    <w:unhideWhenUsed/>
    <w:rsid w:val="001465E3"/>
    <w:rPr>
      <w:sz w:val="20"/>
      <w:szCs w:val="20"/>
    </w:rPr>
  </w:style>
  <w:style w:type="character" w:styleId="TextocomentarioCar" w:customStyle="1">
    <w:name w:val="Texto comentario Car"/>
    <w:link w:val="Textocomentario"/>
    <w:uiPriority w:val="99"/>
    <w:rsid w:val="001465E3"/>
    <w:rPr>
      <w:rFonts w:ascii="Arial" w:hAnsi="Arial"/>
      <w:sz w:val="20"/>
      <w:szCs w:val="20"/>
    </w:rPr>
  </w:style>
  <w:style w:type="paragraph" w:styleId="Asuntodelcomentario">
    <w:name w:val="annotation subject"/>
    <w:basedOn w:val="Textocomentario"/>
    <w:next w:val="Textocomentario"/>
    <w:link w:val="AsuntodelcomentarioCar"/>
    <w:uiPriority w:val="99"/>
    <w:semiHidden/>
    <w:unhideWhenUsed/>
    <w:rsid w:val="001465E3"/>
    <w:rPr>
      <w:b/>
      <w:bCs/>
    </w:rPr>
  </w:style>
  <w:style w:type="character" w:styleId="AsuntodelcomentarioCar" w:customStyle="1">
    <w:name w:val="Asunto del comentario Car"/>
    <w:link w:val="Asuntodelcomentario"/>
    <w:uiPriority w:val="99"/>
    <w:semiHidden/>
    <w:rsid w:val="001465E3"/>
    <w:rPr>
      <w:rFonts w:ascii="Arial" w:hAnsi="Arial"/>
      <w:b/>
      <w:bCs/>
      <w:sz w:val="20"/>
      <w:szCs w:val="20"/>
    </w:rPr>
  </w:style>
  <w:style w:type="paragraph" w:styleId="Textodeglobo">
    <w:name w:val="Balloon Text"/>
    <w:basedOn w:val="Normal"/>
    <w:link w:val="TextodegloboCar"/>
    <w:uiPriority w:val="99"/>
    <w:semiHidden/>
    <w:unhideWhenUsed/>
    <w:rsid w:val="001465E3"/>
    <w:rPr>
      <w:rFonts w:ascii="Segoe UI" w:hAnsi="Segoe UI" w:cs="Segoe UI"/>
      <w:sz w:val="18"/>
      <w:szCs w:val="18"/>
    </w:rPr>
  </w:style>
  <w:style w:type="character" w:styleId="TextodegloboCar" w:customStyle="1">
    <w:name w:val="Texto de globo Car"/>
    <w:link w:val="Textodeglobo"/>
    <w:uiPriority w:val="99"/>
    <w:semiHidden/>
    <w:rsid w:val="001465E3"/>
    <w:rPr>
      <w:rFonts w:ascii="Segoe UI" w:hAnsi="Segoe UI" w:cs="Segoe UI"/>
      <w:sz w:val="18"/>
      <w:szCs w:val="18"/>
    </w:rPr>
  </w:style>
  <w:style w:type="character" w:styleId="illustration1" w:customStyle="1">
    <w:name w:val="illustration1"/>
    <w:rsid w:val="00812505"/>
    <w:rPr>
      <w:i/>
      <w:iCs/>
      <w:color w:val="226699"/>
    </w:rPr>
  </w:style>
  <w:style w:type="paragraph" w:styleId="Descripcin">
    <w:name w:val="caption"/>
    <w:aliases w:val="Car,Título tabla/gráfica,Epígrafe Car Car Car Car,Epígrafe Car Car Car,Epígrafe Car Car,Epígrafe Car Car Car + Izquierda:  0 cm,Primera línea:  0 cm + 11 pt...,Primera línea:  0 cm,Primera...,Epígrafe Car Car Car + Izquierda:  0 cm1,(Ta,A,T"/>
    <w:basedOn w:val="Normal"/>
    <w:next w:val="Normal"/>
    <w:link w:val="DescripcinCar"/>
    <w:unhideWhenUsed/>
    <w:qFormat/>
    <w:rsid w:val="00153C46"/>
    <w:pPr>
      <w:spacing w:after="200"/>
      <w:jc w:val="center"/>
    </w:pPr>
    <w:rPr>
      <w:b/>
      <w:bCs/>
      <w:sz w:val="20"/>
      <w:szCs w:val="18"/>
    </w:rPr>
  </w:style>
  <w:style w:type="character" w:styleId="DescripcinCar" w:customStyle="1">
    <w:name w:val="Descripción Car"/>
    <w:aliases w:val="Car Car,Título tabla/gráfica Car,Epígrafe Car Car Car Car Car,Epígrafe Car Car Car Car1,Epígrafe Car Car Car1,Epígrafe Car Car Car + Izquierda:  0 cm Car,Primera línea:  0 cm + 11 pt... Car,Primera línea:  0 cm Car,Primera... Car,(Ta Car"/>
    <w:link w:val="Descripcin"/>
    <w:qFormat/>
    <w:rsid w:val="00153C46"/>
    <w:rPr>
      <w:rFonts w:ascii="Arial" w:hAnsi="Arial"/>
      <w:b/>
      <w:bCs/>
      <w:sz w:val="20"/>
      <w:szCs w:val="18"/>
    </w:rPr>
  </w:style>
  <w:style w:type="paragraph" w:styleId="Revisin">
    <w:name w:val="Revision"/>
    <w:hidden/>
    <w:uiPriority w:val="99"/>
    <w:semiHidden/>
    <w:rsid w:val="00E612A0"/>
    <w:rPr>
      <w:rFonts w:ascii="Arial" w:hAnsi="Arial"/>
      <w:sz w:val="22"/>
      <w:szCs w:val="22"/>
      <w:lang w:val="es-CO" w:eastAsia="en-US"/>
    </w:rPr>
  </w:style>
  <w:style w:type="paragraph" w:styleId="TtuloTDC">
    <w:name w:val="TOC Heading"/>
    <w:basedOn w:val="Ttulo1"/>
    <w:next w:val="Normal"/>
    <w:uiPriority w:val="39"/>
    <w:unhideWhenUsed/>
    <w:qFormat/>
    <w:rsid w:val="00A51988"/>
    <w:pPr>
      <w:numPr>
        <w:numId w:val="0"/>
      </w:numPr>
      <w:spacing w:before="480" w:line="276" w:lineRule="auto"/>
      <w:outlineLvl w:val="9"/>
    </w:pPr>
    <w:rPr>
      <w:rFonts w:ascii="Calibri Light" w:hAnsi="Calibri Light"/>
      <w:bCs/>
      <w:color w:val="2E74B5"/>
      <w:sz w:val="28"/>
      <w:szCs w:val="28"/>
      <w:lang w:val="es-ES"/>
    </w:rPr>
  </w:style>
  <w:style w:type="paragraph" w:styleId="TDC1">
    <w:name w:val="toc 1"/>
    <w:basedOn w:val="Normal"/>
    <w:next w:val="Normal"/>
    <w:autoRedefine/>
    <w:uiPriority w:val="39"/>
    <w:unhideWhenUsed/>
    <w:rsid w:val="00FA4A83"/>
    <w:pPr>
      <w:spacing w:before="120" w:after="120"/>
    </w:pPr>
    <w:rPr>
      <w:rFonts w:cs="Calibri"/>
      <w:b/>
      <w:bCs/>
      <w:caps/>
      <w:sz w:val="20"/>
      <w:szCs w:val="20"/>
    </w:rPr>
  </w:style>
  <w:style w:type="paragraph" w:styleId="TDC2">
    <w:name w:val="toc 2"/>
    <w:basedOn w:val="Normal"/>
    <w:next w:val="Normal"/>
    <w:autoRedefine/>
    <w:uiPriority w:val="39"/>
    <w:unhideWhenUsed/>
    <w:rsid w:val="00FA4A83"/>
    <w:rPr>
      <w:rFonts w:cs="Calibri"/>
      <w:sz w:val="20"/>
      <w:szCs w:val="20"/>
    </w:rPr>
  </w:style>
  <w:style w:type="character" w:styleId="Hipervnculo">
    <w:name w:val="Hyperlink"/>
    <w:uiPriority w:val="99"/>
    <w:unhideWhenUsed/>
    <w:rsid w:val="00A51988"/>
    <w:rPr>
      <w:color w:val="0563C1"/>
      <w:u w:val="single"/>
    </w:rPr>
  </w:style>
  <w:style w:type="paragraph" w:styleId="Sinespaciado">
    <w:name w:val="No Spacing"/>
    <w:aliases w:val="Hoja de distribución"/>
    <w:basedOn w:val="Normal"/>
    <w:link w:val="SinespaciadoCar"/>
    <w:uiPriority w:val="1"/>
    <w:qFormat/>
    <w:rsid w:val="00566FA8"/>
    <w:pPr>
      <w:jc w:val="center"/>
    </w:pPr>
    <w:rPr>
      <w:b/>
      <w:szCs w:val="28"/>
    </w:rPr>
  </w:style>
  <w:style w:type="character" w:styleId="SinespaciadoCar" w:customStyle="1">
    <w:name w:val="Sin espaciado Car"/>
    <w:aliases w:val="Hoja de distribución Car"/>
    <w:link w:val="Sinespaciado"/>
    <w:uiPriority w:val="1"/>
    <w:rsid w:val="00566FA8"/>
    <w:rPr>
      <w:rFonts w:ascii="Arial" w:hAnsi="Arial" w:eastAsia="Times New Roman" w:cs="Arial"/>
      <w:b/>
      <w:szCs w:val="28"/>
      <w:lang w:eastAsia="es-ES_tradnl"/>
    </w:rPr>
  </w:style>
  <w:style w:type="paragraph" w:styleId="Textoindependiente">
    <w:name w:val="Body Text"/>
    <w:basedOn w:val="Normal"/>
    <w:link w:val="TextoindependienteCar"/>
    <w:uiPriority w:val="99"/>
    <w:rsid w:val="00AD7D3E"/>
    <w:pPr>
      <w:spacing w:before="200" w:after="240" w:line="276" w:lineRule="auto"/>
    </w:pPr>
    <w:rPr>
      <w:rFonts w:ascii="Calibri" w:hAnsi="Calibri" w:eastAsia="Malgun Gothic"/>
      <w:b/>
      <w:bCs/>
      <w:sz w:val="23"/>
      <w:szCs w:val="23"/>
      <w:lang w:val="es-MX" w:bidi="en-US"/>
    </w:rPr>
  </w:style>
  <w:style w:type="character" w:styleId="TextoindependienteCar" w:customStyle="1">
    <w:name w:val="Texto independiente Car"/>
    <w:link w:val="Textoindependiente"/>
    <w:uiPriority w:val="99"/>
    <w:rsid w:val="00AD7D3E"/>
    <w:rPr>
      <w:rFonts w:ascii="Calibri" w:hAnsi="Calibri" w:eastAsia="Malgun Gothic"/>
      <w:b/>
      <w:bCs/>
      <w:sz w:val="23"/>
      <w:szCs w:val="23"/>
      <w:lang w:val="es-MX" w:bidi="en-US"/>
    </w:rPr>
  </w:style>
  <w:style w:type="paragraph" w:styleId="Textoindependiente2">
    <w:name w:val="Body Text 2"/>
    <w:basedOn w:val="Normal"/>
    <w:link w:val="Textoindependiente2Car"/>
    <w:uiPriority w:val="99"/>
    <w:rsid w:val="00AD7D3E"/>
    <w:pPr>
      <w:spacing w:after="240" w:line="276" w:lineRule="auto"/>
    </w:pPr>
    <w:rPr>
      <w:rFonts w:ascii="Calibri" w:hAnsi="Calibri"/>
      <w:sz w:val="23"/>
      <w:szCs w:val="23"/>
      <w:lang w:val="es-MX" w:eastAsia="es-ES"/>
    </w:rPr>
  </w:style>
  <w:style w:type="character" w:styleId="Textoindependiente2Car" w:customStyle="1">
    <w:name w:val="Texto independiente 2 Car"/>
    <w:link w:val="Textoindependiente2"/>
    <w:uiPriority w:val="99"/>
    <w:rsid w:val="00AD7D3E"/>
    <w:rPr>
      <w:rFonts w:ascii="Calibri" w:hAnsi="Calibri" w:eastAsia="Times New Roman" w:cs="Arial"/>
      <w:sz w:val="23"/>
      <w:szCs w:val="23"/>
      <w:lang w:val="es-MX" w:eastAsia="es-ES"/>
    </w:rPr>
  </w:style>
  <w:style w:type="paragraph" w:styleId="Default" w:customStyle="1">
    <w:name w:val="Default"/>
    <w:rsid w:val="00AD7D3E"/>
    <w:pPr>
      <w:autoSpaceDE w:val="0"/>
      <w:autoSpaceDN w:val="0"/>
      <w:adjustRightInd w:val="0"/>
    </w:pPr>
    <w:rPr>
      <w:rFonts w:ascii="Arial" w:hAnsi="Arial"/>
      <w:color w:val="000000"/>
      <w:sz w:val="24"/>
      <w:szCs w:val="24"/>
      <w:lang w:val="es-CO" w:eastAsia="es-CO"/>
    </w:rPr>
  </w:style>
  <w:style w:type="paragraph" w:styleId="Textonotapie">
    <w:name w:val="footnote text"/>
    <w:aliases w:val="ft,texto de nota al pie,Texto nota pie Car Car Car Car Car Car Car Car,Texto nota pie Car Car Car Car Car,Texto nota pie Car Car Car Car,Título 3 Car1 Car1 Car Car,Título 3 Car Car Car11 Car Car,Texto nota pie Car Car Car Car1 Car Car, Ca"/>
    <w:basedOn w:val="Normal"/>
    <w:link w:val="TextonotapieCar"/>
    <w:uiPriority w:val="99"/>
    <w:unhideWhenUsed/>
    <w:rsid w:val="00715DFB"/>
    <w:rPr>
      <w:sz w:val="20"/>
      <w:szCs w:val="20"/>
    </w:rPr>
  </w:style>
  <w:style w:type="character" w:styleId="TextonotapieCar" w:customStyle="1">
    <w:name w:val="Texto nota pie Car"/>
    <w:aliases w:val="ft Car,texto de nota al pie Car,Texto nota pie Car Car Car Car Car Car Car Car Car,Texto nota pie Car Car Car Car Car Car,Texto nota pie Car Car Car Car Car1,Título 3 Car1 Car1 Car Car Car,Título 3 Car Car Car11 Car Car Car, Ca Car"/>
    <w:link w:val="Textonotapie"/>
    <w:uiPriority w:val="99"/>
    <w:rsid w:val="00715DFB"/>
    <w:rPr>
      <w:rFonts w:ascii="Arial" w:hAnsi="Arial"/>
      <w:sz w:val="20"/>
      <w:szCs w:val="20"/>
    </w:rPr>
  </w:style>
  <w:style w:type="character" w:styleId="Refdenotaalpie">
    <w:name w:val="footnote reference"/>
    <w:aliases w:val="Nota de pie,Texto de nota al pie,referencia nota al pie,Footnote symbol,Footnote,Ref. de nota al pieREF1,Ref,de nota al pie, de nota al pie,Ref. de nota al pie2,16 Point,Superscript 6 Point,stylish,Ref. de nota al pie 2,normal"/>
    <w:uiPriority w:val="99"/>
    <w:unhideWhenUsed/>
    <w:qFormat/>
    <w:rsid w:val="00715DFB"/>
    <w:rPr>
      <w:vertAlign w:val="superscript"/>
    </w:rPr>
  </w:style>
  <w:style w:type="paragraph" w:styleId="Figura" w:customStyle="1">
    <w:name w:val="Figura"/>
    <w:link w:val="FiguraCar"/>
    <w:autoRedefine/>
    <w:qFormat/>
    <w:rsid w:val="00554191"/>
    <w:pPr>
      <w:numPr>
        <w:numId w:val="3"/>
      </w:numPr>
      <w:spacing w:before="240" w:after="200"/>
      <w:ind w:left="284" w:hanging="284"/>
      <w:jc w:val="center"/>
    </w:pPr>
    <w:rPr>
      <w:rFonts w:ascii="Arial" w:hAnsi="Arial" w:eastAsia="Malgun Gothic" w:cs="Times New Roman"/>
      <w:b/>
      <w:color w:val="000000"/>
      <w:sz w:val="22"/>
      <w:szCs w:val="26"/>
      <w:lang w:val="es-CO" w:eastAsia="en-US"/>
    </w:rPr>
  </w:style>
  <w:style w:type="character" w:styleId="FiguraCar" w:customStyle="1">
    <w:name w:val="Figura Car"/>
    <w:link w:val="Figura"/>
    <w:rsid w:val="00554191"/>
    <w:rPr>
      <w:rFonts w:ascii="Arial" w:hAnsi="Arial" w:eastAsia="Malgun Gothic" w:cs="Times New Roman"/>
      <w:b/>
      <w:color w:val="000000"/>
      <w:szCs w:val="26"/>
    </w:rPr>
  </w:style>
  <w:style w:type="paragraph" w:styleId="NormalWeb">
    <w:name w:val="Normal (Web)"/>
    <w:basedOn w:val="Normal"/>
    <w:link w:val="NormalWebCar"/>
    <w:uiPriority w:val="99"/>
    <w:unhideWhenUsed/>
    <w:rsid w:val="00D441B4"/>
    <w:pPr>
      <w:spacing w:before="100" w:beforeAutospacing="1" w:after="100" w:afterAutospacing="1"/>
    </w:pPr>
    <w:rPr>
      <w:lang w:eastAsia="es-CO"/>
    </w:rPr>
  </w:style>
  <w:style w:type="paragraph" w:styleId="TDC3">
    <w:name w:val="toc 3"/>
    <w:basedOn w:val="Normal"/>
    <w:next w:val="Normal"/>
    <w:autoRedefine/>
    <w:uiPriority w:val="39"/>
    <w:unhideWhenUsed/>
    <w:rsid w:val="00FA4A83"/>
    <w:rPr>
      <w:rFonts w:cs="Calibri"/>
      <w:iCs/>
      <w:sz w:val="20"/>
      <w:szCs w:val="20"/>
    </w:rPr>
  </w:style>
  <w:style w:type="paragraph" w:styleId="TABLA" w:customStyle="1">
    <w:name w:val="TABLA"/>
    <w:basedOn w:val="Descripcin"/>
    <w:link w:val="TABLACar"/>
    <w:qFormat/>
    <w:rsid w:val="00E27FEB"/>
    <w:pPr>
      <w:numPr>
        <w:numId w:val="2"/>
      </w:numPr>
    </w:pPr>
    <w:rPr>
      <w:sz w:val="22"/>
    </w:rPr>
  </w:style>
  <w:style w:type="character" w:styleId="TABLACar" w:customStyle="1">
    <w:name w:val="TABLA Car"/>
    <w:link w:val="TABLA"/>
    <w:rsid w:val="00E27FEB"/>
    <w:rPr>
      <w:rFonts w:ascii="Arial" w:hAnsi="Arial" w:eastAsia="Times New Roman" w:cs="Arial"/>
      <w:b/>
      <w:bCs/>
      <w:sz w:val="20"/>
      <w:szCs w:val="18"/>
      <w:lang w:eastAsia="es-ES_tradnl"/>
    </w:rPr>
  </w:style>
  <w:style w:type="paragraph" w:styleId="Tabladeilustraciones">
    <w:name w:val="table of figures"/>
    <w:basedOn w:val="Normal"/>
    <w:next w:val="Normal"/>
    <w:uiPriority w:val="99"/>
    <w:unhideWhenUsed/>
    <w:rsid w:val="00FA4A83"/>
    <w:rPr>
      <w:sz w:val="20"/>
    </w:rPr>
  </w:style>
  <w:style w:type="character" w:styleId="Hipervnculovisitado">
    <w:name w:val="FollowedHyperlink"/>
    <w:uiPriority w:val="99"/>
    <w:semiHidden/>
    <w:unhideWhenUsed/>
    <w:rsid w:val="00F93976"/>
    <w:rPr>
      <w:color w:val="954F72"/>
      <w:u w:val="single"/>
    </w:rPr>
  </w:style>
  <w:style w:type="paragraph" w:styleId="xl132" w:customStyle="1">
    <w:name w:val="xl132"/>
    <w:basedOn w:val="Normal"/>
    <w:uiPriority w:val="99"/>
    <w:semiHidden/>
    <w:rsid w:val="00F93976"/>
    <w:pPr>
      <w:pBdr>
        <w:top w:val="single" w:color="auto" w:sz="4" w:space="0"/>
        <w:left w:val="single" w:color="auto" w:sz="8" w:space="0"/>
        <w:right w:val="single" w:color="auto" w:sz="8" w:space="0"/>
      </w:pBdr>
      <w:spacing w:before="100" w:beforeAutospacing="1" w:after="100" w:afterAutospacing="1"/>
      <w:jc w:val="center"/>
    </w:pPr>
    <w:rPr>
      <w:b/>
      <w:bCs/>
      <w:lang w:eastAsia="es-CO"/>
    </w:rPr>
  </w:style>
  <w:style w:type="paragraph" w:styleId="xl133" w:customStyle="1">
    <w:name w:val="xl133"/>
    <w:basedOn w:val="Normal"/>
    <w:uiPriority w:val="99"/>
    <w:semiHidden/>
    <w:rsid w:val="00F93976"/>
    <w:pPr>
      <w:pBdr>
        <w:top w:val="single" w:color="auto" w:sz="4" w:space="0"/>
        <w:left w:val="single" w:color="auto" w:sz="8" w:space="0"/>
        <w:right w:val="single" w:color="auto" w:sz="4" w:space="0"/>
      </w:pBdr>
      <w:spacing w:before="100" w:beforeAutospacing="1" w:after="100" w:afterAutospacing="1"/>
    </w:pPr>
    <w:rPr>
      <w:b/>
      <w:bCs/>
      <w:lang w:eastAsia="es-CO"/>
    </w:rPr>
  </w:style>
  <w:style w:type="paragraph" w:styleId="xl134" w:customStyle="1">
    <w:name w:val="xl134"/>
    <w:basedOn w:val="Normal"/>
    <w:uiPriority w:val="99"/>
    <w:semiHidden/>
    <w:rsid w:val="00F93976"/>
    <w:pPr>
      <w:pBdr>
        <w:top w:val="single" w:color="auto" w:sz="4" w:space="0"/>
        <w:left w:val="single" w:color="auto" w:sz="4" w:space="0"/>
        <w:right w:val="single" w:color="auto" w:sz="8" w:space="0"/>
      </w:pBdr>
      <w:spacing w:before="100" w:beforeAutospacing="1" w:after="100" w:afterAutospacing="1"/>
    </w:pPr>
    <w:rPr>
      <w:b/>
      <w:bCs/>
      <w:lang w:eastAsia="es-CO"/>
    </w:rPr>
  </w:style>
  <w:style w:type="paragraph" w:styleId="xl135" w:customStyle="1">
    <w:name w:val="xl135"/>
    <w:basedOn w:val="Normal"/>
    <w:uiPriority w:val="99"/>
    <w:semiHidden/>
    <w:rsid w:val="00F93976"/>
    <w:pPr>
      <w:pBdr>
        <w:top w:val="single" w:color="auto" w:sz="4" w:space="0"/>
        <w:left w:val="single" w:color="auto" w:sz="8" w:space="0"/>
        <w:right w:val="single" w:color="auto" w:sz="4" w:space="0"/>
      </w:pBdr>
      <w:spacing w:before="100" w:beforeAutospacing="1" w:after="100" w:afterAutospacing="1"/>
    </w:pPr>
    <w:rPr>
      <w:b/>
      <w:bCs/>
      <w:lang w:eastAsia="es-CO"/>
    </w:rPr>
  </w:style>
  <w:style w:type="paragraph" w:styleId="xl136" w:customStyle="1">
    <w:name w:val="xl136"/>
    <w:basedOn w:val="Normal"/>
    <w:uiPriority w:val="99"/>
    <w:semiHidden/>
    <w:rsid w:val="00F93976"/>
    <w:pPr>
      <w:pBdr>
        <w:top w:val="single" w:color="auto" w:sz="4" w:space="0"/>
        <w:left w:val="single" w:color="auto" w:sz="4" w:space="0"/>
        <w:right w:val="single" w:color="auto" w:sz="8" w:space="0"/>
      </w:pBdr>
      <w:spacing w:before="100" w:beforeAutospacing="1" w:after="100" w:afterAutospacing="1"/>
    </w:pPr>
    <w:rPr>
      <w:b/>
      <w:bCs/>
      <w:lang w:eastAsia="es-CO"/>
    </w:rPr>
  </w:style>
  <w:style w:type="paragraph" w:styleId="TDC4">
    <w:name w:val="toc 4"/>
    <w:basedOn w:val="Normal"/>
    <w:next w:val="Normal"/>
    <w:autoRedefine/>
    <w:uiPriority w:val="39"/>
    <w:unhideWhenUsed/>
    <w:rsid w:val="00FA4A83"/>
    <w:rPr>
      <w:rFonts w:cs="Calibri"/>
      <w:sz w:val="20"/>
      <w:szCs w:val="18"/>
    </w:rPr>
  </w:style>
  <w:style w:type="paragraph" w:styleId="TDC5">
    <w:name w:val="toc 5"/>
    <w:basedOn w:val="Normal"/>
    <w:next w:val="Normal"/>
    <w:autoRedefine/>
    <w:uiPriority w:val="39"/>
    <w:unhideWhenUsed/>
    <w:rsid w:val="00376F24"/>
    <w:pPr>
      <w:ind w:left="960"/>
    </w:pPr>
    <w:rPr>
      <w:rFonts w:ascii="Calibri" w:hAnsi="Calibri" w:cs="Calibri"/>
      <w:sz w:val="18"/>
      <w:szCs w:val="18"/>
    </w:rPr>
  </w:style>
  <w:style w:type="paragraph" w:styleId="TDC6">
    <w:name w:val="toc 6"/>
    <w:basedOn w:val="Normal"/>
    <w:next w:val="Normal"/>
    <w:autoRedefine/>
    <w:uiPriority w:val="39"/>
    <w:unhideWhenUsed/>
    <w:rsid w:val="00376F24"/>
    <w:pPr>
      <w:ind w:left="1200"/>
    </w:pPr>
    <w:rPr>
      <w:rFonts w:ascii="Calibri" w:hAnsi="Calibri" w:cs="Calibri"/>
      <w:sz w:val="18"/>
      <w:szCs w:val="18"/>
    </w:rPr>
  </w:style>
  <w:style w:type="paragraph" w:styleId="TDC7">
    <w:name w:val="toc 7"/>
    <w:basedOn w:val="Normal"/>
    <w:next w:val="Normal"/>
    <w:autoRedefine/>
    <w:uiPriority w:val="39"/>
    <w:unhideWhenUsed/>
    <w:rsid w:val="00376F24"/>
    <w:pPr>
      <w:ind w:left="1440"/>
    </w:pPr>
    <w:rPr>
      <w:rFonts w:ascii="Calibri" w:hAnsi="Calibri" w:cs="Calibri"/>
      <w:sz w:val="18"/>
      <w:szCs w:val="18"/>
    </w:rPr>
  </w:style>
  <w:style w:type="paragraph" w:styleId="TDC8">
    <w:name w:val="toc 8"/>
    <w:basedOn w:val="Normal"/>
    <w:next w:val="Normal"/>
    <w:autoRedefine/>
    <w:uiPriority w:val="39"/>
    <w:unhideWhenUsed/>
    <w:rsid w:val="00376F24"/>
    <w:pPr>
      <w:ind w:left="1680"/>
    </w:pPr>
    <w:rPr>
      <w:rFonts w:ascii="Calibri" w:hAnsi="Calibri" w:cs="Calibri"/>
      <w:sz w:val="18"/>
      <w:szCs w:val="18"/>
    </w:rPr>
  </w:style>
  <w:style w:type="paragraph" w:styleId="TDC9">
    <w:name w:val="toc 9"/>
    <w:basedOn w:val="Normal"/>
    <w:next w:val="Normal"/>
    <w:autoRedefine/>
    <w:uiPriority w:val="39"/>
    <w:unhideWhenUsed/>
    <w:rsid w:val="00376F24"/>
    <w:pPr>
      <w:ind w:left="1920"/>
    </w:pPr>
    <w:rPr>
      <w:rFonts w:ascii="Calibri" w:hAnsi="Calibri" w:cs="Calibri"/>
      <w:sz w:val="18"/>
      <w:szCs w:val="18"/>
    </w:rPr>
  </w:style>
  <w:style w:type="paragraph" w:styleId="xl65" w:customStyle="1">
    <w:name w:val="xl65"/>
    <w:basedOn w:val="Normal"/>
    <w:rsid w:val="002208A0"/>
    <w:pPr>
      <w:spacing w:before="100" w:beforeAutospacing="1" w:after="100" w:afterAutospacing="1"/>
      <w:jc w:val="center"/>
      <w:textAlignment w:val="center"/>
    </w:pPr>
    <w:rPr>
      <w:lang w:eastAsia="es-CO"/>
    </w:rPr>
  </w:style>
  <w:style w:type="paragraph" w:styleId="xl66" w:customStyle="1">
    <w:name w:val="xl66"/>
    <w:basedOn w:val="Normal"/>
    <w:rsid w:val="002208A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lang w:eastAsia="es-CO"/>
    </w:rPr>
  </w:style>
  <w:style w:type="paragraph" w:styleId="Estilo2" w:customStyle="1">
    <w:name w:val="Estilo2"/>
    <w:basedOn w:val="Normal"/>
    <w:rsid w:val="00CF1AFF"/>
    <w:pPr>
      <w:contextualSpacing/>
    </w:pPr>
    <w:rPr>
      <w:rFonts w:eastAsia="Calibri"/>
      <w:sz w:val="18"/>
      <w:szCs w:val="18"/>
      <w:lang w:val="es-ES"/>
    </w:rPr>
  </w:style>
  <w:style w:type="paragraph" w:styleId="Foto" w:customStyle="1">
    <w:name w:val="Foto"/>
    <w:basedOn w:val="Normal"/>
    <w:qFormat/>
    <w:rsid w:val="00B3154E"/>
    <w:pPr>
      <w:numPr>
        <w:numId w:val="4"/>
      </w:numPr>
      <w:jc w:val="center"/>
    </w:pPr>
    <w:rPr>
      <w:b/>
    </w:rPr>
  </w:style>
  <w:style w:type="paragraph" w:styleId="TtuloColumnaoFila" w:customStyle="1">
    <w:name w:val="Título Columna o Fila"/>
    <w:basedOn w:val="Normal"/>
    <w:next w:val="Normal"/>
    <w:autoRedefine/>
    <w:uiPriority w:val="10"/>
    <w:rsid w:val="00C75803"/>
    <w:pPr>
      <w:tabs>
        <w:tab w:val="left" w:pos="578"/>
      </w:tabs>
      <w:jc w:val="center"/>
    </w:pPr>
    <w:rPr>
      <w:rFonts w:ascii="Tahoma" w:hAnsi="Tahoma" w:cs="Tahoma"/>
      <w:b/>
      <w:bCs/>
      <w:color w:val="000000"/>
      <w:sz w:val="20"/>
      <w:szCs w:val="20"/>
      <w:lang w:val="en-US" w:eastAsia="es-ES"/>
    </w:rPr>
  </w:style>
  <w:style w:type="paragraph" w:styleId="ContenidoTabla" w:customStyle="1">
    <w:name w:val="Contenido Tabla"/>
    <w:basedOn w:val="Normal"/>
    <w:next w:val="Normal"/>
    <w:autoRedefine/>
    <w:uiPriority w:val="11"/>
    <w:rsid w:val="005A5920"/>
    <w:pPr>
      <w:tabs>
        <w:tab w:val="left" w:pos="578"/>
      </w:tabs>
      <w:jc w:val="center"/>
    </w:pPr>
    <w:rPr>
      <w:bCs/>
      <w:color w:val="000000"/>
      <w:lang w:val="es-ES" w:eastAsia="es-ES"/>
    </w:rPr>
  </w:style>
  <w:style w:type="paragraph" w:styleId="CM27" w:customStyle="1">
    <w:name w:val="CM27"/>
    <w:basedOn w:val="Default"/>
    <w:next w:val="Default"/>
    <w:uiPriority w:val="99"/>
    <w:rsid w:val="00341B4F"/>
    <w:pPr>
      <w:widowControl w:val="0"/>
    </w:pPr>
    <w:rPr>
      <w:rFonts w:eastAsia="Malgun Gothic"/>
      <w:color w:val="auto"/>
    </w:rPr>
  </w:style>
  <w:style w:type="paragraph" w:styleId="Vineta1" w:customStyle="1">
    <w:name w:val="Vineta 1"/>
    <w:basedOn w:val="Normal"/>
    <w:link w:val="Vineta1Car"/>
    <w:rsid w:val="006826A8"/>
    <w:pPr>
      <w:spacing w:after="240"/>
    </w:pPr>
    <w:rPr>
      <w:snapToGrid w:val="0"/>
      <w:szCs w:val="20"/>
      <w:lang w:val="es-ES" w:eastAsia="es-ES"/>
    </w:rPr>
  </w:style>
  <w:style w:type="character" w:styleId="Vineta1Car" w:customStyle="1">
    <w:name w:val="Vineta 1 Car"/>
    <w:link w:val="Vineta1"/>
    <w:rsid w:val="006826A8"/>
    <w:rPr>
      <w:rFonts w:ascii="Arial" w:hAnsi="Arial" w:eastAsia="Times New Roman" w:cs="Times New Roman"/>
      <w:snapToGrid w:val="0"/>
      <w:szCs w:val="20"/>
      <w:lang w:val="es-ES" w:eastAsia="es-ES"/>
    </w:rPr>
  </w:style>
  <w:style w:type="character" w:styleId="hps" w:customStyle="1">
    <w:name w:val="hps"/>
    <w:basedOn w:val="Fuentedeprrafopredeter"/>
    <w:rsid w:val="003D58E7"/>
  </w:style>
  <w:style w:type="table" w:styleId="Tablaconcuadrcula7concolores-nfasis31" w:customStyle="1">
    <w:name w:val="Tabla con cuadrícula 7 con colores - Énfasis 31"/>
    <w:basedOn w:val="Tablanormal"/>
    <w:uiPriority w:val="52"/>
    <w:rsid w:val="007C1224"/>
    <w:rPr>
      <w:color w:val="7B7B7B"/>
    </w:rPr>
    <w:tblPr>
      <w:tblStyleRowBandSize w:val="1"/>
      <w:tblStyleColBandSize w:val="1"/>
      <w:tblBorders>
        <w:top w:val="single" w:color="C9C9C9" w:sz="4" w:space="0"/>
        <w:left w:val="single" w:color="C9C9C9" w:sz="4" w:space="0"/>
        <w:bottom w:val="single" w:color="C9C9C9" w:sz="4" w:space="0"/>
        <w:right w:val="single" w:color="C9C9C9" w:sz="4" w:space="0"/>
        <w:insideH w:val="single" w:color="C9C9C9" w:sz="4" w:space="0"/>
        <w:insideV w:val="single" w:color="C9C9C9" w:sz="4" w:space="0"/>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color="C9C9C9" w:sz="4" w:space="0"/>
        </w:tcBorders>
      </w:tcPr>
    </w:tblStylePr>
    <w:tblStylePr w:type="nwCell">
      <w:tblPr/>
      <w:tcPr>
        <w:tcBorders>
          <w:bottom w:val="single" w:color="C9C9C9" w:sz="4" w:space="0"/>
        </w:tcBorders>
      </w:tcPr>
    </w:tblStylePr>
    <w:tblStylePr w:type="seCell">
      <w:tblPr/>
      <w:tcPr>
        <w:tcBorders>
          <w:top w:val="single" w:color="C9C9C9" w:sz="4" w:space="0"/>
        </w:tcBorders>
      </w:tcPr>
    </w:tblStylePr>
    <w:tblStylePr w:type="swCell">
      <w:tblPr/>
      <w:tcPr>
        <w:tcBorders>
          <w:top w:val="single" w:color="C9C9C9" w:sz="4" w:space="0"/>
        </w:tcBorders>
      </w:tcPr>
    </w:tblStylePr>
  </w:style>
  <w:style w:type="table" w:styleId="Tablaconcuadrcula5oscura-nfasis31" w:customStyle="1">
    <w:name w:val="Tabla con cuadrícula 5 oscura - Énfasis 31"/>
    <w:basedOn w:val="Tablanormal"/>
    <w:uiPriority w:val="50"/>
    <w:rsid w:val="007C1224"/>
    <w:tblPr>
      <w:tblStyleRowBandSize w:val="1"/>
      <w:tblStyleColBandSize w:val="1"/>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
    <w:tcPr>
      <w:shd w:val="clear" w:color="auto" w:fill="EDEDED"/>
    </w:tcPr>
    <w:tblStylePr w:type="firstRow">
      <w:rPr>
        <w:b/>
        <w:bCs/>
        <w:color w:val="FFFFFF"/>
      </w:rPr>
      <w:tblPr/>
      <w:tcPr>
        <w:tcBorders>
          <w:top w:val="single" w:color="FFFFFF" w:sz="4" w:space="0"/>
          <w:left w:val="single" w:color="FFFFFF" w:sz="4" w:space="0"/>
          <w:right w:val="single" w:color="FFFFFF" w:sz="4" w:space="0"/>
          <w:insideH w:val="nil"/>
          <w:insideV w:val="nil"/>
        </w:tcBorders>
        <w:shd w:val="clear" w:color="auto" w:fill="A5A5A5"/>
      </w:tcPr>
    </w:tblStylePr>
    <w:tblStylePr w:type="lastRow">
      <w:rPr>
        <w:b/>
        <w:bCs/>
        <w:color w:val="FFFFFF"/>
      </w:rPr>
      <w:tblPr/>
      <w:tcPr>
        <w:tcBorders>
          <w:left w:val="single" w:color="FFFFFF" w:sz="4" w:space="0"/>
          <w:bottom w:val="single" w:color="FFFFFF" w:sz="4" w:space="0"/>
          <w:right w:val="single" w:color="FFFFFF" w:sz="4" w:space="0"/>
          <w:insideH w:val="nil"/>
          <w:insideV w:val="nil"/>
        </w:tcBorders>
        <w:shd w:val="clear" w:color="auto" w:fill="A5A5A5"/>
      </w:tcPr>
    </w:tblStylePr>
    <w:tblStylePr w:type="firstCol">
      <w:rPr>
        <w:b/>
        <w:bCs/>
        <w:color w:val="FFFFFF"/>
      </w:rPr>
      <w:tblPr/>
      <w:tcPr>
        <w:tcBorders>
          <w:top w:val="single" w:color="FFFFFF" w:sz="4" w:space="0"/>
          <w:left w:val="single" w:color="FFFFFF" w:sz="4" w:space="0"/>
          <w:bottom w:val="single" w:color="FFFFFF" w:sz="4" w:space="0"/>
          <w:insideV w:val="nil"/>
        </w:tcBorders>
        <w:shd w:val="clear" w:color="auto" w:fill="A5A5A5"/>
      </w:tcPr>
    </w:tblStylePr>
    <w:tblStylePr w:type="lastCol">
      <w:rPr>
        <w:b/>
        <w:bCs/>
        <w:color w:val="FFFFFF"/>
      </w:rPr>
      <w:tblPr/>
      <w:tcPr>
        <w:tcBorders>
          <w:top w:val="single" w:color="FFFFFF" w:sz="4" w:space="0"/>
          <w:bottom w:val="single" w:color="FFFFFF" w:sz="4" w:space="0"/>
          <w:right w:val="single" w:color="FFFFFF" w:sz="4" w:space="0"/>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styleId="Nmerodepgina">
    <w:name w:val="page number"/>
    <w:basedOn w:val="Fuentedeprrafopredeter"/>
    <w:uiPriority w:val="99"/>
    <w:semiHidden/>
    <w:unhideWhenUsed/>
    <w:rsid w:val="009D1557"/>
  </w:style>
  <w:style w:type="table" w:styleId="Tablaconcuadrcula4-nfasis31" w:customStyle="1">
    <w:name w:val="Tabla con cuadrícula 4 - Énfasis 31"/>
    <w:basedOn w:val="Tablanormal"/>
    <w:uiPriority w:val="49"/>
    <w:rsid w:val="0048445C"/>
    <w:tblPr>
      <w:tblStyleRowBandSize w:val="1"/>
      <w:tblStyleColBandSize w:val="1"/>
      <w:tblBorders>
        <w:top w:val="single" w:color="C9C9C9" w:sz="4" w:space="0"/>
        <w:left w:val="single" w:color="C9C9C9" w:sz="4" w:space="0"/>
        <w:bottom w:val="single" w:color="C9C9C9" w:sz="4" w:space="0"/>
        <w:right w:val="single" w:color="C9C9C9" w:sz="4" w:space="0"/>
        <w:insideH w:val="single" w:color="C9C9C9" w:sz="4" w:space="0"/>
        <w:insideV w:val="single" w:color="C9C9C9" w:sz="4" w:space="0"/>
      </w:tblBorders>
    </w:tblPr>
    <w:tblStylePr w:type="firstRow">
      <w:rPr>
        <w:b/>
        <w:bCs/>
        <w:color w:val="FFFFFF"/>
      </w:rPr>
      <w:tblPr/>
      <w:tcPr>
        <w:tcBorders>
          <w:top w:val="single" w:color="A5A5A5" w:sz="4" w:space="0"/>
          <w:left w:val="single" w:color="A5A5A5" w:sz="4" w:space="0"/>
          <w:bottom w:val="single" w:color="A5A5A5" w:sz="4" w:space="0"/>
          <w:right w:val="single" w:color="A5A5A5" w:sz="4" w:space="0"/>
          <w:insideH w:val="nil"/>
          <w:insideV w:val="nil"/>
        </w:tcBorders>
        <w:shd w:val="clear" w:color="auto" w:fill="A5A5A5"/>
      </w:tcPr>
    </w:tblStylePr>
    <w:tblStylePr w:type="lastRow">
      <w:rPr>
        <w:b/>
        <w:bCs/>
      </w:rPr>
      <w:tblPr/>
      <w:tcPr>
        <w:tcBorders>
          <w:top w:val="double" w:color="A5A5A5" w:sz="4" w:space="0"/>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styleId="NormalWebCar" w:customStyle="1">
    <w:name w:val="Normal (Web) Car"/>
    <w:link w:val="NormalWeb"/>
    <w:uiPriority w:val="99"/>
    <w:rsid w:val="009D603A"/>
    <w:rPr>
      <w:rFonts w:ascii="Times New Roman" w:hAnsi="Times New Roman" w:eastAsia="Times New Roman" w:cs="Times New Roman"/>
      <w:sz w:val="24"/>
      <w:szCs w:val="24"/>
      <w:lang w:eastAsia="es-CO"/>
    </w:rPr>
  </w:style>
  <w:style w:type="character" w:styleId="Mention1" w:customStyle="1">
    <w:name w:val="Mention1"/>
    <w:uiPriority w:val="99"/>
    <w:unhideWhenUsed/>
    <w:rsid w:val="0017230E"/>
    <w:rPr>
      <w:color w:val="2B579A"/>
      <w:shd w:val="clear" w:color="auto" w:fill="E6E6E6"/>
    </w:rPr>
  </w:style>
  <w:style w:type="paragraph" w:styleId="paragraph" w:customStyle="1">
    <w:name w:val="paragraph"/>
    <w:basedOn w:val="Normal"/>
    <w:rsid w:val="003E5793"/>
    <w:pPr>
      <w:spacing w:before="100" w:beforeAutospacing="1" w:after="100" w:afterAutospacing="1"/>
    </w:pPr>
  </w:style>
  <w:style w:type="character" w:styleId="normaltextrun" w:customStyle="1">
    <w:name w:val="normaltextrun"/>
    <w:basedOn w:val="Fuentedeprrafopredeter"/>
    <w:rsid w:val="003E5793"/>
  </w:style>
  <w:style w:type="character" w:styleId="eop" w:customStyle="1">
    <w:name w:val="eop"/>
    <w:basedOn w:val="Fuentedeprrafopredeter"/>
    <w:rsid w:val="003E5793"/>
  </w:style>
  <w:style w:type="character" w:styleId="mathspan" w:customStyle="1">
    <w:name w:val="mathspan"/>
    <w:basedOn w:val="Fuentedeprrafopredeter"/>
    <w:rsid w:val="0054656F"/>
  </w:style>
  <w:style w:type="paragraph" w:styleId="TextoTablas" w:customStyle="1">
    <w:name w:val="Texto Tablas"/>
    <w:basedOn w:val="Normal"/>
    <w:rsid w:val="00151878"/>
    <w:pPr>
      <w:widowControl w:val="0"/>
      <w:spacing w:before="60" w:after="60"/>
    </w:pPr>
    <w:rPr>
      <w:lang w:val="es-ES_tradnl" w:eastAsia="es-ES"/>
    </w:rPr>
  </w:style>
  <w:style w:type="paragraph" w:styleId="Tablas" w:customStyle="1">
    <w:name w:val="Tablas"/>
    <w:basedOn w:val="Normal"/>
    <w:link w:val="TablasCar"/>
    <w:qFormat/>
    <w:rsid w:val="00EB1282"/>
    <w:pPr>
      <w:jc w:val="center"/>
    </w:pPr>
    <w:rPr>
      <w:sz w:val="20"/>
      <w:szCs w:val="20"/>
    </w:rPr>
  </w:style>
  <w:style w:type="character" w:styleId="TablasCar" w:customStyle="1">
    <w:name w:val="Tablas Car"/>
    <w:link w:val="Tablas"/>
    <w:rsid w:val="00EB1282"/>
    <w:rPr>
      <w:rFonts w:ascii="Times New Roman" w:hAnsi="Times New Roman" w:eastAsia="Times New Roman" w:cs="Times New Roman"/>
      <w:sz w:val="20"/>
      <w:szCs w:val="20"/>
      <w:lang w:eastAsia="es-ES_tradnl"/>
    </w:rPr>
  </w:style>
  <w:style w:type="paragraph" w:styleId="Fuente" w:customStyle="1">
    <w:name w:val="Fuente"/>
    <w:basedOn w:val="Normal"/>
    <w:link w:val="FuenteCar"/>
    <w:uiPriority w:val="99"/>
    <w:qFormat/>
    <w:rsid w:val="00DA328F"/>
    <w:pPr>
      <w:pBdr>
        <w:top w:val="nil"/>
        <w:left w:val="nil"/>
        <w:bottom w:val="nil"/>
        <w:right w:val="nil"/>
        <w:between w:val="nil"/>
      </w:pBdr>
      <w:spacing w:line="276" w:lineRule="auto"/>
      <w:jc w:val="center"/>
    </w:pPr>
    <w:rPr>
      <w:bCs/>
      <w:sz w:val="20"/>
      <w:szCs w:val="18"/>
    </w:rPr>
  </w:style>
  <w:style w:type="character" w:styleId="FuenteCar" w:customStyle="1">
    <w:name w:val="Fuente Car"/>
    <w:link w:val="Fuente"/>
    <w:uiPriority w:val="99"/>
    <w:rsid w:val="00DA328F"/>
    <w:rPr>
      <w:rFonts w:ascii="Arial" w:hAnsi="Arial" w:eastAsia="Times New Roman" w:cs="Arial"/>
      <w:bCs/>
      <w:sz w:val="20"/>
      <w:szCs w:val="18"/>
      <w:lang w:eastAsia="es-ES_tradnl"/>
    </w:rPr>
  </w:style>
  <w:style w:type="paragraph" w:styleId="Lista-quinto-nivel" w:customStyle="1">
    <w:name w:val="Lista-quinto-nivel"/>
    <w:semiHidden/>
    <w:qFormat/>
    <w:rsid w:val="001D5F95"/>
    <w:pPr>
      <w:numPr>
        <w:numId w:val="6"/>
      </w:numPr>
      <w:spacing w:after="200" w:line="276" w:lineRule="auto"/>
    </w:pPr>
    <w:rPr>
      <w:i/>
      <w:color w:val="000000"/>
      <w:sz w:val="22"/>
      <w:szCs w:val="22"/>
      <w:lang w:val="es-CO" w:eastAsia="es-CO"/>
    </w:rPr>
  </w:style>
  <w:style w:type="paragraph" w:styleId="Encabezado0" w:customStyle="1">
    <w:name w:val="Encabezado_"/>
    <w:basedOn w:val="Encabezado"/>
    <w:link w:val="EncabezadoCar0"/>
    <w:qFormat/>
    <w:rsid w:val="007F02F5"/>
    <w:rPr>
      <w:bCs/>
      <w:sz w:val="12"/>
      <w:szCs w:val="16"/>
    </w:rPr>
  </w:style>
  <w:style w:type="character" w:styleId="EncabezadoCar0" w:customStyle="1">
    <w:name w:val="Encabezado_ Car"/>
    <w:link w:val="Encabezado0"/>
    <w:rsid w:val="007F02F5"/>
    <w:rPr>
      <w:rFonts w:ascii="Arial" w:hAnsi="Arial" w:eastAsia="Times New Roman" w:cs="Arial"/>
      <w:bCs/>
      <w:sz w:val="12"/>
      <w:szCs w:val="16"/>
      <w:lang w:eastAsia="es-ES_tradnl"/>
    </w:rPr>
  </w:style>
  <w:style w:type="character" w:styleId="Textodelmarcadordeposicin">
    <w:name w:val="Placeholder Text"/>
    <w:uiPriority w:val="99"/>
    <w:semiHidden/>
    <w:rsid w:val="004B4C8D"/>
    <w:rPr>
      <w:color w:val="808080"/>
    </w:rPr>
  </w:style>
  <w:style w:type="paragraph" w:styleId="Ttulo">
    <w:name w:val="Title"/>
    <w:basedOn w:val="Normal"/>
    <w:next w:val="Normal"/>
    <w:link w:val="TtuloCar"/>
    <w:uiPriority w:val="10"/>
    <w:qFormat/>
    <w:rsid w:val="00BA4F2A"/>
    <w:pPr>
      <w:jc w:val="center"/>
    </w:pPr>
    <w:rPr>
      <w:rFonts w:eastAsia="Trebuchet MS"/>
      <w:b/>
      <w:color w:val="0070C0"/>
    </w:rPr>
  </w:style>
  <w:style w:type="character" w:styleId="TtuloCar" w:customStyle="1">
    <w:name w:val="Título Car"/>
    <w:link w:val="Ttulo"/>
    <w:uiPriority w:val="10"/>
    <w:rsid w:val="00BA4F2A"/>
    <w:rPr>
      <w:rFonts w:ascii="Arial" w:hAnsi="Arial" w:eastAsia="Trebuchet MS" w:cs="Arial"/>
      <w:b/>
      <w:color w:val="0070C0"/>
      <w:lang w:eastAsia="es-ES_tradnl"/>
    </w:rPr>
  </w:style>
  <w:style w:type="character" w:styleId="Textoennegrita">
    <w:name w:val="Strong"/>
    <w:aliases w:val="Portada 1"/>
    <w:uiPriority w:val="22"/>
    <w:qFormat/>
    <w:rsid w:val="00DD24BE"/>
    <w:rPr>
      <w:rFonts w:ascii="Arial Narrow" w:hAnsi="Arial Narrow" w:eastAsia="Microsoft YaHei"/>
      <w:b/>
      <w:bCs/>
      <w:i/>
      <w:iCs/>
      <w:noProof/>
      <w:color w:val="321900"/>
      <w:kern w:val="24"/>
      <w:sz w:val="32"/>
      <w:szCs w:val="32"/>
    </w:rPr>
  </w:style>
  <w:style w:type="character" w:styleId="Ttulodellibro">
    <w:name w:val="Book Title"/>
    <w:aliases w:val="Portada 2"/>
    <w:uiPriority w:val="33"/>
    <w:qFormat/>
    <w:rsid w:val="003A08DA"/>
    <w:rPr>
      <w:rFonts w:ascii="Arial Narrow" w:hAnsi="Arial Narrow" w:eastAsia="Microsoft YaHei"/>
      <w:b/>
      <w:bCs/>
      <w:noProof/>
      <w:kern w:val="24"/>
      <w:sz w:val="28"/>
      <w:szCs w:val="36"/>
      <w:lang w:val="es-ES"/>
    </w:rPr>
  </w:style>
  <w:style w:type="table" w:styleId="TableGrid" w:customStyle="1">
    <w:name w:val="Table Grid0"/>
    <w:rsid w:val="00D8715D"/>
    <w:rPr>
      <w:rFonts w:eastAsia="Malgun Gothic"/>
      <w:sz w:val="22"/>
      <w:szCs w:val="22"/>
      <w:lang w:val="en-US" w:eastAsia="en-US"/>
    </w:rPr>
    <w:tblPr>
      <w:tblCellMar>
        <w:top w:w="0" w:type="dxa"/>
        <w:left w:w="0" w:type="dxa"/>
        <w:bottom w:w="0" w:type="dxa"/>
        <w:right w:w="0" w:type="dxa"/>
      </w:tblCellMar>
    </w:tblPr>
  </w:style>
  <w:style w:type="paragraph" w:styleId="Titulo1" w:customStyle="1">
    <w:name w:val="Titulo1"/>
    <w:basedOn w:val="Ttulo1"/>
    <w:qFormat/>
    <w:rsid w:val="00280A5B"/>
    <w:pPr>
      <w:numPr>
        <w:numId w:val="8"/>
      </w:numPr>
      <w:spacing w:before="0" w:line="480" w:lineRule="auto"/>
      <w:jc w:val="center"/>
    </w:pPr>
    <w:rPr>
      <w:rFonts w:ascii="Times New Roman" w:hAnsi="Times New Roman" w:cs="Arial"/>
      <w:bCs/>
      <w:sz w:val="24"/>
      <w:szCs w:val="24"/>
      <w:lang w:eastAsia="en-US"/>
    </w:rPr>
  </w:style>
  <w:style w:type="paragraph" w:styleId="Titulo2" w:customStyle="1">
    <w:name w:val="Titulo2"/>
    <w:basedOn w:val="Titulo1"/>
    <w:qFormat/>
    <w:rsid w:val="00280A5B"/>
    <w:pPr>
      <w:numPr>
        <w:ilvl w:val="1"/>
      </w:numPr>
      <w:jc w:val="left"/>
      <w:outlineLvl w:val="1"/>
    </w:pPr>
    <w:rPr>
      <w:rFonts w:eastAsia="Calibri"/>
    </w:rPr>
  </w:style>
  <w:style w:type="paragraph" w:styleId="Titulo3" w:customStyle="1">
    <w:name w:val="Titulo3"/>
    <w:basedOn w:val="Titulo2"/>
    <w:qFormat/>
    <w:rsid w:val="00280A5B"/>
    <w:pPr>
      <w:numPr>
        <w:ilvl w:val="2"/>
      </w:numPr>
      <w:tabs>
        <w:tab w:val="num" w:pos="360"/>
      </w:tabs>
      <w:ind w:left="504"/>
      <w:outlineLvl w:val="2"/>
    </w:pPr>
  </w:style>
  <w:style w:type="paragraph" w:styleId="Titulo4" w:customStyle="1">
    <w:name w:val="Titulo4"/>
    <w:basedOn w:val="Titulo1"/>
    <w:qFormat/>
    <w:rsid w:val="00280A5B"/>
    <w:pPr>
      <w:numPr>
        <w:ilvl w:val="3"/>
      </w:numPr>
      <w:tabs>
        <w:tab w:val="num" w:pos="360"/>
      </w:tabs>
      <w:outlineLvl w:val="3"/>
    </w:pPr>
    <w:rPr>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4215">
      <w:bodyDiv w:val="1"/>
      <w:marLeft w:val="0"/>
      <w:marRight w:val="0"/>
      <w:marTop w:val="0"/>
      <w:marBottom w:val="0"/>
      <w:divBdr>
        <w:top w:val="none" w:sz="0" w:space="0" w:color="auto"/>
        <w:left w:val="none" w:sz="0" w:space="0" w:color="auto"/>
        <w:bottom w:val="none" w:sz="0" w:space="0" w:color="auto"/>
        <w:right w:val="none" w:sz="0" w:space="0" w:color="auto"/>
      </w:divBdr>
    </w:div>
    <w:div w:id="4595563">
      <w:bodyDiv w:val="1"/>
      <w:marLeft w:val="0"/>
      <w:marRight w:val="0"/>
      <w:marTop w:val="0"/>
      <w:marBottom w:val="0"/>
      <w:divBdr>
        <w:top w:val="none" w:sz="0" w:space="0" w:color="auto"/>
        <w:left w:val="none" w:sz="0" w:space="0" w:color="auto"/>
        <w:bottom w:val="none" w:sz="0" w:space="0" w:color="auto"/>
        <w:right w:val="none" w:sz="0" w:space="0" w:color="auto"/>
      </w:divBdr>
    </w:div>
    <w:div w:id="9112191">
      <w:bodyDiv w:val="1"/>
      <w:marLeft w:val="0"/>
      <w:marRight w:val="0"/>
      <w:marTop w:val="0"/>
      <w:marBottom w:val="0"/>
      <w:divBdr>
        <w:top w:val="none" w:sz="0" w:space="0" w:color="auto"/>
        <w:left w:val="none" w:sz="0" w:space="0" w:color="auto"/>
        <w:bottom w:val="none" w:sz="0" w:space="0" w:color="auto"/>
        <w:right w:val="none" w:sz="0" w:space="0" w:color="auto"/>
      </w:divBdr>
    </w:div>
    <w:div w:id="20472210">
      <w:bodyDiv w:val="1"/>
      <w:marLeft w:val="0"/>
      <w:marRight w:val="0"/>
      <w:marTop w:val="0"/>
      <w:marBottom w:val="0"/>
      <w:divBdr>
        <w:top w:val="none" w:sz="0" w:space="0" w:color="auto"/>
        <w:left w:val="none" w:sz="0" w:space="0" w:color="auto"/>
        <w:bottom w:val="none" w:sz="0" w:space="0" w:color="auto"/>
        <w:right w:val="none" w:sz="0" w:space="0" w:color="auto"/>
      </w:divBdr>
      <w:divsChild>
        <w:div w:id="1900631002">
          <w:marLeft w:val="0"/>
          <w:marRight w:val="0"/>
          <w:marTop w:val="0"/>
          <w:marBottom w:val="0"/>
          <w:divBdr>
            <w:top w:val="none" w:sz="0" w:space="0" w:color="auto"/>
            <w:left w:val="none" w:sz="0" w:space="0" w:color="auto"/>
            <w:bottom w:val="none" w:sz="0" w:space="0" w:color="auto"/>
            <w:right w:val="none" w:sz="0" w:space="0" w:color="auto"/>
          </w:divBdr>
          <w:divsChild>
            <w:div w:id="569123922">
              <w:marLeft w:val="0"/>
              <w:marRight w:val="0"/>
              <w:marTop w:val="0"/>
              <w:marBottom w:val="0"/>
              <w:divBdr>
                <w:top w:val="none" w:sz="0" w:space="0" w:color="auto"/>
                <w:left w:val="none" w:sz="0" w:space="0" w:color="auto"/>
                <w:bottom w:val="none" w:sz="0" w:space="0" w:color="auto"/>
                <w:right w:val="none" w:sz="0" w:space="0" w:color="auto"/>
              </w:divBdr>
              <w:divsChild>
                <w:div w:id="119492037">
                  <w:marLeft w:val="0"/>
                  <w:marRight w:val="0"/>
                  <w:marTop w:val="0"/>
                  <w:marBottom w:val="0"/>
                  <w:divBdr>
                    <w:top w:val="none" w:sz="0" w:space="0" w:color="auto"/>
                    <w:left w:val="none" w:sz="0" w:space="0" w:color="auto"/>
                    <w:bottom w:val="none" w:sz="0" w:space="0" w:color="auto"/>
                    <w:right w:val="none" w:sz="0" w:space="0" w:color="auto"/>
                  </w:divBdr>
                  <w:divsChild>
                    <w:div w:id="1932271355">
                      <w:marLeft w:val="0"/>
                      <w:marRight w:val="0"/>
                      <w:marTop w:val="0"/>
                      <w:marBottom w:val="0"/>
                      <w:divBdr>
                        <w:top w:val="none" w:sz="0" w:space="0" w:color="auto"/>
                        <w:left w:val="none" w:sz="0" w:space="0" w:color="auto"/>
                        <w:bottom w:val="none" w:sz="0" w:space="0" w:color="auto"/>
                        <w:right w:val="none" w:sz="0" w:space="0" w:color="auto"/>
                      </w:divBdr>
                      <w:divsChild>
                        <w:div w:id="73287007">
                          <w:marLeft w:val="0"/>
                          <w:marRight w:val="0"/>
                          <w:marTop w:val="45"/>
                          <w:marBottom w:val="0"/>
                          <w:divBdr>
                            <w:top w:val="none" w:sz="0" w:space="0" w:color="auto"/>
                            <w:left w:val="none" w:sz="0" w:space="0" w:color="auto"/>
                            <w:bottom w:val="none" w:sz="0" w:space="0" w:color="auto"/>
                            <w:right w:val="none" w:sz="0" w:space="0" w:color="auto"/>
                          </w:divBdr>
                          <w:divsChild>
                            <w:div w:id="1897007915">
                              <w:marLeft w:val="0"/>
                              <w:marRight w:val="0"/>
                              <w:marTop w:val="0"/>
                              <w:marBottom w:val="0"/>
                              <w:divBdr>
                                <w:top w:val="none" w:sz="0" w:space="0" w:color="auto"/>
                                <w:left w:val="none" w:sz="0" w:space="0" w:color="auto"/>
                                <w:bottom w:val="none" w:sz="0" w:space="0" w:color="auto"/>
                                <w:right w:val="none" w:sz="0" w:space="0" w:color="auto"/>
                              </w:divBdr>
                              <w:divsChild>
                                <w:div w:id="510997574">
                                  <w:marLeft w:val="2070"/>
                                  <w:marRight w:val="3810"/>
                                  <w:marTop w:val="0"/>
                                  <w:marBottom w:val="0"/>
                                  <w:divBdr>
                                    <w:top w:val="none" w:sz="0" w:space="0" w:color="auto"/>
                                    <w:left w:val="none" w:sz="0" w:space="0" w:color="auto"/>
                                    <w:bottom w:val="none" w:sz="0" w:space="0" w:color="auto"/>
                                    <w:right w:val="none" w:sz="0" w:space="0" w:color="auto"/>
                                  </w:divBdr>
                                  <w:divsChild>
                                    <w:div w:id="2005737305">
                                      <w:marLeft w:val="0"/>
                                      <w:marRight w:val="0"/>
                                      <w:marTop w:val="0"/>
                                      <w:marBottom w:val="0"/>
                                      <w:divBdr>
                                        <w:top w:val="none" w:sz="0" w:space="0" w:color="auto"/>
                                        <w:left w:val="none" w:sz="0" w:space="0" w:color="auto"/>
                                        <w:bottom w:val="none" w:sz="0" w:space="0" w:color="auto"/>
                                        <w:right w:val="none" w:sz="0" w:space="0" w:color="auto"/>
                                      </w:divBdr>
                                      <w:divsChild>
                                        <w:div w:id="582841795">
                                          <w:marLeft w:val="0"/>
                                          <w:marRight w:val="0"/>
                                          <w:marTop w:val="0"/>
                                          <w:marBottom w:val="0"/>
                                          <w:divBdr>
                                            <w:top w:val="none" w:sz="0" w:space="0" w:color="auto"/>
                                            <w:left w:val="none" w:sz="0" w:space="0" w:color="auto"/>
                                            <w:bottom w:val="none" w:sz="0" w:space="0" w:color="auto"/>
                                            <w:right w:val="none" w:sz="0" w:space="0" w:color="auto"/>
                                          </w:divBdr>
                                          <w:divsChild>
                                            <w:div w:id="884488357">
                                              <w:marLeft w:val="0"/>
                                              <w:marRight w:val="0"/>
                                              <w:marTop w:val="0"/>
                                              <w:marBottom w:val="0"/>
                                              <w:divBdr>
                                                <w:top w:val="none" w:sz="0" w:space="0" w:color="auto"/>
                                                <w:left w:val="none" w:sz="0" w:space="0" w:color="auto"/>
                                                <w:bottom w:val="none" w:sz="0" w:space="0" w:color="auto"/>
                                                <w:right w:val="none" w:sz="0" w:space="0" w:color="auto"/>
                                              </w:divBdr>
                                              <w:divsChild>
                                                <w:div w:id="1260944247">
                                                  <w:marLeft w:val="0"/>
                                                  <w:marRight w:val="0"/>
                                                  <w:marTop w:val="0"/>
                                                  <w:marBottom w:val="0"/>
                                                  <w:divBdr>
                                                    <w:top w:val="none" w:sz="0" w:space="0" w:color="auto"/>
                                                    <w:left w:val="none" w:sz="0" w:space="0" w:color="auto"/>
                                                    <w:bottom w:val="none" w:sz="0" w:space="0" w:color="auto"/>
                                                    <w:right w:val="none" w:sz="0" w:space="0" w:color="auto"/>
                                                  </w:divBdr>
                                                  <w:divsChild>
                                                    <w:div w:id="1753627737">
                                                      <w:marLeft w:val="0"/>
                                                      <w:marRight w:val="0"/>
                                                      <w:marTop w:val="0"/>
                                                      <w:marBottom w:val="0"/>
                                                      <w:divBdr>
                                                        <w:top w:val="none" w:sz="0" w:space="0" w:color="auto"/>
                                                        <w:left w:val="none" w:sz="0" w:space="0" w:color="auto"/>
                                                        <w:bottom w:val="none" w:sz="0" w:space="0" w:color="auto"/>
                                                        <w:right w:val="none" w:sz="0" w:space="0" w:color="auto"/>
                                                      </w:divBdr>
                                                      <w:divsChild>
                                                        <w:div w:id="1084376335">
                                                          <w:marLeft w:val="0"/>
                                                          <w:marRight w:val="0"/>
                                                          <w:marTop w:val="0"/>
                                                          <w:marBottom w:val="0"/>
                                                          <w:divBdr>
                                                            <w:top w:val="none" w:sz="0" w:space="0" w:color="auto"/>
                                                            <w:left w:val="none" w:sz="0" w:space="0" w:color="auto"/>
                                                            <w:bottom w:val="none" w:sz="0" w:space="0" w:color="auto"/>
                                                            <w:right w:val="none" w:sz="0" w:space="0" w:color="auto"/>
                                                          </w:divBdr>
                                                          <w:divsChild>
                                                            <w:div w:id="108092024">
                                                              <w:marLeft w:val="0"/>
                                                              <w:marRight w:val="0"/>
                                                              <w:marTop w:val="0"/>
                                                              <w:marBottom w:val="0"/>
                                                              <w:divBdr>
                                                                <w:top w:val="none" w:sz="0" w:space="0" w:color="auto"/>
                                                                <w:left w:val="none" w:sz="0" w:space="0" w:color="auto"/>
                                                                <w:bottom w:val="none" w:sz="0" w:space="0" w:color="auto"/>
                                                                <w:right w:val="none" w:sz="0" w:space="0" w:color="auto"/>
                                                              </w:divBdr>
                                                              <w:divsChild>
                                                                <w:div w:id="1507403635">
                                                                  <w:marLeft w:val="0"/>
                                                                  <w:marRight w:val="0"/>
                                                                  <w:marTop w:val="0"/>
                                                                  <w:marBottom w:val="0"/>
                                                                  <w:divBdr>
                                                                    <w:top w:val="none" w:sz="0" w:space="0" w:color="auto"/>
                                                                    <w:left w:val="none" w:sz="0" w:space="0" w:color="auto"/>
                                                                    <w:bottom w:val="none" w:sz="0" w:space="0" w:color="auto"/>
                                                                    <w:right w:val="none" w:sz="0" w:space="0" w:color="auto"/>
                                                                  </w:divBdr>
                                                                  <w:divsChild>
                                                                    <w:div w:id="1378431395">
                                                                      <w:marLeft w:val="0"/>
                                                                      <w:marRight w:val="0"/>
                                                                      <w:marTop w:val="0"/>
                                                                      <w:marBottom w:val="0"/>
                                                                      <w:divBdr>
                                                                        <w:top w:val="none" w:sz="0" w:space="0" w:color="auto"/>
                                                                        <w:left w:val="none" w:sz="0" w:space="0" w:color="auto"/>
                                                                        <w:bottom w:val="none" w:sz="0" w:space="0" w:color="auto"/>
                                                                        <w:right w:val="none" w:sz="0" w:space="0" w:color="auto"/>
                                                                      </w:divBdr>
                                                                      <w:divsChild>
                                                                        <w:div w:id="234896971">
                                                                          <w:marLeft w:val="0"/>
                                                                          <w:marRight w:val="0"/>
                                                                          <w:marTop w:val="0"/>
                                                                          <w:marBottom w:val="0"/>
                                                                          <w:divBdr>
                                                                            <w:top w:val="none" w:sz="0" w:space="0" w:color="auto"/>
                                                                            <w:left w:val="none" w:sz="0" w:space="0" w:color="auto"/>
                                                                            <w:bottom w:val="none" w:sz="0" w:space="0" w:color="auto"/>
                                                                            <w:right w:val="none" w:sz="0" w:space="0" w:color="auto"/>
                                                                          </w:divBdr>
                                                                          <w:divsChild>
                                                                            <w:div w:id="1467580142">
                                                                              <w:marLeft w:val="0"/>
                                                                              <w:marRight w:val="0"/>
                                                                              <w:marTop w:val="0"/>
                                                                              <w:marBottom w:val="0"/>
                                                                              <w:divBdr>
                                                                                <w:top w:val="none" w:sz="0" w:space="0" w:color="auto"/>
                                                                                <w:left w:val="none" w:sz="0" w:space="0" w:color="auto"/>
                                                                                <w:bottom w:val="none" w:sz="0" w:space="0" w:color="auto"/>
                                                                                <w:right w:val="none" w:sz="0" w:space="0" w:color="auto"/>
                                                                              </w:divBdr>
                                                                              <w:divsChild>
                                                                                <w:div w:id="51511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8192980">
      <w:bodyDiv w:val="1"/>
      <w:marLeft w:val="0"/>
      <w:marRight w:val="0"/>
      <w:marTop w:val="0"/>
      <w:marBottom w:val="0"/>
      <w:divBdr>
        <w:top w:val="none" w:sz="0" w:space="0" w:color="auto"/>
        <w:left w:val="none" w:sz="0" w:space="0" w:color="auto"/>
        <w:bottom w:val="none" w:sz="0" w:space="0" w:color="auto"/>
        <w:right w:val="none" w:sz="0" w:space="0" w:color="auto"/>
      </w:divBdr>
    </w:div>
    <w:div w:id="35392967">
      <w:bodyDiv w:val="1"/>
      <w:marLeft w:val="0"/>
      <w:marRight w:val="0"/>
      <w:marTop w:val="0"/>
      <w:marBottom w:val="0"/>
      <w:divBdr>
        <w:top w:val="none" w:sz="0" w:space="0" w:color="auto"/>
        <w:left w:val="none" w:sz="0" w:space="0" w:color="auto"/>
        <w:bottom w:val="none" w:sz="0" w:space="0" w:color="auto"/>
        <w:right w:val="none" w:sz="0" w:space="0" w:color="auto"/>
      </w:divBdr>
    </w:div>
    <w:div w:id="36853652">
      <w:bodyDiv w:val="1"/>
      <w:marLeft w:val="0"/>
      <w:marRight w:val="0"/>
      <w:marTop w:val="0"/>
      <w:marBottom w:val="0"/>
      <w:divBdr>
        <w:top w:val="none" w:sz="0" w:space="0" w:color="auto"/>
        <w:left w:val="none" w:sz="0" w:space="0" w:color="auto"/>
        <w:bottom w:val="none" w:sz="0" w:space="0" w:color="auto"/>
        <w:right w:val="none" w:sz="0" w:space="0" w:color="auto"/>
      </w:divBdr>
    </w:div>
    <w:div w:id="64960269">
      <w:bodyDiv w:val="1"/>
      <w:marLeft w:val="0"/>
      <w:marRight w:val="0"/>
      <w:marTop w:val="0"/>
      <w:marBottom w:val="0"/>
      <w:divBdr>
        <w:top w:val="none" w:sz="0" w:space="0" w:color="auto"/>
        <w:left w:val="none" w:sz="0" w:space="0" w:color="auto"/>
        <w:bottom w:val="none" w:sz="0" w:space="0" w:color="auto"/>
        <w:right w:val="none" w:sz="0" w:space="0" w:color="auto"/>
      </w:divBdr>
    </w:div>
    <w:div w:id="74783436">
      <w:bodyDiv w:val="1"/>
      <w:marLeft w:val="0"/>
      <w:marRight w:val="0"/>
      <w:marTop w:val="0"/>
      <w:marBottom w:val="0"/>
      <w:divBdr>
        <w:top w:val="none" w:sz="0" w:space="0" w:color="auto"/>
        <w:left w:val="none" w:sz="0" w:space="0" w:color="auto"/>
        <w:bottom w:val="none" w:sz="0" w:space="0" w:color="auto"/>
        <w:right w:val="none" w:sz="0" w:space="0" w:color="auto"/>
      </w:divBdr>
    </w:div>
    <w:div w:id="82335737">
      <w:bodyDiv w:val="1"/>
      <w:marLeft w:val="0"/>
      <w:marRight w:val="0"/>
      <w:marTop w:val="0"/>
      <w:marBottom w:val="0"/>
      <w:divBdr>
        <w:top w:val="none" w:sz="0" w:space="0" w:color="auto"/>
        <w:left w:val="none" w:sz="0" w:space="0" w:color="auto"/>
        <w:bottom w:val="none" w:sz="0" w:space="0" w:color="auto"/>
        <w:right w:val="none" w:sz="0" w:space="0" w:color="auto"/>
      </w:divBdr>
    </w:div>
    <w:div w:id="85420551">
      <w:bodyDiv w:val="1"/>
      <w:marLeft w:val="0"/>
      <w:marRight w:val="0"/>
      <w:marTop w:val="0"/>
      <w:marBottom w:val="0"/>
      <w:divBdr>
        <w:top w:val="none" w:sz="0" w:space="0" w:color="auto"/>
        <w:left w:val="none" w:sz="0" w:space="0" w:color="auto"/>
        <w:bottom w:val="none" w:sz="0" w:space="0" w:color="auto"/>
        <w:right w:val="none" w:sz="0" w:space="0" w:color="auto"/>
      </w:divBdr>
    </w:div>
    <w:div w:id="122581183">
      <w:bodyDiv w:val="1"/>
      <w:marLeft w:val="0"/>
      <w:marRight w:val="0"/>
      <w:marTop w:val="0"/>
      <w:marBottom w:val="0"/>
      <w:divBdr>
        <w:top w:val="none" w:sz="0" w:space="0" w:color="auto"/>
        <w:left w:val="none" w:sz="0" w:space="0" w:color="auto"/>
        <w:bottom w:val="none" w:sz="0" w:space="0" w:color="auto"/>
        <w:right w:val="none" w:sz="0" w:space="0" w:color="auto"/>
      </w:divBdr>
    </w:div>
    <w:div w:id="122692991">
      <w:bodyDiv w:val="1"/>
      <w:marLeft w:val="0"/>
      <w:marRight w:val="0"/>
      <w:marTop w:val="0"/>
      <w:marBottom w:val="0"/>
      <w:divBdr>
        <w:top w:val="none" w:sz="0" w:space="0" w:color="auto"/>
        <w:left w:val="none" w:sz="0" w:space="0" w:color="auto"/>
        <w:bottom w:val="none" w:sz="0" w:space="0" w:color="auto"/>
        <w:right w:val="none" w:sz="0" w:space="0" w:color="auto"/>
      </w:divBdr>
    </w:div>
    <w:div w:id="123279703">
      <w:bodyDiv w:val="1"/>
      <w:marLeft w:val="0"/>
      <w:marRight w:val="0"/>
      <w:marTop w:val="0"/>
      <w:marBottom w:val="0"/>
      <w:divBdr>
        <w:top w:val="none" w:sz="0" w:space="0" w:color="auto"/>
        <w:left w:val="none" w:sz="0" w:space="0" w:color="auto"/>
        <w:bottom w:val="none" w:sz="0" w:space="0" w:color="auto"/>
        <w:right w:val="none" w:sz="0" w:space="0" w:color="auto"/>
      </w:divBdr>
    </w:div>
    <w:div w:id="124085972">
      <w:bodyDiv w:val="1"/>
      <w:marLeft w:val="0"/>
      <w:marRight w:val="0"/>
      <w:marTop w:val="0"/>
      <w:marBottom w:val="0"/>
      <w:divBdr>
        <w:top w:val="none" w:sz="0" w:space="0" w:color="auto"/>
        <w:left w:val="none" w:sz="0" w:space="0" w:color="auto"/>
        <w:bottom w:val="none" w:sz="0" w:space="0" w:color="auto"/>
        <w:right w:val="none" w:sz="0" w:space="0" w:color="auto"/>
      </w:divBdr>
    </w:div>
    <w:div w:id="137843818">
      <w:bodyDiv w:val="1"/>
      <w:marLeft w:val="0"/>
      <w:marRight w:val="0"/>
      <w:marTop w:val="0"/>
      <w:marBottom w:val="0"/>
      <w:divBdr>
        <w:top w:val="none" w:sz="0" w:space="0" w:color="auto"/>
        <w:left w:val="none" w:sz="0" w:space="0" w:color="auto"/>
        <w:bottom w:val="none" w:sz="0" w:space="0" w:color="auto"/>
        <w:right w:val="none" w:sz="0" w:space="0" w:color="auto"/>
      </w:divBdr>
    </w:div>
    <w:div w:id="141654858">
      <w:bodyDiv w:val="1"/>
      <w:marLeft w:val="0"/>
      <w:marRight w:val="0"/>
      <w:marTop w:val="0"/>
      <w:marBottom w:val="0"/>
      <w:divBdr>
        <w:top w:val="none" w:sz="0" w:space="0" w:color="auto"/>
        <w:left w:val="none" w:sz="0" w:space="0" w:color="auto"/>
        <w:bottom w:val="none" w:sz="0" w:space="0" w:color="auto"/>
        <w:right w:val="none" w:sz="0" w:space="0" w:color="auto"/>
      </w:divBdr>
    </w:div>
    <w:div w:id="146283019">
      <w:bodyDiv w:val="1"/>
      <w:marLeft w:val="0"/>
      <w:marRight w:val="0"/>
      <w:marTop w:val="0"/>
      <w:marBottom w:val="0"/>
      <w:divBdr>
        <w:top w:val="none" w:sz="0" w:space="0" w:color="auto"/>
        <w:left w:val="none" w:sz="0" w:space="0" w:color="auto"/>
        <w:bottom w:val="none" w:sz="0" w:space="0" w:color="auto"/>
        <w:right w:val="none" w:sz="0" w:space="0" w:color="auto"/>
      </w:divBdr>
    </w:div>
    <w:div w:id="147551430">
      <w:bodyDiv w:val="1"/>
      <w:marLeft w:val="0"/>
      <w:marRight w:val="0"/>
      <w:marTop w:val="0"/>
      <w:marBottom w:val="0"/>
      <w:divBdr>
        <w:top w:val="none" w:sz="0" w:space="0" w:color="auto"/>
        <w:left w:val="none" w:sz="0" w:space="0" w:color="auto"/>
        <w:bottom w:val="none" w:sz="0" w:space="0" w:color="auto"/>
        <w:right w:val="none" w:sz="0" w:space="0" w:color="auto"/>
      </w:divBdr>
    </w:div>
    <w:div w:id="164128650">
      <w:bodyDiv w:val="1"/>
      <w:marLeft w:val="0"/>
      <w:marRight w:val="0"/>
      <w:marTop w:val="0"/>
      <w:marBottom w:val="0"/>
      <w:divBdr>
        <w:top w:val="none" w:sz="0" w:space="0" w:color="auto"/>
        <w:left w:val="none" w:sz="0" w:space="0" w:color="auto"/>
        <w:bottom w:val="none" w:sz="0" w:space="0" w:color="auto"/>
        <w:right w:val="none" w:sz="0" w:space="0" w:color="auto"/>
      </w:divBdr>
    </w:div>
    <w:div w:id="164639060">
      <w:bodyDiv w:val="1"/>
      <w:marLeft w:val="0"/>
      <w:marRight w:val="0"/>
      <w:marTop w:val="0"/>
      <w:marBottom w:val="0"/>
      <w:divBdr>
        <w:top w:val="none" w:sz="0" w:space="0" w:color="auto"/>
        <w:left w:val="none" w:sz="0" w:space="0" w:color="auto"/>
        <w:bottom w:val="none" w:sz="0" w:space="0" w:color="auto"/>
        <w:right w:val="none" w:sz="0" w:space="0" w:color="auto"/>
      </w:divBdr>
    </w:div>
    <w:div w:id="169300988">
      <w:bodyDiv w:val="1"/>
      <w:marLeft w:val="0"/>
      <w:marRight w:val="0"/>
      <w:marTop w:val="0"/>
      <w:marBottom w:val="0"/>
      <w:divBdr>
        <w:top w:val="none" w:sz="0" w:space="0" w:color="auto"/>
        <w:left w:val="none" w:sz="0" w:space="0" w:color="auto"/>
        <w:bottom w:val="none" w:sz="0" w:space="0" w:color="auto"/>
        <w:right w:val="none" w:sz="0" w:space="0" w:color="auto"/>
      </w:divBdr>
    </w:div>
    <w:div w:id="169830406">
      <w:bodyDiv w:val="1"/>
      <w:marLeft w:val="0"/>
      <w:marRight w:val="0"/>
      <w:marTop w:val="0"/>
      <w:marBottom w:val="0"/>
      <w:divBdr>
        <w:top w:val="none" w:sz="0" w:space="0" w:color="auto"/>
        <w:left w:val="none" w:sz="0" w:space="0" w:color="auto"/>
        <w:bottom w:val="none" w:sz="0" w:space="0" w:color="auto"/>
        <w:right w:val="none" w:sz="0" w:space="0" w:color="auto"/>
      </w:divBdr>
    </w:div>
    <w:div w:id="172770954">
      <w:bodyDiv w:val="1"/>
      <w:marLeft w:val="0"/>
      <w:marRight w:val="0"/>
      <w:marTop w:val="0"/>
      <w:marBottom w:val="0"/>
      <w:divBdr>
        <w:top w:val="none" w:sz="0" w:space="0" w:color="auto"/>
        <w:left w:val="none" w:sz="0" w:space="0" w:color="auto"/>
        <w:bottom w:val="none" w:sz="0" w:space="0" w:color="auto"/>
        <w:right w:val="none" w:sz="0" w:space="0" w:color="auto"/>
      </w:divBdr>
    </w:div>
    <w:div w:id="192766313">
      <w:bodyDiv w:val="1"/>
      <w:marLeft w:val="0"/>
      <w:marRight w:val="0"/>
      <w:marTop w:val="0"/>
      <w:marBottom w:val="0"/>
      <w:divBdr>
        <w:top w:val="none" w:sz="0" w:space="0" w:color="auto"/>
        <w:left w:val="none" w:sz="0" w:space="0" w:color="auto"/>
        <w:bottom w:val="none" w:sz="0" w:space="0" w:color="auto"/>
        <w:right w:val="none" w:sz="0" w:space="0" w:color="auto"/>
      </w:divBdr>
    </w:div>
    <w:div w:id="195511593">
      <w:bodyDiv w:val="1"/>
      <w:marLeft w:val="0"/>
      <w:marRight w:val="0"/>
      <w:marTop w:val="0"/>
      <w:marBottom w:val="0"/>
      <w:divBdr>
        <w:top w:val="none" w:sz="0" w:space="0" w:color="auto"/>
        <w:left w:val="none" w:sz="0" w:space="0" w:color="auto"/>
        <w:bottom w:val="none" w:sz="0" w:space="0" w:color="auto"/>
        <w:right w:val="none" w:sz="0" w:space="0" w:color="auto"/>
      </w:divBdr>
    </w:div>
    <w:div w:id="221597875">
      <w:bodyDiv w:val="1"/>
      <w:marLeft w:val="0"/>
      <w:marRight w:val="0"/>
      <w:marTop w:val="0"/>
      <w:marBottom w:val="0"/>
      <w:divBdr>
        <w:top w:val="none" w:sz="0" w:space="0" w:color="auto"/>
        <w:left w:val="none" w:sz="0" w:space="0" w:color="auto"/>
        <w:bottom w:val="none" w:sz="0" w:space="0" w:color="auto"/>
        <w:right w:val="none" w:sz="0" w:space="0" w:color="auto"/>
      </w:divBdr>
    </w:div>
    <w:div w:id="221987741">
      <w:bodyDiv w:val="1"/>
      <w:marLeft w:val="0"/>
      <w:marRight w:val="0"/>
      <w:marTop w:val="0"/>
      <w:marBottom w:val="0"/>
      <w:divBdr>
        <w:top w:val="none" w:sz="0" w:space="0" w:color="auto"/>
        <w:left w:val="none" w:sz="0" w:space="0" w:color="auto"/>
        <w:bottom w:val="none" w:sz="0" w:space="0" w:color="auto"/>
        <w:right w:val="none" w:sz="0" w:space="0" w:color="auto"/>
      </w:divBdr>
    </w:div>
    <w:div w:id="231889998">
      <w:bodyDiv w:val="1"/>
      <w:marLeft w:val="0"/>
      <w:marRight w:val="0"/>
      <w:marTop w:val="0"/>
      <w:marBottom w:val="0"/>
      <w:divBdr>
        <w:top w:val="none" w:sz="0" w:space="0" w:color="auto"/>
        <w:left w:val="none" w:sz="0" w:space="0" w:color="auto"/>
        <w:bottom w:val="none" w:sz="0" w:space="0" w:color="auto"/>
        <w:right w:val="none" w:sz="0" w:space="0" w:color="auto"/>
      </w:divBdr>
    </w:div>
    <w:div w:id="238515922">
      <w:bodyDiv w:val="1"/>
      <w:marLeft w:val="0"/>
      <w:marRight w:val="0"/>
      <w:marTop w:val="0"/>
      <w:marBottom w:val="0"/>
      <w:divBdr>
        <w:top w:val="none" w:sz="0" w:space="0" w:color="auto"/>
        <w:left w:val="none" w:sz="0" w:space="0" w:color="auto"/>
        <w:bottom w:val="none" w:sz="0" w:space="0" w:color="auto"/>
        <w:right w:val="none" w:sz="0" w:space="0" w:color="auto"/>
      </w:divBdr>
    </w:div>
    <w:div w:id="249510998">
      <w:bodyDiv w:val="1"/>
      <w:marLeft w:val="0"/>
      <w:marRight w:val="0"/>
      <w:marTop w:val="0"/>
      <w:marBottom w:val="0"/>
      <w:divBdr>
        <w:top w:val="none" w:sz="0" w:space="0" w:color="auto"/>
        <w:left w:val="none" w:sz="0" w:space="0" w:color="auto"/>
        <w:bottom w:val="none" w:sz="0" w:space="0" w:color="auto"/>
        <w:right w:val="none" w:sz="0" w:space="0" w:color="auto"/>
      </w:divBdr>
    </w:div>
    <w:div w:id="258493792">
      <w:bodyDiv w:val="1"/>
      <w:marLeft w:val="0"/>
      <w:marRight w:val="0"/>
      <w:marTop w:val="0"/>
      <w:marBottom w:val="0"/>
      <w:divBdr>
        <w:top w:val="none" w:sz="0" w:space="0" w:color="auto"/>
        <w:left w:val="none" w:sz="0" w:space="0" w:color="auto"/>
        <w:bottom w:val="none" w:sz="0" w:space="0" w:color="auto"/>
        <w:right w:val="none" w:sz="0" w:space="0" w:color="auto"/>
      </w:divBdr>
    </w:div>
    <w:div w:id="261576783">
      <w:bodyDiv w:val="1"/>
      <w:marLeft w:val="0"/>
      <w:marRight w:val="0"/>
      <w:marTop w:val="0"/>
      <w:marBottom w:val="0"/>
      <w:divBdr>
        <w:top w:val="none" w:sz="0" w:space="0" w:color="auto"/>
        <w:left w:val="none" w:sz="0" w:space="0" w:color="auto"/>
        <w:bottom w:val="none" w:sz="0" w:space="0" w:color="auto"/>
        <w:right w:val="none" w:sz="0" w:space="0" w:color="auto"/>
      </w:divBdr>
    </w:div>
    <w:div w:id="264388461">
      <w:bodyDiv w:val="1"/>
      <w:marLeft w:val="0"/>
      <w:marRight w:val="0"/>
      <w:marTop w:val="0"/>
      <w:marBottom w:val="0"/>
      <w:divBdr>
        <w:top w:val="none" w:sz="0" w:space="0" w:color="auto"/>
        <w:left w:val="none" w:sz="0" w:space="0" w:color="auto"/>
        <w:bottom w:val="none" w:sz="0" w:space="0" w:color="auto"/>
        <w:right w:val="none" w:sz="0" w:space="0" w:color="auto"/>
      </w:divBdr>
    </w:div>
    <w:div w:id="294719761">
      <w:bodyDiv w:val="1"/>
      <w:marLeft w:val="0"/>
      <w:marRight w:val="0"/>
      <w:marTop w:val="0"/>
      <w:marBottom w:val="0"/>
      <w:divBdr>
        <w:top w:val="none" w:sz="0" w:space="0" w:color="auto"/>
        <w:left w:val="none" w:sz="0" w:space="0" w:color="auto"/>
        <w:bottom w:val="none" w:sz="0" w:space="0" w:color="auto"/>
        <w:right w:val="none" w:sz="0" w:space="0" w:color="auto"/>
      </w:divBdr>
    </w:div>
    <w:div w:id="309407482">
      <w:bodyDiv w:val="1"/>
      <w:marLeft w:val="0"/>
      <w:marRight w:val="0"/>
      <w:marTop w:val="0"/>
      <w:marBottom w:val="0"/>
      <w:divBdr>
        <w:top w:val="none" w:sz="0" w:space="0" w:color="auto"/>
        <w:left w:val="none" w:sz="0" w:space="0" w:color="auto"/>
        <w:bottom w:val="none" w:sz="0" w:space="0" w:color="auto"/>
        <w:right w:val="none" w:sz="0" w:space="0" w:color="auto"/>
      </w:divBdr>
    </w:div>
    <w:div w:id="322855910">
      <w:bodyDiv w:val="1"/>
      <w:marLeft w:val="0"/>
      <w:marRight w:val="0"/>
      <w:marTop w:val="0"/>
      <w:marBottom w:val="0"/>
      <w:divBdr>
        <w:top w:val="none" w:sz="0" w:space="0" w:color="auto"/>
        <w:left w:val="none" w:sz="0" w:space="0" w:color="auto"/>
        <w:bottom w:val="none" w:sz="0" w:space="0" w:color="auto"/>
        <w:right w:val="none" w:sz="0" w:space="0" w:color="auto"/>
      </w:divBdr>
    </w:div>
    <w:div w:id="327052960">
      <w:bodyDiv w:val="1"/>
      <w:marLeft w:val="0"/>
      <w:marRight w:val="0"/>
      <w:marTop w:val="0"/>
      <w:marBottom w:val="0"/>
      <w:divBdr>
        <w:top w:val="none" w:sz="0" w:space="0" w:color="auto"/>
        <w:left w:val="none" w:sz="0" w:space="0" w:color="auto"/>
        <w:bottom w:val="none" w:sz="0" w:space="0" w:color="auto"/>
        <w:right w:val="none" w:sz="0" w:space="0" w:color="auto"/>
      </w:divBdr>
    </w:div>
    <w:div w:id="333725828">
      <w:bodyDiv w:val="1"/>
      <w:marLeft w:val="0"/>
      <w:marRight w:val="0"/>
      <w:marTop w:val="0"/>
      <w:marBottom w:val="0"/>
      <w:divBdr>
        <w:top w:val="none" w:sz="0" w:space="0" w:color="auto"/>
        <w:left w:val="none" w:sz="0" w:space="0" w:color="auto"/>
        <w:bottom w:val="none" w:sz="0" w:space="0" w:color="auto"/>
        <w:right w:val="none" w:sz="0" w:space="0" w:color="auto"/>
      </w:divBdr>
    </w:div>
    <w:div w:id="363485827">
      <w:bodyDiv w:val="1"/>
      <w:marLeft w:val="0"/>
      <w:marRight w:val="0"/>
      <w:marTop w:val="0"/>
      <w:marBottom w:val="0"/>
      <w:divBdr>
        <w:top w:val="none" w:sz="0" w:space="0" w:color="auto"/>
        <w:left w:val="none" w:sz="0" w:space="0" w:color="auto"/>
        <w:bottom w:val="none" w:sz="0" w:space="0" w:color="auto"/>
        <w:right w:val="none" w:sz="0" w:space="0" w:color="auto"/>
      </w:divBdr>
    </w:div>
    <w:div w:id="365300668">
      <w:bodyDiv w:val="1"/>
      <w:marLeft w:val="0"/>
      <w:marRight w:val="0"/>
      <w:marTop w:val="0"/>
      <w:marBottom w:val="0"/>
      <w:divBdr>
        <w:top w:val="none" w:sz="0" w:space="0" w:color="auto"/>
        <w:left w:val="none" w:sz="0" w:space="0" w:color="auto"/>
        <w:bottom w:val="none" w:sz="0" w:space="0" w:color="auto"/>
        <w:right w:val="none" w:sz="0" w:space="0" w:color="auto"/>
      </w:divBdr>
    </w:div>
    <w:div w:id="385884354">
      <w:bodyDiv w:val="1"/>
      <w:marLeft w:val="0"/>
      <w:marRight w:val="0"/>
      <w:marTop w:val="0"/>
      <w:marBottom w:val="0"/>
      <w:divBdr>
        <w:top w:val="none" w:sz="0" w:space="0" w:color="auto"/>
        <w:left w:val="none" w:sz="0" w:space="0" w:color="auto"/>
        <w:bottom w:val="none" w:sz="0" w:space="0" w:color="auto"/>
        <w:right w:val="none" w:sz="0" w:space="0" w:color="auto"/>
      </w:divBdr>
    </w:div>
    <w:div w:id="390201954">
      <w:bodyDiv w:val="1"/>
      <w:marLeft w:val="0"/>
      <w:marRight w:val="0"/>
      <w:marTop w:val="0"/>
      <w:marBottom w:val="0"/>
      <w:divBdr>
        <w:top w:val="none" w:sz="0" w:space="0" w:color="auto"/>
        <w:left w:val="none" w:sz="0" w:space="0" w:color="auto"/>
        <w:bottom w:val="none" w:sz="0" w:space="0" w:color="auto"/>
        <w:right w:val="none" w:sz="0" w:space="0" w:color="auto"/>
      </w:divBdr>
    </w:div>
    <w:div w:id="390427072">
      <w:bodyDiv w:val="1"/>
      <w:marLeft w:val="0"/>
      <w:marRight w:val="0"/>
      <w:marTop w:val="0"/>
      <w:marBottom w:val="0"/>
      <w:divBdr>
        <w:top w:val="none" w:sz="0" w:space="0" w:color="auto"/>
        <w:left w:val="none" w:sz="0" w:space="0" w:color="auto"/>
        <w:bottom w:val="none" w:sz="0" w:space="0" w:color="auto"/>
        <w:right w:val="none" w:sz="0" w:space="0" w:color="auto"/>
      </w:divBdr>
    </w:div>
    <w:div w:id="391738300">
      <w:bodyDiv w:val="1"/>
      <w:marLeft w:val="0"/>
      <w:marRight w:val="0"/>
      <w:marTop w:val="0"/>
      <w:marBottom w:val="0"/>
      <w:divBdr>
        <w:top w:val="none" w:sz="0" w:space="0" w:color="auto"/>
        <w:left w:val="none" w:sz="0" w:space="0" w:color="auto"/>
        <w:bottom w:val="none" w:sz="0" w:space="0" w:color="auto"/>
        <w:right w:val="none" w:sz="0" w:space="0" w:color="auto"/>
      </w:divBdr>
    </w:div>
    <w:div w:id="392583242">
      <w:bodyDiv w:val="1"/>
      <w:marLeft w:val="0"/>
      <w:marRight w:val="0"/>
      <w:marTop w:val="0"/>
      <w:marBottom w:val="0"/>
      <w:divBdr>
        <w:top w:val="none" w:sz="0" w:space="0" w:color="auto"/>
        <w:left w:val="none" w:sz="0" w:space="0" w:color="auto"/>
        <w:bottom w:val="none" w:sz="0" w:space="0" w:color="auto"/>
        <w:right w:val="none" w:sz="0" w:space="0" w:color="auto"/>
      </w:divBdr>
    </w:div>
    <w:div w:id="403644441">
      <w:bodyDiv w:val="1"/>
      <w:marLeft w:val="0"/>
      <w:marRight w:val="0"/>
      <w:marTop w:val="0"/>
      <w:marBottom w:val="0"/>
      <w:divBdr>
        <w:top w:val="none" w:sz="0" w:space="0" w:color="auto"/>
        <w:left w:val="none" w:sz="0" w:space="0" w:color="auto"/>
        <w:bottom w:val="none" w:sz="0" w:space="0" w:color="auto"/>
        <w:right w:val="none" w:sz="0" w:space="0" w:color="auto"/>
      </w:divBdr>
    </w:div>
    <w:div w:id="422997542">
      <w:bodyDiv w:val="1"/>
      <w:marLeft w:val="0"/>
      <w:marRight w:val="0"/>
      <w:marTop w:val="0"/>
      <w:marBottom w:val="0"/>
      <w:divBdr>
        <w:top w:val="none" w:sz="0" w:space="0" w:color="auto"/>
        <w:left w:val="none" w:sz="0" w:space="0" w:color="auto"/>
        <w:bottom w:val="none" w:sz="0" w:space="0" w:color="auto"/>
        <w:right w:val="none" w:sz="0" w:space="0" w:color="auto"/>
      </w:divBdr>
    </w:div>
    <w:div w:id="442849935">
      <w:bodyDiv w:val="1"/>
      <w:marLeft w:val="0"/>
      <w:marRight w:val="0"/>
      <w:marTop w:val="0"/>
      <w:marBottom w:val="0"/>
      <w:divBdr>
        <w:top w:val="none" w:sz="0" w:space="0" w:color="auto"/>
        <w:left w:val="none" w:sz="0" w:space="0" w:color="auto"/>
        <w:bottom w:val="none" w:sz="0" w:space="0" w:color="auto"/>
        <w:right w:val="none" w:sz="0" w:space="0" w:color="auto"/>
      </w:divBdr>
    </w:div>
    <w:div w:id="444229089">
      <w:bodyDiv w:val="1"/>
      <w:marLeft w:val="0"/>
      <w:marRight w:val="0"/>
      <w:marTop w:val="0"/>
      <w:marBottom w:val="0"/>
      <w:divBdr>
        <w:top w:val="none" w:sz="0" w:space="0" w:color="auto"/>
        <w:left w:val="none" w:sz="0" w:space="0" w:color="auto"/>
        <w:bottom w:val="none" w:sz="0" w:space="0" w:color="auto"/>
        <w:right w:val="none" w:sz="0" w:space="0" w:color="auto"/>
      </w:divBdr>
    </w:div>
    <w:div w:id="450635509">
      <w:bodyDiv w:val="1"/>
      <w:marLeft w:val="0"/>
      <w:marRight w:val="0"/>
      <w:marTop w:val="0"/>
      <w:marBottom w:val="0"/>
      <w:divBdr>
        <w:top w:val="none" w:sz="0" w:space="0" w:color="auto"/>
        <w:left w:val="none" w:sz="0" w:space="0" w:color="auto"/>
        <w:bottom w:val="none" w:sz="0" w:space="0" w:color="auto"/>
        <w:right w:val="none" w:sz="0" w:space="0" w:color="auto"/>
      </w:divBdr>
    </w:div>
    <w:div w:id="468135673">
      <w:bodyDiv w:val="1"/>
      <w:marLeft w:val="0"/>
      <w:marRight w:val="0"/>
      <w:marTop w:val="0"/>
      <w:marBottom w:val="0"/>
      <w:divBdr>
        <w:top w:val="none" w:sz="0" w:space="0" w:color="auto"/>
        <w:left w:val="none" w:sz="0" w:space="0" w:color="auto"/>
        <w:bottom w:val="none" w:sz="0" w:space="0" w:color="auto"/>
        <w:right w:val="none" w:sz="0" w:space="0" w:color="auto"/>
      </w:divBdr>
      <w:divsChild>
        <w:div w:id="1138034956">
          <w:marLeft w:val="547"/>
          <w:marRight w:val="0"/>
          <w:marTop w:val="106"/>
          <w:marBottom w:val="0"/>
          <w:divBdr>
            <w:top w:val="none" w:sz="0" w:space="0" w:color="auto"/>
            <w:left w:val="none" w:sz="0" w:space="0" w:color="auto"/>
            <w:bottom w:val="none" w:sz="0" w:space="0" w:color="auto"/>
            <w:right w:val="none" w:sz="0" w:space="0" w:color="auto"/>
          </w:divBdr>
        </w:div>
      </w:divsChild>
    </w:div>
    <w:div w:id="469325144">
      <w:bodyDiv w:val="1"/>
      <w:marLeft w:val="0"/>
      <w:marRight w:val="0"/>
      <w:marTop w:val="0"/>
      <w:marBottom w:val="0"/>
      <w:divBdr>
        <w:top w:val="none" w:sz="0" w:space="0" w:color="auto"/>
        <w:left w:val="none" w:sz="0" w:space="0" w:color="auto"/>
        <w:bottom w:val="none" w:sz="0" w:space="0" w:color="auto"/>
        <w:right w:val="none" w:sz="0" w:space="0" w:color="auto"/>
      </w:divBdr>
    </w:div>
    <w:div w:id="471337431">
      <w:bodyDiv w:val="1"/>
      <w:marLeft w:val="0"/>
      <w:marRight w:val="0"/>
      <w:marTop w:val="0"/>
      <w:marBottom w:val="0"/>
      <w:divBdr>
        <w:top w:val="none" w:sz="0" w:space="0" w:color="auto"/>
        <w:left w:val="none" w:sz="0" w:space="0" w:color="auto"/>
        <w:bottom w:val="none" w:sz="0" w:space="0" w:color="auto"/>
        <w:right w:val="none" w:sz="0" w:space="0" w:color="auto"/>
      </w:divBdr>
    </w:div>
    <w:div w:id="472798892">
      <w:bodyDiv w:val="1"/>
      <w:marLeft w:val="0"/>
      <w:marRight w:val="0"/>
      <w:marTop w:val="0"/>
      <w:marBottom w:val="0"/>
      <w:divBdr>
        <w:top w:val="none" w:sz="0" w:space="0" w:color="auto"/>
        <w:left w:val="none" w:sz="0" w:space="0" w:color="auto"/>
        <w:bottom w:val="none" w:sz="0" w:space="0" w:color="auto"/>
        <w:right w:val="none" w:sz="0" w:space="0" w:color="auto"/>
      </w:divBdr>
    </w:div>
    <w:div w:id="474690308">
      <w:bodyDiv w:val="1"/>
      <w:marLeft w:val="0"/>
      <w:marRight w:val="0"/>
      <w:marTop w:val="0"/>
      <w:marBottom w:val="0"/>
      <w:divBdr>
        <w:top w:val="none" w:sz="0" w:space="0" w:color="auto"/>
        <w:left w:val="none" w:sz="0" w:space="0" w:color="auto"/>
        <w:bottom w:val="none" w:sz="0" w:space="0" w:color="auto"/>
        <w:right w:val="none" w:sz="0" w:space="0" w:color="auto"/>
      </w:divBdr>
    </w:div>
    <w:div w:id="482965548">
      <w:bodyDiv w:val="1"/>
      <w:marLeft w:val="0"/>
      <w:marRight w:val="0"/>
      <w:marTop w:val="0"/>
      <w:marBottom w:val="0"/>
      <w:divBdr>
        <w:top w:val="none" w:sz="0" w:space="0" w:color="auto"/>
        <w:left w:val="none" w:sz="0" w:space="0" w:color="auto"/>
        <w:bottom w:val="none" w:sz="0" w:space="0" w:color="auto"/>
        <w:right w:val="none" w:sz="0" w:space="0" w:color="auto"/>
      </w:divBdr>
      <w:divsChild>
        <w:div w:id="1162231553">
          <w:marLeft w:val="0"/>
          <w:marRight w:val="0"/>
          <w:marTop w:val="0"/>
          <w:marBottom w:val="0"/>
          <w:divBdr>
            <w:top w:val="none" w:sz="0" w:space="0" w:color="auto"/>
            <w:left w:val="none" w:sz="0" w:space="0" w:color="auto"/>
            <w:bottom w:val="none" w:sz="0" w:space="0" w:color="auto"/>
            <w:right w:val="none" w:sz="0" w:space="0" w:color="auto"/>
          </w:divBdr>
        </w:div>
      </w:divsChild>
    </w:div>
    <w:div w:id="513769195">
      <w:bodyDiv w:val="1"/>
      <w:marLeft w:val="0"/>
      <w:marRight w:val="0"/>
      <w:marTop w:val="0"/>
      <w:marBottom w:val="0"/>
      <w:divBdr>
        <w:top w:val="none" w:sz="0" w:space="0" w:color="auto"/>
        <w:left w:val="none" w:sz="0" w:space="0" w:color="auto"/>
        <w:bottom w:val="none" w:sz="0" w:space="0" w:color="auto"/>
        <w:right w:val="none" w:sz="0" w:space="0" w:color="auto"/>
      </w:divBdr>
    </w:div>
    <w:div w:id="536550608">
      <w:bodyDiv w:val="1"/>
      <w:marLeft w:val="0"/>
      <w:marRight w:val="0"/>
      <w:marTop w:val="0"/>
      <w:marBottom w:val="0"/>
      <w:divBdr>
        <w:top w:val="none" w:sz="0" w:space="0" w:color="auto"/>
        <w:left w:val="none" w:sz="0" w:space="0" w:color="auto"/>
        <w:bottom w:val="none" w:sz="0" w:space="0" w:color="auto"/>
        <w:right w:val="none" w:sz="0" w:space="0" w:color="auto"/>
      </w:divBdr>
    </w:div>
    <w:div w:id="565142935">
      <w:bodyDiv w:val="1"/>
      <w:marLeft w:val="0"/>
      <w:marRight w:val="0"/>
      <w:marTop w:val="0"/>
      <w:marBottom w:val="0"/>
      <w:divBdr>
        <w:top w:val="none" w:sz="0" w:space="0" w:color="auto"/>
        <w:left w:val="none" w:sz="0" w:space="0" w:color="auto"/>
        <w:bottom w:val="none" w:sz="0" w:space="0" w:color="auto"/>
        <w:right w:val="none" w:sz="0" w:space="0" w:color="auto"/>
      </w:divBdr>
    </w:div>
    <w:div w:id="587158292">
      <w:bodyDiv w:val="1"/>
      <w:marLeft w:val="0"/>
      <w:marRight w:val="0"/>
      <w:marTop w:val="0"/>
      <w:marBottom w:val="0"/>
      <w:divBdr>
        <w:top w:val="none" w:sz="0" w:space="0" w:color="auto"/>
        <w:left w:val="none" w:sz="0" w:space="0" w:color="auto"/>
        <w:bottom w:val="none" w:sz="0" w:space="0" w:color="auto"/>
        <w:right w:val="none" w:sz="0" w:space="0" w:color="auto"/>
      </w:divBdr>
    </w:div>
    <w:div w:id="589778079">
      <w:bodyDiv w:val="1"/>
      <w:marLeft w:val="0"/>
      <w:marRight w:val="0"/>
      <w:marTop w:val="0"/>
      <w:marBottom w:val="0"/>
      <w:divBdr>
        <w:top w:val="none" w:sz="0" w:space="0" w:color="auto"/>
        <w:left w:val="none" w:sz="0" w:space="0" w:color="auto"/>
        <w:bottom w:val="none" w:sz="0" w:space="0" w:color="auto"/>
        <w:right w:val="none" w:sz="0" w:space="0" w:color="auto"/>
      </w:divBdr>
    </w:div>
    <w:div w:id="597444498">
      <w:bodyDiv w:val="1"/>
      <w:marLeft w:val="0"/>
      <w:marRight w:val="0"/>
      <w:marTop w:val="0"/>
      <w:marBottom w:val="0"/>
      <w:divBdr>
        <w:top w:val="none" w:sz="0" w:space="0" w:color="auto"/>
        <w:left w:val="none" w:sz="0" w:space="0" w:color="auto"/>
        <w:bottom w:val="none" w:sz="0" w:space="0" w:color="auto"/>
        <w:right w:val="none" w:sz="0" w:space="0" w:color="auto"/>
      </w:divBdr>
    </w:div>
    <w:div w:id="614482949">
      <w:bodyDiv w:val="1"/>
      <w:marLeft w:val="0"/>
      <w:marRight w:val="0"/>
      <w:marTop w:val="0"/>
      <w:marBottom w:val="0"/>
      <w:divBdr>
        <w:top w:val="none" w:sz="0" w:space="0" w:color="auto"/>
        <w:left w:val="none" w:sz="0" w:space="0" w:color="auto"/>
        <w:bottom w:val="none" w:sz="0" w:space="0" w:color="auto"/>
        <w:right w:val="none" w:sz="0" w:space="0" w:color="auto"/>
      </w:divBdr>
    </w:div>
    <w:div w:id="622151548">
      <w:bodyDiv w:val="1"/>
      <w:marLeft w:val="0"/>
      <w:marRight w:val="0"/>
      <w:marTop w:val="0"/>
      <w:marBottom w:val="0"/>
      <w:divBdr>
        <w:top w:val="none" w:sz="0" w:space="0" w:color="auto"/>
        <w:left w:val="none" w:sz="0" w:space="0" w:color="auto"/>
        <w:bottom w:val="none" w:sz="0" w:space="0" w:color="auto"/>
        <w:right w:val="none" w:sz="0" w:space="0" w:color="auto"/>
      </w:divBdr>
    </w:div>
    <w:div w:id="628585434">
      <w:bodyDiv w:val="1"/>
      <w:marLeft w:val="0"/>
      <w:marRight w:val="0"/>
      <w:marTop w:val="0"/>
      <w:marBottom w:val="0"/>
      <w:divBdr>
        <w:top w:val="none" w:sz="0" w:space="0" w:color="auto"/>
        <w:left w:val="none" w:sz="0" w:space="0" w:color="auto"/>
        <w:bottom w:val="none" w:sz="0" w:space="0" w:color="auto"/>
        <w:right w:val="none" w:sz="0" w:space="0" w:color="auto"/>
      </w:divBdr>
    </w:div>
    <w:div w:id="629170341">
      <w:bodyDiv w:val="1"/>
      <w:marLeft w:val="0"/>
      <w:marRight w:val="0"/>
      <w:marTop w:val="0"/>
      <w:marBottom w:val="0"/>
      <w:divBdr>
        <w:top w:val="none" w:sz="0" w:space="0" w:color="auto"/>
        <w:left w:val="none" w:sz="0" w:space="0" w:color="auto"/>
        <w:bottom w:val="none" w:sz="0" w:space="0" w:color="auto"/>
        <w:right w:val="none" w:sz="0" w:space="0" w:color="auto"/>
      </w:divBdr>
    </w:div>
    <w:div w:id="639385589">
      <w:bodyDiv w:val="1"/>
      <w:marLeft w:val="0"/>
      <w:marRight w:val="0"/>
      <w:marTop w:val="0"/>
      <w:marBottom w:val="0"/>
      <w:divBdr>
        <w:top w:val="none" w:sz="0" w:space="0" w:color="auto"/>
        <w:left w:val="none" w:sz="0" w:space="0" w:color="auto"/>
        <w:bottom w:val="none" w:sz="0" w:space="0" w:color="auto"/>
        <w:right w:val="none" w:sz="0" w:space="0" w:color="auto"/>
      </w:divBdr>
    </w:div>
    <w:div w:id="643464657">
      <w:bodyDiv w:val="1"/>
      <w:marLeft w:val="0"/>
      <w:marRight w:val="0"/>
      <w:marTop w:val="0"/>
      <w:marBottom w:val="0"/>
      <w:divBdr>
        <w:top w:val="none" w:sz="0" w:space="0" w:color="auto"/>
        <w:left w:val="none" w:sz="0" w:space="0" w:color="auto"/>
        <w:bottom w:val="none" w:sz="0" w:space="0" w:color="auto"/>
        <w:right w:val="none" w:sz="0" w:space="0" w:color="auto"/>
      </w:divBdr>
    </w:div>
    <w:div w:id="645622457">
      <w:bodyDiv w:val="1"/>
      <w:marLeft w:val="0"/>
      <w:marRight w:val="0"/>
      <w:marTop w:val="0"/>
      <w:marBottom w:val="0"/>
      <w:divBdr>
        <w:top w:val="none" w:sz="0" w:space="0" w:color="auto"/>
        <w:left w:val="none" w:sz="0" w:space="0" w:color="auto"/>
        <w:bottom w:val="none" w:sz="0" w:space="0" w:color="auto"/>
        <w:right w:val="none" w:sz="0" w:space="0" w:color="auto"/>
      </w:divBdr>
    </w:div>
    <w:div w:id="647131834">
      <w:bodyDiv w:val="1"/>
      <w:marLeft w:val="0"/>
      <w:marRight w:val="0"/>
      <w:marTop w:val="0"/>
      <w:marBottom w:val="0"/>
      <w:divBdr>
        <w:top w:val="none" w:sz="0" w:space="0" w:color="auto"/>
        <w:left w:val="none" w:sz="0" w:space="0" w:color="auto"/>
        <w:bottom w:val="none" w:sz="0" w:space="0" w:color="auto"/>
        <w:right w:val="none" w:sz="0" w:space="0" w:color="auto"/>
      </w:divBdr>
    </w:div>
    <w:div w:id="648175569">
      <w:bodyDiv w:val="1"/>
      <w:marLeft w:val="0"/>
      <w:marRight w:val="0"/>
      <w:marTop w:val="0"/>
      <w:marBottom w:val="0"/>
      <w:divBdr>
        <w:top w:val="none" w:sz="0" w:space="0" w:color="auto"/>
        <w:left w:val="none" w:sz="0" w:space="0" w:color="auto"/>
        <w:bottom w:val="none" w:sz="0" w:space="0" w:color="auto"/>
        <w:right w:val="none" w:sz="0" w:space="0" w:color="auto"/>
      </w:divBdr>
    </w:div>
    <w:div w:id="652834656">
      <w:bodyDiv w:val="1"/>
      <w:marLeft w:val="0"/>
      <w:marRight w:val="0"/>
      <w:marTop w:val="0"/>
      <w:marBottom w:val="0"/>
      <w:divBdr>
        <w:top w:val="none" w:sz="0" w:space="0" w:color="auto"/>
        <w:left w:val="none" w:sz="0" w:space="0" w:color="auto"/>
        <w:bottom w:val="none" w:sz="0" w:space="0" w:color="auto"/>
        <w:right w:val="none" w:sz="0" w:space="0" w:color="auto"/>
      </w:divBdr>
    </w:div>
    <w:div w:id="667443510">
      <w:bodyDiv w:val="1"/>
      <w:marLeft w:val="0"/>
      <w:marRight w:val="0"/>
      <w:marTop w:val="0"/>
      <w:marBottom w:val="0"/>
      <w:divBdr>
        <w:top w:val="none" w:sz="0" w:space="0" w:color="auto"/>
        <w:left w:val="none" w:sz="0" w:space="0" w:color="auto"/>
        <w:bottom w:val="none" w:sz="0" w:space="0" w:color="auto"/>
        <w:right w:val="none" w:sz="0" w:space="0" w:color="auto"/>
      </w:divBdr>
    </w:div>
    <w:div w:id="671879554">
      <w:bodyDiv w:val="1"/>
      <w:marLeft w:val="0"/>
      <w:marRight w:val="0"/>
      <w:marTop w:val="0"/>
      <w:marBottom w:val="0"/>
      <w:divBdr>
        <w:top w:val="none" w:sz="0" w:space="0" w:color="auto"/>
        <w:left w:val="none" w:sz="0" w:space="0" w:color="auto"/>
        <w:bottom w:val="none" w:sz="0" w:space="0" w:color="auto"/>
        <w:right w:val="none" w:sz="0" w:space="0" w:color="auto"/>
      </w:divBdr>
    </w:div>
    <w:div w:id="672800139">
      <w:bodyDiv w:val="1"/>
      <w:marLeft w:val="0"/>
      <w:marRight w:val="0"/>
      <w:marTop w:val="0"/>
      <w:marBottom w:val="0"/>
      <w:divBdr>
        <w:top w:val="none" w:sz="0" w:space="0" w:color="auto"/>
        <w:left w:val="none" w:sz="0" w:space="0" w:color="auto"/>
        <w:bottom w:val="none" w:sz="0" w:space="0" w:color="auto"/>
        <w:right w:val="none" w:sz="0" w:space="0" w:color="auto"/>
      </w:divBdr>
    </w:div>
    <w:div w:id="690379823">
      <w:bodyDiv w:val="1"/>
      <w:marLeft w:val="0"/>
      <w:marRight w:val="0"/>
      <w:marTop w:val="0"/>
      <w:marBottom w:val="0"/>
      <w:divBdr>
        <w:top w:val="none" w:sz="0" w:space="0" w:color="auto"/>
        <w:left w:val="none" w:sz="0" w:space="0" w:color="auto"/>
        <w:bottom w:val="none" w:sz="0" w:space="0" w:color="auto"/>
        <w:right w:val="none" w:sz="0" w:space="0" w:color="auto"/>
      </w:divBdr>
    </w:div>
    <w:div w:id="698626647">
      <w:bodyDiv w:val="1"/>
      <w:marLeft w:val="0"/>
      <w:marRight w:val="0"/>
      <w:marTop w:val="0"/>
      <w:marBottom w:val="0"/>
      <w:divBdr>
        <w:top w:val="none" w:sz="0" w:space="0" w:color="auto"/>
        <w:left w:val="none" w:sz="0" w:space="0" w:color="auto"/>
        <w:bottom w:val="none" w:sz="0" w:space="0" w:color="auto"/>
        <w:right w:val="none" w:sz="0" w:space="0" w:color="auto"/>
      </w:divBdr>
    </w:div>
    <w:div w:id="700280015">
      <w:bodyDiv w:val="1"/>
      <w:marLeft w:val="0"/>
      <w:marRight w:val="0"/>
      <w:marTop w:val="0"/>
      <w:marBottom w:val="0"/>
      <w:divBdr>
        <w:top w:val="none" w:sz="0" w:space="0" w:color="auto"/>
        <w:left w:val="none" w:sz="0" w:space="0" w:color="auto"/>
        <w:bottom w:val="none" w:sz="0" w:space="0" w:color="auto"/>
        <w:right w:val="none" w:sz="0" w:space="0" w:color="auto"/>
      </w:divBdr>
    </w:div>
    <w:div w:id="725183593">
      <w:bodyDiv w:val="1"/>
      <w:marLeft w:val="0"/>
      <w:marRight w:val="0"/>
      <w:marTop w:val="0"/>
      <w:marBottom w:val="0"/>
      <w:divBdr>
        <w:top w:val="none" w:sz="0" w:space="0" w:color="auto"/>
        <w:left w:val="none" w:sz="0" w:space="0" w:color="auto"/>
        <w:bottom w:val="none" w:sz="0" w:space="0" w:color="auto"/>
        <w:right w:val="none" w:sz="0" w:space="0" w:color="auto"/>
      </w:divBdr>
    </w:div>
    <w:div w:id="748772281">
      <w:bodyDiv w:val="1"/>
      <w:marLeft w:val="0"/>
      <w:marRight w:val="0"/>
      <w:marTop w:val="0"/>
      <w:marBottom w:val="0"/>
      <w:divBdr>
        <w:top w:val="none" w:sz="0" w:space="0" w:color="auto"/>
        <w:left w:val="none" w:sz="0" w:space="0" w:color="auto"/>
        <w:bottom w:val="none" w:sz="0" w:space="0" w:color="auto"/>
        <w:right w:val="none" w:sz="0" w:space="0" w:color="auto"/>
      </w:divBdr>
    </w:div>
    <w:div w:id="753211307">
      <w:bodyDiv w:val="1"/>
      <w:marLeft w:val="0"/>
      <w:marRight w:val="0"/>
      <w:marTop w:val="0"/>
      <w:marBottom w:val="0"/>
      <w:divBdr>
        <w:top w:val="none" w:sz="0" w:space="0" w:color="auto"/>
        <w:left w:val="none" w:sz="0" w:space="0" w:color="auto"/>
        <w:bottom w:val="none" w:sz="0" w:space="0" w:color="auto"/>
        <w:right w:val="none" w:sz="0" w:space="0" w:color="auto"/>
      </w:divBdr>
    </w:div>
    <w:div w:id="769813917">
      <w:bodyDiv w:val="1"/>
      <w:marLeft w:val="0"/>
      <w:marRight w:val="0"/>
      <w:marTop w:val="0"/>
      <w:marBottom w:val="0"/>
      <w:divBdr>
        <w:top w:val="none" w:sz="0" w:space="0" w:color="auto"/>
        <w:left w:val="none" w:sz="0" w:space="0" w:color="auto"/>
        <w:bottom w:val="none" w:sz="0" w:space="0" w:color="auto"/>
        <w:right w:val="none" w:sz="0" w:space="0" w:color="auto"/>
      </w:divBdr>
    </w:div>
    <w:div w:id="784663667">
      <w:bodyDiv w:val="1"/>
      <w:marLeft w:val="0"/>
      <w:marRight w:val="0"/>
      <w:marTop w:val="0"/>
      <w:marBottom w:val="0"/>
      <w:divBdr>
        <w:top w:val="none" w:sz="0" w:space="0" w:color="auto"/>
        <w:left w:val="none" w:sz="0" w:space="0" w:color="auto"/>
        <w:bottom w:val="none" w:sz="0" w:space="0" w:color="auto"/>
        <w:right w:val="none" w:sz="0" w:space="0" w:color="auto"/>
      </w:divBdr>
    </w:div>
    <w:div w:id="785202015">
      <w:bodyDiv w:val="1"/>
      <w:marLeft w:val="0"/>
      <w:marRight w:val="0"/>
      <w:marTop w:val="0"/>
      <w:marBottom w:val="0"/>
      <w:divBdr>
        <w:top w:val="none" w:sz="0" w:space="0" w:color="auto"/>
        <w:left w:val="none" w:sz="0" w:space="0" w:color="auto"/>
        <w:bottom w:val="none" w:sz="0" w:space="0" w:color="auto"/>
        <w:right w:val="none" w:sz="0" w:space="0" w:color="auto"/>
      </w:divBdr>
    </w:div>
    <w:div w:id="795638812">
      <w:bodyDiv w:val="1"/>
      <w:marLeft w:val="0"/>
      <w:marRight w:val="0"/>
      <w:marTop w:val="0"/>
      <w:marBottom w:val="0"/>
      <w:divBdr>
        <w:top w:val="none" w:sz="0" w:space="0" w:color="auto"/>
        <w:left w:val="none" w:sz="0" w:space="0" w:color="auto"/>
        <w:bottom w:val="none" w:sz="0" w:space="0" w:color="auto"/>
        <w:right w:val="none" w:sz="0" w:space="0" w:color="auto"/>
      </w:divBdr>
    </w:div>
    <w:div w:id="800810304">
      <w:bodyDiv w:val="1"/>
      <w:marLeft w:val="0"/>
      <w:marRight w:val="0"/>
      <w:marTop w:val="0"/>
      <w:marBottom w:val="0"/>
      <w:divBdr>
        <w:top w:val="none" w:sz="0" w:space="0" w:color="auto"/>
        <w:left w:val="none" w:sz="0" w:space="0" w:color="auto"/>
        <w:bottom w:val="none" w:sz="0" w:space="0" w:color="auto"/>
        <w:right w:val="none" w:sz="0" w:space="0" w:color="auto"/>
      </w:divBdr>
    </w:div>
    <w:div w:id="820274940">
      <w:bodyDiv w:val="1"/>
      <w:marLeft w:val="0"/>
      <w:marRight w:val="0"/>
      <w:marTop w:val="0"/>
      <w:marBottom w:val="0"/>
      <w:divBdr>
        <w:top w:val="none" w:sz="0" w:space="0" w:color="auto"/>
        <w:left w:val="none" w:sz="0" w:space="0" w:color="auto"/>
        <w:bottom w:val="none" w:sz="0" w:space="0" w:color="auto"/>
        <w:right w:val="none" w:sz="0" w:space="0" w:color="auto"/>
      </w:divBdr>
    </w:div>
    <w:div w:id="842402206">
      <w:bodyDiv w:val="1"/>
      <w:marLeft w:val="0"/>
      <w:marRight w:val="0"/>
      <w:marTop w:val="0"/>
      <w:marBottom w:val="0"/>
      <w:divBdr>
        <w:top w:val="none" w:sz="0" w:space="0" w:color="auto"/>
        <w:left w:val="none" w:sz="0" w:space="0" w:color="auto"/>
        <w:bottom w:val="none" w:sz="0" w:space="0" w:color="auto"/>
        <w:right w:val="none" w:sz="0" w:space="0" w:color="auto"/>
      </w:divBdr>
    </w:div>
    <w:div w:id="843742496">
      <w:bodyDiv w:val="1"/>
      <w:marLeft w:val="0"/>
      <w:marRight w:val="0"/>
      <w:marTop w:val="0"/>
      <w:marBottom w:val="0"/>
      <w:divBdr>
        <w:top w:val="none" w:sz="0" w:space="0" w:color="auto"/>
        <w:left w:val="none" w:sz="0" w:space="0" w:color="auto"/>
        <w:bottom w:val="none" w:sz="0" w:space="0" w:color="auto"/>
        <w:right w:val="none" w:sz="0" w:space="0" w:color="auto"/>
      </w:divBdr>
    </w:div>
    <w:div w:id="856500540">
      <w:bodyDiv w:val="1"/>
      <w:marLeft w:val="0"/>
      <w:marRight w:val="0"/>
      <w:marTop w:val="0"/>
      <w:marBottom w:val="0"/>
      <w:divBdr>
        <w:top w:val="none" w:sz="0" w:space="0" w:color="auto"/>
        <w:left w:val="none" w:sz="0" w:space="0" w:color="auto"/>
        <w:bottom w:val="none" w:sz="0" w:space="0" w:color="auto"/>
        <w:right w:val="none" w:sz="0" w:space="0" w:color="auto"/>
      </w:divBdr>
    </w:div>
    <w:div w:id="857160426">
      <w:bodyDiv w:val="1"/>
      <w:marLeft w:val="0"/>
      <w:marRight w:val="0"/>
      <w:marTop w:val="0"/>
      <w:marBottom w:val="0"/>
      <w:divBdr>
        <w:top w:val="none" w:sz="0" w:space="0" w:color="auto"/>
        <w:left w:val="none" w:sz="0" w:space="0" w:color="auto"/>
        <w:bottom w:val="none" w:sz="0" w:space="0" w:color="auto"/>
        <w:right w:val="none" w:sz="0" w:space="0" w:color="auto"/>
      </w:divBdr>
    </w:div>
    <w:div w:id="868495285">
      <w:bodyDiv w:val="1"/>
      <w:marLeft w:val="0"/>
      <w:marRight w:val="0"/>
      <w:marTop w:val="0"/>
      <w:marBottom w:val="0"/>
      <w:divBdr>
        <w:top w:val="none" w:sz="0" w:space="0" w:color="auto"/>
        <w:left w:val="none" w:sz="0" w:space="0" w:color="auto"/>
        <w:bottom w:val="none" w:sz="0" w:space="0" w:color="auto"/>
        <w:right w:val="none" w:sz="0" w:space="0" w:color="auto"/>
      </w:divBdr>
    </w:div>
    <w:div w:id="870344030">
      <w:bodyDiv w:val="1"/>
      <w:marLeft w:val="0"/>
      <w:marRight w:val="0"/>
      <w:marTop w:val="0"/>
      <w:marBottom w:val="0"/>
      <w:divBdr>
        <w:top w:val="none" w:sz="0" w:space="0" w:color="auto"/>
        <w:left w:val="none" w:sz="0" w:space="0" w:color="auto"/>
        <w:bottom w:val="none" w:sz="0" w:space="0" w:color="auto"/>
        <w:right w:val="none" w:sz="0" w:space="0" w:color="auto"/>
      </w:divBdr>
    </w:div>
    <w:div w:id="873538437">
      <w:bodyDiv w:val="1"/>
      <w:marLeft w:val="0"/>
      <w:marRight w:val="0"/>
      <w:marTop w:val="0"/>
      <w:marBottom w:val="0"/>
      <w:divBdr>
        <w:top w:val="none" w:sz="0" w:space="0" w:color="auto"/>
        <w:left w:val="none" w:sz="0" w:space="0" w:color="auto"/>
        <w:bottom w:val="none" w:sz="0" w:space="0" w:color="auto"/>
        <w:right w:val="none" w:sz="0" w:space="0" w:color="auto"/>
      </w:divBdr>
      <w:divsChild>
        <w:div w:id="1437598795">
          <w:marLeft w:val="0"/>
          <w:marRight w:val="0"/>
          <w:marTop w:val="0"/>
          <w:marBottom w:val="0"/>
          <w:divBdr>
            <w:top w:val="none" w:sz="0" w:space="0" w:color="auto"/>
            <w:left w:val="none" w:sz="0" w:space="0" w:color="auto"/>
            <w:bottom w:val="none" w:sz="0" w:space="0" w:color="auto"/>
            <w:right w:val="none" w:sz="0" w:space="0" w:color="auto"/>
          </w:divBdr>
          <w:divsChild>
            <w:div w:id="453983715">
              <w:marLeft w:val="0"/>
              <w:marRight w:val="0"/>
              <w:marTop w:val="0"/>
              <w:marBottom w:val="0"/>
              <w:divBdr>
                <w:top w:val="none" w:sz="0" w:space="0" w:color="auto"/>
                <w:left w:val="none" w:sz="0" w:space="0" w:color="auto"/>
                <w:bottom w:val="none" w:sz="0" w:space="0" w:color="auto"/>
                <w:right w:val="none" w:sz="0" w:space="0" w:color="auto"/>
              </w:divBdr>
              <w:divsChild>
                <w:div w:id="1372799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9168936">
      <w:bodyDiv w:val="1"/>
      <w:marLeft w:val="0"/>
      <w:marRight w:val="0"/>
      <w:marTop w:val="0"/>
      <w:marBottom w:val="0"/>
      <w:divBdr>
        <w:top w:val="none" w:sz="0" w:space="0" w:color="auto"/>
        <w:left w:val="none" w:sz="0" w:space="0" w:color="auto"/>
        <w:bottom w:val="none" w:sz="0" w:space="0" w:color="auto"/>
        <w:right w:val="none" w:sz="0" w:space="0" w:color="auto"/>
      </w:divBdr>
    </w:div>
    <w:div w:id="884565256">
      <w:bodyDiv w:val="1"/>
      <w:marLeft w:val="0"/>
      <w:marRight w:val="0"/>
      <w:marTop w:val="0"/>
      <w:marBottom w:val="0"/>
      <w:divBdr>
        <w:top w:val="none" w:sz="0" w:space="0" w:color="auto"/>
        <w:left w:val="none" w:sz="0" w:space="0" w:color="auto"/>
        <w:bottom w:val="none" w:sz="0" w:space="0" w:color="auto"/>
        <w:right w:val="none" w:sz="0" w:space="0" w:color="auto"/>
      </w:divBdr>
    </w:div>
    <w:div w:id="887455168">
      <w:bodyDiv w:val="1"/>
      <w:marLeft w:val="0"/>
      <w:marRight w:val="0"/>
      <w:marTop w:val="0"/>
      <w:marBottom w:val="0"/>
      <w:divBdr>
        <w:top w:val="none" w:sz="0" w:space="0" w:color="auto"/>
        <w:left w:val="none" w:sz="0" w:space="0" w:color="auto"/>
        <w:bottom w:val="none" w:sz="0" w:space="0" w:color="auto"/>
        <w:right w:val="none" w:sz="0" w:space="0" w:color="auto"/>
      </w:divBdr>
      <w:divsChild>
        <w:div w:id="2106340874">
          <w:marLeft w:val="0"/>
          <w:marRight w:val="0"/>
          <w:marTop w:val="0"/>
          <w:marBottom w:val="0"/>
          <w:divBdr>
            <w:top w:val="none" w:sz="0" w:space="0" w:color="auto"/>
            <w:left w:val="none" w:sz="0" w:space="0" w:color="auto"/>
            <w:bottom w:val="none" w:sz="0" w:space="0" w:color="auto"/>
            <w:right w:val="none" w:sz="0" w:space="0" w:color="auto"/>
          </w:divBdr>
          <w:divsChild>
            <w:div w:id="1898272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383747">
      <w:bodyDiv w:val="1"/>
      <w:marLeft w:val="0"/>
      <w:marRight w:val="0"/>
      <w:marTop w:val="0"/>
      <w:marBottom w:val="0"/>
      <w:divBdr>
        <w:top w:val="none" w:sz="0" w:space="0" w:color="auto"/>
        <w:left w:val="none" w:sz="0" w:space="0" w:color="auto"/>
        <w:bottom w:val="none" w:sz="0" w:space="0" w:color="auto"/>
        <w:right w:val="none" w:sz="0" w:space="0" w:color="auto"/>
      </w:divBdr>
    </w:div>
    <w:div w:id="912198948">
      <w:bodyDiv w:val="1"/>
      <w:marLeft w:val="0"/>
      <w:marRight w:val="0"/>
      <w:marTop w:val="0"/>
      <w:marBottom w:val="0"/>
      <w:divBdr>
        <w:top w:val="none" w:sz="0" w:space="0" w:color="auto"/>
        <w:left w:val="none" w:sz="0" w:space="0" w:color="auto"/>
        <w:bottom w:val="none" w:sz="0" w:space="0" w:color="auto"/>
        <w:right w:val="none" w:sz="0" w:space="0" w:color="auto"/>
      </w:divBdr>
    </w:div>
    <w:div w:id="912357619">
      <w:bodyDiv w:val="1"/>
      <w:marLeft w:val="0"/>
      <w:marRight w:val="0"/>
      <w:marTop w:val="0"/>
      <w:marBottom w:val="0"/>
      <w:divBdr>
        <w:top w:val="none" w:sz="0" w:space="0" w:color="auto"/>
        <w:left w:val="none" w:sz="0" w:space="0" w:color="auto"/>
        <w:bottom w:val="none" w:sz="0" w:space="0" w:color="auto"/>
        <w:right w:val="none" w:sz="0" w:space="0" w:color="auto"/>
      </w:divBdr>
    </w:div>
    <w:div w:id="919798493">
      <w:bodyDiv w:val="1"/>
      <w:marLeft w:val="0"/>
      <w:marRight w:val="0"/>
      <w:marTop w:val="0"/>
      <w:marBottom w:val="0"/>
      <w:divBdr>
        <w:top w:val="none" w:sz="0" w:space="0" w:color="auto"/>
        <w:left w:val="none" w:sz="0" w:space="0" w:color="auto"/>
        <w:bottom w:val="none" w:sz="0" w:space="0" w:color="auto"/>
        <w:right w:val="none" w:sz="0" w:space="0" w:color="auto"/>
      </w:divBdr>
    </w:div>
    <w:div w:id="972366049">
      <w:bodyDiv w:val="1"/>
      <w:marLeft w:val="0"/>
      <w:marRight w:val="0"/>
      <w:marTop w:val="0"/>
      <w:marBottom w:val="0"/>
      <w:divBdr>
        <w:top w:val="none" w:sz="0" w:space="0" w:color="auto"/>
        <w:left w:val="none" w:sz="0" w:space="0" w:color="auto"/>
        <w:bottom w:val="none" w:sz="0" w:space="0" w:color="auto"/>
        <w:right w:val="none" w:sz="0" w:space="0" w:color="auto"/>
      </w:divBdr>
    </w:div>
    <w:div w:id="978531317">
      <w:bodyDiv w:val="1"/>
      <w:marLeft w:val="0"/>
      <w:marRight w:val="0"/>
      <w:marTop w:val="0"/>
      <w:marBottom w:val="0"/>
      <w:divBdr>
        <w:top w:val="none" w:sz="0" w:space="0" w:color="auto"/>
        <w:left w:val="none" w:sz="0" w:space="0" w:color="auto"/>
        <w:bottom w:val="none" w:sz="0" w:space="0" w:color="auto"/>
        <w:right w:val="none" w:sz="0" w:space="0" w:color="auto"/>
      </w:divBdr>
    </w:div>
    <w:div w:id="986477085">
      <w:bodyDiv w:val="1"/>
      <w:marLeft w:val="0"/>
      <w:marRight w:val="0"/>
      <w:marTop w:val="0"/>
      <w:marBottom w:val="0"/>
      <w:divBdr>
        <w:top w:val="none" w:sz="0" w:space="0" w:color="auto"/>
        <w:left w:val="none" w:sz="0" w:space="0" w:color="auto"/>
        <w:bottom w:val="none" w:sz="0" w:space="0" w:color="auto"/>
        <w:right w:val="none" w:sz="0" w:space="0" w:color="auto"/>
      </w:divBdr>
      <w:divsChild>
        <w:div w:id="1996764122">
          <w:marLeft w:val="0"/>
          <w:marRight w:val="0"/>
          <w:marTop w:val="0"/>
          <w:marBottom w:val="0"/>
          <w:divBdr>
            <w:top w:val="none" w:sz="0" w:space="0" w:color="auto"/>
            <w:left w:val="none" w:sz="0" w:space="0" w:color="auto"/>
            <w:bottom w:val="none" w:sz="0" w:space="0" w:color="auto"/>
            <w:right w:val="none" w:sz="0" w:space="0" w:color="auto"/>
          </w:divBdr>
          <w:divsChild>
            <w:div w:id="206360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395999">
      <w:bodyDiv w:val="1"/>
      <w:marLeft w:val="0"/>
      <w:marRight w:val="0"/>
      <w:marTop w:val="0"/>
      <w:marBottom w:val="0"/>
      <w:divBdr>
        <w:top w:val="none" w:sz="0" w:space="0" w:color="auto"/>
        <w:left w:val="none" w:sz="0" w:space="0" w:color="auto"/>
        <w:bottom w:val="none" w:sz="0" w:space="0" w:color="auto"/>
        <w:right w:val="none" w:sz="0" w:space="0" w:color="auto"/>
      </w:divBdr>
    </w:div>
    <w:div w:id="1006902915">
      <w:bodyDiv w:val="1"/>
      <w:marLeft w:val="0"/>
      <w:marRight w:val="0"/>
      <w:marTop w:val="0"/>
      <w:marBottom w:val="0"/>
      <w:divBdr>
        <w:top w:val="none" w:sz="0" w:space="0" w:color="auto"/>
        <w:left w:val="none" w:sz="0" w:space="0" w:color="auto"/>
        <w:bottom w:val="none" w:sz="0" w:space="0" w:color="auto"/>
        <w:right w:val="none" w:sz="0" w:space="0" w:color="auto"/>
      </w:divBdr>
    </w:div>
    <w:div w:id="1027366219">
      <w:bodyDiv w:val="1"/>
      <w:marLeft w:val="0"/>
      <w:marRight w:val="0"/>
      <w:marTop w:val="0"/>
      <w:marBottom w:val="0"/>
      <w:divBdr>
        <w:top w:val="none" w:sz="0" w:space="0" w:color="auto"/>
        <w:left w:val="none" w:sz="0" w:space="0" w:color="auto"/>
        <w:bottom w:val="none" w:sz="0" w:space="0" w:color="auto"/>
        <w:right w:val="none" w:sz="0" w:space="0" w:color="auto"/>
      </w:divBdr>
      <w:divsChild>
        <w:div w:id="1053851135">
          <w:marLeft w:val="547"/>
          <w:marRight w:val="0"/>
          <w:marTop w:val="0"/>
          <w:marBottom w:val="0"/>
          <w:divBdr>
            <w:top w:val="none" w:sz="0" w:space="0" w:color="auto"/>
            <w:left w:val="none" w:sz="0" w:space="0" w:color="auto"/>
            <w:bottom w:val="none" w:sz="0" w:space="0" w:color="auto"/>
            <w:right w:val="none" w:sz="0" w:space="0" w:color="auto"/>
          </w:divBdr>
        </w:div>
      </w:divsChild>
    </w:div>
    <w:div w:id="1031344684">
      <w:bodyDiv w:val="1"/>
      <w:marLeft w:val="0"/>
      <w:marRight w:val="0"/>
      <w:marTop w:val="0"/>
      <w:marBottom w:val="0"/>
      <w:divBdr>
        <w:top w:val="none" w:sz="0" w:space="0" w:color="auto"/>
        <w:left w:val="none" w:sz="0" w:space="0" w:color="auto"/>
        <w:bottom w:val="none" w:sz="0" w:space="0" w:color="auto"/>
        <w:right w:val="none" w:sz="0" w:space="0" w:color="auto"/>
      </w:divBdr>
    </w:div>
    <w:div w:id="1048914781">
      <w:bodyDiv w:val="1"/>
      <w:marLeft w:val="0"/>
      <w:marRight w:val="0"/>
      <w:marTop w:val="0"/>
      <w:marBottom w:val="0"/>
      <w:divBdr>
        <w:top w:val="none" w:sz="0" w:space="0" w:color="auto"/>
        <w:left w:val="none" w:sz="0" w:space="0" w:color="auto"/>
        <w:bottom w:val="none" w:sz="0" w:space="0" w:color="auto"/>
        <w:right w:val="none" w:sz="0" w:space="0" w:color="auto"/>
      </w:divBdr>
    </w:div>
    <w:div w:id="1053238709">
      <w:bodyDiv w:val="1"/>
      <w:marLeft w:val="0"/>
      <w:marRight w:val="0"/>
      <w:marTop w:val="0"/>
      <w:marBottom w:val="0"/>
      <w:divBdr>
        <w:top w:val="none" w:sz="0" w:space="0" w:color="auto"/>
        <w:left w:val="none" w:sz="0" w:space="0" w:color="auto"/>
        <w:bottom w:val="none" w:sz="0" w:space="0" w:color="auto"/>
        <w:right w:val="none" w:sz="0" w:space="0" w:color="auto"/>
      </w:divBdr>
    </w:div>
    <w:div w:id="1056315714">
      <w:bodyDiv w:val="1"/>
      <w:marLeft w:val="0"/>
      <w:marRight w:val="0"/>
      <w:marTop w:val="0"/>
      <w:marBottom w:val="0"/>
      <w:divBdr>
        <w:top w:val="none" w:sz="0" w:space="0" w:color="auto"/>
        <w:left w:val="none" w:sz="0" w:space="0" w:color="auto"/>
        <w:bottom w:val="none" w:sz="0" w:space="0" w:color="auto"/>
        <w:right w:val="none" w:sz="0" w:space="0" w:color="auto"/>
      </w:divBdr>
    </w:div>
    <w:div w:id="1062799841">
      <w:bodyDiv w:val="1"/>
      <w:marLeft w:val="0"/>
      <w:marRight w:val="0"/>
      <w:marTop w:val="0"/>
      <w:marBottom w:val="0"/>
      <w:divBdr>
        <w:top w:val="none" w:sz="0" w:space="0" w:color="auto"/>
        <w:left w:val="none" w:sz="0" w:space="0" w:color="auto"/>
        <w:bottom w:val="none" w:sz="0" w:space="0" w:color="auto"/>
        <w:right w:val="none" w:sz="0" w:space="0" w:color="auto"/>
      </w:divBdr>
    </w:div>
    <w:div w:id="1063211189">
      <w:bodyDiv w:val="1"/>
      <w:marLeft w:val="0"/>
      <w:marRight w:val="0"/>
      <w:marTop w:val="0"/>
      <w:marBottom w:val="0"/>
      <w:divBdr>
        <w:top w:val="none" w:sz="0" w:space="0" w:color="auto"/>
        <w:left w:val="none" w:sz="0" w:space="0" w:color="auto"/>
        <w:bottom w:val="none" w:sz="0" w:space="0" w:color="auto"/>
        <w:right w:val="none" w:sz="0" w:space="0" w:color="auto"/>
      </w:divBdr>
    </w:div>
    <w:div w:id="1071856591">
      <w:bodyDiv w:val="1"/>
      <w:marLeft w:val="0"/>
      <w:marRight w:val="0"/>
      <w:marTop w:val="0"/>
      <w:marBottom w:val="0"/>
      <w:divBdr>
        <w:top w:val="none" w:sz="0" w:space="0" w:color="auto"/>
        <w:left w:val="none" w:sz="0" w:space="0" w:color="auto"/>
        <w:bottom w:val="none" w:sz="0" w:space="0" w:color="auto"/>
        <w:right w:val="none" w:sz="0" w:space="0" w:color="auto"/>
      </w:divBdr>
    </w:div>
    <w:div w:id="1080715930">
      <w:bodyDiv w:val="1"/>
      <w:marLeft w:val="0"/>
      <w:marRight w:val="0"/>
      <w:marTop w:val="0"/>
      <w:marBottom w:val="0"/>
      <w:divBdr>
        <w:top w:val="none" w:sz="0" w:space="0" w:color="auto"/>
        <w:left w:val="none" w:sz="0" w:space="0" w:color="auto"/>
        <w:bottom w:val="none" w:sz="0" w:space="0" w:color="auto"/>
        <w:right w:val="none" w:sz="0" w:space="0" w:color="auto"/>
      </w:divBdr>
    </w:div>
    <w:div w:id="1082599995">
      <w:bodyDiv w:val="1"/>
      <w:marLeft w:val="0"/>
      <w:marRight w:val="0"/>
      <w:marTop w:val="0"/>
      <w:marBottom w:val="0"/>
      <w:divBdr>
        <w:top w:val="none" w:sz="0" w:space="0" w:color="auto"/>
        <w:left w:val="none" w:sz="0" w:space="0" w:color="auto"/>
        <w:bottom w:val="none" w:sz="0" w:space="0" w:color="auto"/>
        <w:right w:val="none" w:sz="0" w:space="0" w:color="auto"/>
      </w:divBdr>
    </w:div>
    <w:div w:id="1088888460">
      <w:bodyDiv w:val="1"/>
      <w:marLeft w:val="0"/>
      <w:marRight w:val="0"/>
      <w:marTop w:val="0"/>
      <w:marBottom w:val="0"/>
      <w:divBdr>
        <w:top w:val="none" w:sz="0" w:space="0" w:color="auto"/>
        <w:left w:val="none" w:sz="0" w:space="0" w:color="auto"/>
        <w:bottom w:val="none" w:sz="0" w:space="0" w:color="auto"/>
        <w:right w:val="none" w:sz="0" w:space="0" w:color="auto"/>
      </w:divBdr>
    </w:div>
    <w:div w:id="1099527946">
      <w:bodyDiv w:val="1"/>
      <w:marLeft w:val="0"/>
      <w:marRight w:val="0"/>
      <w:marTop w:val="0"/>
      <w:marBottom w:val="0"/>
      <w:divBdr>
        <w:top w:val="none" w:sz="0" w:space="0" w:color="auto"/>
        <w:left w:val="none" w:sz="0" w:space="0" w:color="auto"/>
        <w:bottom w:val="none" w:sz="0" w:space="0" w:color="auto"/>
        <w:right w:val="none" w:sz="0" w:space="0" w:color="auto"/>
      </w:divBdr>
    </w:div>
    <w:div w:id="1101030798">
      <w:bodyDiv w:val="1"/>
      <w:marLeft w:val="0"/>
      <w:marRight w:val="0"/>
      <w:marTop w:val="0"/>
      <w:marBottom w:val="0"/>
      <w:divBdr>
        <w:top w:val="none" w:sz="0" w:space="0" w:color="auto"/>
        <w:left w:val="none" w:sz="0" w:space="0" w:color="auto"/>
        <w:bottom w:val="none" w:sz="0" w:space="0" w:color="auto"/>
        <w:right w:val="none" w:sz="0" w:space="0" w:color="auto"/>
      </w:divBdr>
    </w:div>
    <w:div w:id="1111432246">
      <w:bodyDiv w:val="1"/>
      <w:marLeft w:val="0"/>
      <w:marRight w:val="0"/>
      <w:marTop w:val="0"/>
      <w:marBottom w:val="0"/>
      <w:divBdr>
        <w:top w:val="none" w:sz="0" w:space="0" w:color="auto"/>
        <w:left w:val="none" w:sz="0" w:space="0" w:color="auto"/>
        <w:bottom w:val="none" w:sz="0" w:space="0" w:color="auto"/>
        <w:right w:val="none" w:sz="0" w:space="0" w:color="auto"/>
      </w:divBdr>
    </w:div>
    <w:div w:id="1131822258">
      <w:bodyDiv w:val="1"/>
      <w:marLeft w:val="0"/>
      <w:marRight w:val="0"/>
      <w:marTop w:val="0"/>
      <w:marBottom w:val="0"/>
      <w:divBdr>
        <w:top w:val="none" w:sz="0" w:space="0" w:color="auto"/>
        <w:left w:val="none" w:sz="0" w:space="0" w:color="auto"/>
        <w:bottom w:val="none" w:sz="0" w:space="0" w:color="auto"/>
        <w:right w:val="none" w:sz="0" w:space="0" w:color="auto"/>
      </w:divBdr>
    </w:div>
    <w:div w:id="1133059173">
      <w:bodyDiv w:val="1"/>
      <w:marLeft w:val="0"/>
      <w:marRight w:val="0"/>
      <w:marTop w:val="0"/>
      <w:marBottom w:val="0"/>
      <w:divBdr>
        <w:top w:val="none" w:sz="0" w:space="0" w:color="auto"/>
        <w:left w:val="none" w:sz="0" w:space="0" w:color="auto"/>
        <w:bottom w:val="none" w:sz="0" w:space="0" w:color="auto"/>
        <w:right w:val="none" w:sz="0" w:space="0" w:color="auto"/>
      </w:divBdr>
    </w:div>
    <w:div w:id="1143698844">
      <w:bodyDiv w:val="1"/>
      <w:marLeft w:val="0"/>
      <w:marRight w:val="0"/>
      <w:marTop w:val="0"/>
      <w:marBottom w:val="0"/>
      <w:divBdr>
        <w:top w:val="none" w:sz="0" w:space="0" w:color="auto"/>
        <w:left w:val="none" w:sz="0" w:space="0" w:color="auto"/>
        <w:bottom w:val="none" w:sz="0" w:space="0" w:color="auto"/>
        <w:right w:val="none" w:sz="0" w:space="0" w:color="auto"/>
      </w:divBdr>
    </w:div>
    <w:div w:id="1143935461">
      <w:bodyDiv w:val="1"/>
      <w:marLeft w:val="0"/>
      <w:marRight w:val="0"/>
      <w:marTop w:val="0"/>
      <w:marBottom w:val="0"/>
      <w:divBdr>
        <w:top w:val="none" w:sz="0" w:space="0" w:color="auto"/>
        <w:left w:val="none" w:sz="0" w:space="0" w:color="auto"/>
        <w:bottom w:val="none" w:sz="0" w:space="0" w:color="auto"/>
        <w:right w:val="none" w:sz="0" w:space="0" w:color="auto"/>
      </w:divBdr>
      <w:divsChild>
        <w:div w:id="1632517413">
          <w:marLeft w:val="0"/>
          <w:marRight w:val="0"/>
          <w:marTop w:val="0"/>
          <w:marBottom w:val="0"/>
          <w:divBdr>
            <w:top w:val="none" w:sz="0" w:space="0" w:color="auto"/>
            <w:left w:val="none" w:sz="0" w:space="0" w:color="auto"/>
            <w:bottom w:val="none" w:sz="0" w:space="0" w:color="auto"/>
            <w:right w:val="none" w:sz="0" w:space="0" w:color="auto"/>
          </w:divBdr>
          <w:divsChild>
            <w:div w:id="187649632">
              <w:marLeft w:val="0"/>
              <w:marRight w:val="0"/>
              <w:marTop w:val="0"/>
              <w:marBottom w:val="0"/>
              <w:divBdr>
                <w:top w:val="none" w:sz="0" w:space="0" w:color="auto"/>
                <w:left w:val="none" w:sz="0" w:space="0" w:color="auto"/>
                <w:bottom w:val="none" w:sz="0" w:space="0" w:color="auto"/>
                <w:right w:val="none" w:sz="0" w:space="0" w:color="auto"/>
              </w:divBdr>
              <w:divsChild>
                <w:div w:id="825049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6798604">
      <w:bodyDiv w:val="1"/>
      <w:marLeft w:val="0"/>
      <w:marRight w:val="0"/>
      <w:marTop w:val="0"/>
      <w:marBottom w:val="0"/>
      <w:divBdr>
        <w:top w:val="none" w:sz="0" w:space="0" w:color="auto"/>
        <w:left w:val="none" w:sz="0" w:space="0" w:color="auto"/>
        <w:bottom w:val="none" w:sz="0" w:space="0" w:color="auto"/>
        <w:right w:val="none" w:sz="0" w:space="0" w:color="auto"/>
      </w:divBdr>
    </w:div>
    <w:div w:id="1161852794">
      <w:bodyDiv w:val="1"/>
      <w:marLeft w:val="0"/>
      <w:marRight w:val="0"/>
      <w:marTop w:val="0"/>
      <w:marBottom w:val="0"/>
      <w:divBdr>
        <w:top w:val="none" w:sz="0" w:space="0" w:color="auto"/>
        <w:left w:val="none" w:sz="0" w:space="0" w:color="auto"/>
        <w:bottom w:val="none" w:sz="0" w:space="0" w:color="auto"/>
        <w:right w:val="none" w:sz="0" w:space="0" w:color="auto"/>
      </w:divBdr>
    </w:div>
    <w:div w:id="1182865120">
      <w:bodyDiv w:val="1"/>
      <w:marLeft w:val="0"/>
      <w:marRight w:val="0"/>
      <w:marTop w:val="0"/>
      <w:marBottom w:val="0"/>
      <w:divBdr>
        <w:top w:val="none" w:sz="0" w:space="0" w:color="auto"/>
        <w:left w:val="none" w:sz="0" w:space="0" w:color="auto"/>
        <w:bottom w:val="none" w:sz="0" w:space="0" w:color="auto"/>
        <w:right w:val="none" w:sz="0" w:space="0" w:color="auto"/>
      </w:divBdr>
    </w:div>
    <w:div w:id="1185484085">
      <w:bodyDiv w:val="1"/>
      <w:marLeft w:val="0"/>
      <w:marRight w:val="0"/>
      <w:marTop w:val="0"/>
      <w:marBottom w:val="0"/>
      <w:divBdr>
        <w:top w:val="none" w:sz="0" w:space="0" w:color="auto"/>
        <w:left w:val="none" w:sz="0" w:space="0" w:color="auto"/>
        <w:bottom w:val="none" w:sz="0" w:space="0" w:color="auto"/>
        <w:right w:val="none" w:sz="0" w:space="0" w:color="auto"/>
      </w:divBdr>
    </w:div>
    <w:div w:id="1202133199">
      <w:bodyDiv w:val="1"/>
      <w:marLeft w:val="0"/>
      <w:marRight w:val="0"/>
      <w:marTop w:val="0"/>
      <w:marBottom w:val="0"/>
      <w:divBdr>
        <w:top w:val="none" w:sz="0" w:space="0" w:color="auto"/>
        <w:left w:val="none" w:sz="0" w:space="0" w:color="auto"/>
        <w:bottom w:val="none" w:sz="0" w:space="0" w:color="auto"/>
        <w:right w:val="none" w:sz="0" w:space="0" w:color="auto"/>
      </w:divBdr>
    </w:div>
    <w:div w:id="1202283073">
      <w:bodyDiv w:val="1"/>
      <w:marLeft w:val="0"/>
      <w:marRight w:val="0"/>
      <w:marTop w:val="0"/>
      <w:marBottom w:val="0"/>
      <w:divBdr>
        <w:top w:val="none" w:sz="0" w:space="0" w:color="auto"/>
        <w:left w:val="none" w:sz="0" w:space="0" w:color="auto"/>
        <w:bottom w:val="none" w:sz="0" w:space="0" w:color="auto"/>
        <w:right w:val="none" w:sz="0" w:space="0" w:color="auto"/>
      </w:divBdr>
    </w:div>
    <w:div w:id="1222332167">
      <w:bodyDiv w:val="1"/>
      <w:marLeft w:val="0"/>
      <w:marRight w:val="0"/>
      <w:marTop w:val="0"/>
      <w:marBottom w:val="0"/>
      <w:divBdr>
        <w:top w:val="none" w:sz="0" w:space="0" w:color="auto"/>
        <w:left w:val="none" w:sz="0" w:space="0" w:color="auto"/>
        <w:bottom w:val="none" w:sz="0" w:space="0" w:color="auto"/>
        <w:right w:val="none" w:sz="0" w:space="0" w:color="auto"/>
      </w:divBdr>
    </w:div>
    <w:div w:id="1224683287">
      <w:bodyDiv w:val="1"/>
      <w:marLeft w:val="0"/>
      <w:marRight w:val="0"/>
      <w:marTop w:val="0"/>
      <w:marBottom w:val="0"/>
      <w:divBdr>
        <w:top w:val="none" w:sz="0" w:space="0" w:color="auto"/>
        <w:left w:val="none" w:sz="0" w:space="0" w:color="auto"/>
        <w:bottom w:val="none" w:sz="0" w:space="0" w:color="auto"/>
        <w:right w:val="none" w:sz="0" w:space="0" w:color="auto"/>
      </w:divBdr>
      <w:divsChild>
        <w:div w:id="958796786">
          <w:marLeft w:val="547"/>
          <w:marRight w:val="0"/>
          <w:marTop w:val="0"/>
          <w:marBottom w:val="0"/>
          <w:divBdr>
            <w:top w:val="none" w:sz="0" w:space="0" w:color="auto"/>
            <w:left w:val="none" w:sz="0" w:space="0" w:color="auto"/>
            <w:bottom w:val="none" w:sz="0" w:space="0" w:color="auto"/>
            <w:right w:val="none" w:sz="0" w:space="0" w:color="auto"/>
          </w:divBdr>
        </w:div>
      </w:divsChild>
    </w:div>
    <w:div w:id="1253780145">
      <w:bodyDiv w:val="1"/>
      <w:marLeft w:val="0"/>
      <w:marRight w:val="0"/>
      <w:marTop w:val="0"/>
      <w:marBottom w:val="0"/>
      <w:divBdr>
        <w:top w:val="none" w:sz="0" w:space="0" w:color="auto"/>
        <w:left w:val="none" w:sz="0" w:space="0" w:color="auto"/>
        <w:bottom w:val="none" w:sz="0" w:space="0" w:color="auto"/>
        <w:right w:val="none" w:sz="0" w:space="0" w:color="auto"/>
      </w:divBdr>
    </w:div>
    <w:div w:id="1258833587">
      <w:bodyDiv w:val="1"/>
      <w:marLeft w:val="0"/>
      <w:marRight w:val="0"/>
      <w:marTop w:val="0"/>
      <w:marBottom w:val="0"/>
      <w:divBdr>
        <w:top w:val="none" w:sz="0" w:space="0" w:color="auto"/>
        <w:left w:val="none" w:sz="0" w:space="0" w:color="auto"/>
        <w:bottom w:val="none" w:sz="0" w:space="0" w:color="auto"/>
        <w:right w:val="none" w:sz="0" w:space="0" w:color="auto"/>
      </w:divBdr>
    </w:div>
    <w:div w:id="1261067623">
      <w:bodyDiv w:val="1"/>
      <w:marLeft w:val="0"/>
      <w:marRight w:val="0"/>
      <w:marTop w:val="0"/>
      <w:marBottom w:val="0"/>
      <w:divBdr>
        <w:top w:val="none" w:sz="0" w:space="0" w:color="auto"/>
        <w:left w:val="none" w:sz="0" w:space="0" w:color="auto"/>
        <w:bottom w:val="none" w:sz="0" w:space="0" w:color="auto"/>
        <w:right w:val="none" w:sz="0" w:space="0" w:color="auto"/>
      </w:divBdr>
    </w:div>
    <w:div w:id="1317103943">
      <w:bodyDiv w:val="1"/>
      <w:marLeft w:val="0"/>
      <w:marRight w:val="0"/>
      <w:marTop w:val="0"/>
      <w:marBottom w:val="0"/>
      <w:divBdr>
        <w:top w:val="none" w:sz="0" w:space="0" w:color="auto"/>
        <w:left w:val="none" w:sz="0" w:space="0" w:color="auto"/>
        <w:bottom w:val="none" w:sz="0" w:space="0" w:color="auto"/>
        <w:right w:val="none" w:sz="0" w:space="0" w:color="auto"/>
      </w:divBdr>
      <w:divsChild>
        <w:div w:id="390350935">
          <w:marLeft w:val="0"/>
          <w:marRight w:val="0"/>
          <w:marTop w:val="0"/>
          <w:marBottom w:val="0"/>
          <w:divBdr>
            <w:top w:val="none" w:sz="0" w:space="0" w:color="auto"/>
            <w:left w:val="none" w:sz="0" w:space="0" w:color="auto"/>
            <w:bottom w:val="none" w:sz="0" w:space="0" w:color="auto"/>
            <w:right w:val="none" w:sz="0" w:space="0" w:color="auto"/>
          </w:divBdr>
        </w:div>
      </w:divsChild>
    </w:div>
    <w:div w:id="1320425369">
      <w:bodyDiv w:val="1"/>
      <w:marLeft w:val="0"/>
      <w:marRight w:val="0"/>
      <w:marTop w:val="0"/>
      <w:marBottom w:val="0"/>
      <w:divBdr>
        <w:top w:val="none" w:sz="0" w:space="0" w:color="auto"/>
        <w:left w:val="none" w:sz="0" w:space="0" w:color="auto"/>
        <w:bottom w:val="none" w:sz="0" w:space="0" w:color="auto"/>
        <w:right w:val="none" w:sz="0" w:space="0" w:color="auto"/>
      </w:divBdr>
    </w:div>
    <w:div w:id="1350718559">
      <w:bodyDiv w:val="1"/>
      <w:marLeft w:val="0"/>
      <w:marRight w:val="0"/>
      <w:marTop w:val="0"/>
      <w:marBottom w:val="0"/>
      <w:divBdr>
        <w:top w:val="none" w:sz="0" w:space="0" w:color="auto"/>
        <w:left w:val="none" w:sz="0" w:space="0" w:color="auto"/>
        <w:bottom w:val="none" w:sz="0" w:space="0" w:color="auto"/>
        <w:right w:val="none" w:sz="0" w:space="0" w:color="auto"/>
      </w:divBdr>
    </w:div>
    <w:div w:id="1354922602">
      <w:bodyDiv w:val="1"/>
      <w:marLeft w:val="0"/>
      <w:marRight w:val="0"/>
      <w:marTop w:val="0"/>
      <w:marBottom w:val="0"/>
      <w:divBdr>
        <w:top w:val="none" w:sz="0" w:space="0" w:color="auto"/>
        <w:left w:val="none" w:sz="0" w:space="0" w:color="auto"/>
        <w:bottom w:val="none" w:sz="0" w:space="0" w:color="auto"/>
        <w:right w:val="none" w:sz="0" w:space="0" w:color="auto"/>
      </w:divBdr>
    </w:div>
    <w:div w:id="1368993391">
      <w:bodyDiv w:val="1"/>
      <w:marLeft w:val="0"/>
      <w:marRight w:val="0"/>
      <w:marTop w:val="0"/>
      <w:marBottom w:val="0"/>
      <w:divBdr>
        <w:top w:val="none" w:sz="0" w:space="0" w:color="auto"/>
        <w:left w:val="none" w:sz="0" w:space="0" w:color="auto"/>
        <w:bottom w:val="none" w:sz="0" w:space="0" w:color="auto"/>
        <w:right w:val="none" w:sz="0" w:space="0" w:color="auto"/>
      </w:divBdr>
    </w:div>
    <w:div w:id="1373379393">
      <w:bodyDiv w:val="1"/>
      <w:marLeft w:val="0"/>
      <w:marRight w:val="0"/>
      <w:marTop w:val="0"/>
      <w:marBottom w:val="0"/>
      <w:divBdr>
        <w:top w:val="none" w:sz="0" w:space="0" w:color="auto"/>
        <w:left w:val="none" w:sz="0" w:space="0" w:color="auto"/>
        <w:bottom w:val="none" w:sz="0" w:space="0" w:color="auto"/>
        <w:right w:val="none" w:sz="0" w:space="0" w:color="auto"/>
      </w:divBdr>
    </w:div>
    <w:div w:id="1389037344">
      <w:bodyDiv w:val="1"/>
      <w:marLeft w:val="0"/>
      <w:marRight w:val="0"/>
      <w:marTop w:val="0"/>
      <w:marBottom w:val="0"/>
      <w:divBdr>
        <w:top w:val="none" w:sz="0" w:space="0" w:color="auto"/>
        <w:left w:val="none" w:sz="0" w:space="0" w:color="auto"/>
        <w:bottom w:val="none" w:sz="0" w:space="0" w:color="auto"/>
        <w:right w:val="none" w:sz="0" w:space="0" w:color="auto"/>
      </w:divBdr>
    </w:div>
    <w:div w:id="1393582428">
      <w:bodyDiv w:val="1"/>
      <w:marLeft w:val="0"/>
      <w:marRight w:val="0"/>
      <w:marTop w:val="0"/>
      <w:marBottom w:val="0"/>
      <w:divBdr>
        <w:top w:val="none" w:sz="0" w:space="0" w:color="auto"/>
        <w:left w:val="none" w:sz="0" w:space="0" w:color="auto"/>
        <w:bottom w:val="none" w:sz="0" w:space="0" w:color="auto"/>
        <w:right w:val="none" w:sz="0" w:space="0" w:color="auto"/>
      </w:divBdr>
    </w:div>
    <w:div w:id="1402873981">
      <w:bodyDiv w:val="1"/>
      <w:marLeft w:val="0"/>
      <w:marRight w:val="0"/>
      <w:marTop w:val="0"/>
      <w:marBottom w:val="0"/>
      <w:divBdr>
        <w:top w:val="none" w:sz="0" w:space="0" w:color="auto"/>
        <w:left w:val="none" w:sz="0" w:space="0" w:color="auto"/>
        <w:bottom w:val="none" w:sz="0" w:space="0" w:color="auto"/>
        <w:right w:val="none" w:sz="0" w:space="0" w:color="auto"/>
      </w:divBdr>
    </w:div>
    <w:div w:id="1404722405">
      <w:bodyDiv w:val="1"/>
      <w:marLeft w:val="0"/>
      <w:marRight w:val="0"/>
      <w:marTop w:val="0"/>
      <w:marBottom w:val="0"/>
      <w:divBdr>
        <w:top w:val="none" w:sz="0" w:space="0" w:color="auto"/>
        <w:left w:val="none" w:sz="0" w:space="0" w:color="auto"/>
        <w:bottom w:val="none" w:sz="0" w:space="0" w:color="auto"/>
        <w:right w:val="none" w:sz="0" w:space="0" w:color="auto"/>
      </w:divBdr>
    </w:div>
    <w:div w:id="1413700993">
      <w:bodyDiv w:val="1"/>
      <w:marLeft w:val="0"/>
      <w:marRight w:val="0"/>
      <w:marTop w:val="0"/>
      <w:marBottom w:val="0"/>
      <w:divBdr>
        <w:top w:val="none" w:sz="0" w:space="0" w:color="auto"/>
        <w:left w:val="none" w:sz="0" w:space="0" w:color="auto"/>
        <w:bottom w:val="none" w:sz="0" w:space="0" w:color="auto"/>
        <w:right w:val="none" w:sz="0" w:space="0" w:color="auto"/>
      </w:divBdr>
    </w:div>
    <w:div w:id="1417550928">
      <w:bodyDiv w:val="1"/>
      <w:marLeft w:val="0"/>
      <w:marRight w:val="0"/>
      <w:marTop w:val="0"/>
      <w:marBottom w:val="0"/>
      <w:divBdr>
        <w:top w:val="none" w:sz="0" w:space="0" w:color="auto"/>
        <w:left w:val="none" w:sz="0" w:space="0" w:color="auto"/>
        <w:bottom w:val="none" w:sz="0" w:space="0" w:color="auto"/>
        <w:right w:val="none" w:sz="0" w:space="0" w:color="auto"/>
      </w:divBdr>
    </w:div>
    <w:div w:id="1465662362">
      <w:bodyDiv w:val="1"/>
      <w:marLeft w:val="0"/>
      <w:marRight w:val="0"/>
      <w:marTop w:val="0"/>
      <w:marBottom w:val="0"/>
      <w:divBdr>
        <w:top w:val="none" w:sz="0" w:space="0" w:color="auto"/>
        <w:left w:val="none" w:sz="0" w:space="0" w:color="auto"/>
        <w:bottom w:val="none" w:sz="0" w:space="0" w:color="auto"/>
        <w:right w:val="none" w:sz="0" w:space="0" w:color="auto"/>
      </w:divBdr>
    </w:div>
    <w:div w:id="1472287215">
      <w:bodyDiv w:val="1"/>
      <w:marLeft w:val="0"/>
      <w:marRight w:val="0"/>
      <w:marTop w:val="0"/>
      <w:marBottom w:val="0"/>
      <w:divBdr>
        <w:top w:val="none" w:sz="0" w:space="0" w:color="auto"/>
        <w:left w:val="none" w:sz="0" w:space="0" w:color="auto"/>
        <w:bottom w:val="none" w:sz="0" w:space="0" w:color="auto"/>
        <w:right w:val="none" w:sz="0" w:space="0" w:color="auto"/>
      </w:divBdr>
    </w:div>
    <w:div w:id="1484391516">
      <w:bodyDiv w:val="1"/>
      <w:marLeft w:val="0"/>
      <w:marRight w:val="0"/>
      <w:marTop w:val="0"/>
      <w:marBottom w:val="0"/>
      <w:divBdr>
        <w:top w:val="none" w:sz="0" w:space="0" w:color="auto"/>
        <w:left w:val="none" w:sz="0" w:space="0" w:color="auto"/>
        <w:bottom w:val="none" w:sz="0" w:space="0" w:color="auto"/>
        <w:right w:val="none" w:sz="0" w:space="0" w:color="auto"/>
      </w:divBdr>
    </w:div>
    <w:div w:id="1491748387">
      <w:bodyDiv w:val="1"/>
      <w:marLeft w:val="0"/>
      <w:marRight w:val="0"/>
      <w:marTop w:val="0"/>
      <w:marBottom w:val="0"/>
      <w:divBdr>
        <w:top w:val="none" w:sz="0" w:space="0" w:color="auto"/>
        <w:left w:val="none" w:sz="0" w:space="0" w:color="auto"/>
        <w:bottom w:val="none" w:sz="0" w:space="0" w:color="auto"/>
        <w:right w:val="none" w:sz="0" w:space="0" w:color="auto"/>
      </w:divBdr>
    </w:div>
    <w:div w:id="1500847620">
      <w:bodyDiv w:val="1"/>
      <w:marLeft w:val="0"/>
      <w:marRight w:val="0"/>
      <w:marTop w:val="0"/>
      <w:marBottom w:val="0"/>
      <w:divBdr>
        <w:top w:val="none" w:sz="0" w:space="0" w:color="auto"/>
        <w:left w:val="none" w:sz="0" w:space="0" w:color="auto"/>
        <w:bottom w:val="none" w:sz="0" w:space="0" w:color="auto"/>
        <w:right w:val="none" w:sz="0" w:space="0" w:color="auto"/>
      </w:divBdr>
    </w:div>
    <w:div w:id="1511674974">
      <w:bodyDiv w:val="1"/>
      <w:marLeft w:val="0"/>
      <w:marRight w:val="0"/>
      <w:marTop w:val="0"/>
      <w:marBottom w:val="0"/>
      <w:divBdr>
        <w:top w:val="none" w:sz="0" w:space="0" w:color="auto"/>
        <w:left w:val="none" w:sz="0" w:space="0" w:color="auto"/>
        <w:bottom w:val="none" w:sz="0" w:space="0" w:color="auto"/>
        <w:right w:val="none" w:sz="0" w:space="0" w:color="auto"/>
      </w:divBdr>
    </w:div>
    <w:div w:id="1517187887">
      <w:bodyDiv w:val="1"/>
      <w:marLeft w:val="0"/>
      <w:marRight w:val="0"/>
      <w:marTop w:val="0"/>
      <w:marBottom w:val="0"/>
      <w:divBdr>
        <w:top w:val="none" w:sz="0" w:space="0" w:color="auto"/>
        <w:left w:val="none" w:sz="0" w:space="0" w:color="auto"/>
        <w:bottom w:val="none" w:sz="0" w:space="0" w:color="auto"/>
        <w:right w:val="none" w:sz="0" w:space="0" w:color="auto"/>
      </w:divBdr>
    </w:div>
    <w:div w:id="1519928162">
      <w:bodyDiv w:val="1"/>
      <w:marLeft w:val="0"/>
      <w:marRight w:val="0"/>
      <w:marTop w:val="0"/>
      <w:marBottom w:val="0"/>
      <w:divBdr>
        <w:top w:val="none" w:sz="0" w:space="0" w:color="auto"/>
        <w:left w:val="none" w:sz="0" w:space="0" w:color="auto"/>
        <w:bottom w:val="none" w:sz="0" w:space="0" w:color="auto"/>
        <w:right w:val="none" w:sz="0" w:space="0" w:color="auto"/>
      </w:divBdr>
      <w:divsChild>
        <w:div w:id="537091227">
          <w:marLeft w:val="0"/>
          <w:marRight w:val="0"/>
          <w:marTop w:val="0"/>
          <w:marBottom w:val="0"/>
          <w:divBdr>
            <w:top w:val="none" w:sz="0" w:space="0" w:color="auto"/>
            <w:left w:val="none" w:sz="0" w:space="0" w:color="auto"/>
            <w:bottom w:val="none" w:sz="0" w:space="0" w:color="auto"/>
            <w:right w:val="none" w:sz="0" w:space="0" w:color="auto"/>
          </w:divBdr>
        </w:div>
        <w:div w:id="1717965735">
          <w:marLeft w:val="0"/>
          <w:marRight w:val="0"/>
          <w:marTop w:val="0"/>
          <w:marBottom w:val="0"/>
          <w:divBdr>
            <w:top w:val="none" w:sz="0" w:space="0" w:color="auto"/>
            <w:left w:val="none" w:sz="0" w:space="0" w:color="auto"/>
            <w:bottom w:val="none" w:sz="0" w:space="0" w:color="auto"/>
            <w:right w:val="none" w:sz="0" w:space="0" w:color="auto"/>
          </w:divBdr>
          <w:divsChild>
            <w:div w:id="427694721">
              <w:marLeft w:val="-75"/>
              <w:marRight w:val="0"/>
              <w:marTop w:val="30"/>
              <w:marBottom w:val="30"/>
              <w:divBdr>
                <w:top w:val="none" w:sz="0" w:space="0" w:color="auto"/>
                <w:left w:val="none" w:sz="0" w:space="0" w:color="auto"/>
                <w:bottom w:val="none" w:sz="0" w:space="0" w:color="auto"/>
                <w:right w:val="none" w:sz="0" w:space="0" w:color="auto"/>
              </w:divBdr>
              <w:divsChild>
                <w:div w:id="1192455121">
                  <w:marLeft w:val="0"/>
                  <w:marRight w:val="0"/>
                  <w:marTop w:val="0"/>
                  <w:marBottom w:val="0"/>
                  <w:divBdr>
                    <w:top w:val="none" w:sz="0" w:space="0" w:color="auto"/>
                    <w:left w:val="none" w:sz="0" w:space="0" w:color="auto"/>
                    <w:bottom w:val="none" w:sz="0" w:space="0" w:color="auto"/>
                    <w:right w:val="none" w:sz="0" w:space="0" w:color="auto"/>
                  </w:divBdr>
                  <w:divsChild>
                    <w:div w:id="924194366">
                      <w:marLeft w:val="0"/>
                      <w:marRight w:val="0"/>
                      <w:marTop w:val="0"/>
                      <w:marBottom w:val="0"/>
                      <w:divBdr>
                        <w:top w:val="none" w:sz="0" w:space="0" w:color="auto"/>
                        <w:left w:val="none" w:sz="0" w:space="0" w:color="auto"/>
                        <w:bottom w:val="none" w:sz="0" w:space="0" w:color="auto"/>
                        <w:right w:val="none" w:sz="0" w:space="0" w:color="auto"/>
                      </w:divBdr>
                    </w:div>
                  </w:divsChild>
                </w:div>
                <w:div w:id="463354126">
                  <w:marLeft w:val="0"/>
                  <w:marRight w:val="0"/>
                  <w:marTop w:val="0"/>
                  <w:marBottom w:val="0"/>
                  <w:divBdr>
                    <w:top w:val="none" w:sz="0" w:space="0" w:color="auto"/>
                    <w:left w:val="none" w:sz="0" w:space="0" w:color="auto"/>
                    <w:bottom w:val="none" w:sz="0" w:space="0" w:color="auto"/>
                    <w:right w:val="none" w:sz="0" w:space="0" w:color="auto"/>
                  </w:divBdr>
                  <w:divsChild>
                    <w:div w:id="1809517016">
                      <w:marLeft w:val="0"/>
                      <w:marRight w:val="0"/>
                      <w:marTop w:val="0"/>
                      <w:marBottom w:val="0"/>
                      <w:divBdr>
                        <w:top w:val="none" w:sz="0" w:space="0" w:color="auto"/>
                        <w:left w:val="none" w:sz="0" w:space="0" w:color="auto"/>
                        <w:bottom w:val="none" w:sz="0" w:space="0" w:color="auto"/>
                        <w:right w:val="none" w:sz="0" w:space="0" w:color="auto"/>
                      </w:divBdr>
                    </w:div>
                  </w:divsChild>
                </w:div>
                <w:div w:id="1988632581">
                  <w:marLeft w:val="0"/>
                  <w:marRight w:val="0"/>
                  <w:marTop w:val="0"/>
                  <w:marBottom w:val="0"/>
                  <w:divBdr>
                    <w:top w:val="none" w:sz="0" w:space="0" w:color="auto"/>
                    <w:left w:val="none" w:sz="0" w:space="0" w:color="auto"/>
                    <w:bottom w:val="none" w:sz="0" w:space="0" w:color="auto"/>
                    <w:right w:val="none" w:sz="0" w:space="0" w:color="auto"/>
                  </w:divBdr>
                  <w:divsChild>
                    <w:div w:id="1518732428">
                      <w:marLeft w:val="0"/>
                      <w:marRight w:val="0"/>
                      <w:marTop w:val="0"/>
                      <w:marBottom w:val="0"/>
                      <w:divBdr>
                        <w:top w:val="none" w:sz="0" w:space="0" w:color="auto"/>
                        <w:left w:val="none" w:sz="0" w:space="0" w:color="auto"/>
                        <w:bottom w:val="none" w:sz="0" w:space="0" w:color="auto"/>
                        <w:right w:val="none" w:sz="0" w:space="0" w:color="auto"/>
                      </w:divBdr>
                    </w:div>
                  </w:divsChild>
                </w:div>
                <w:div w:id="465777972">
                  <w:marLeft w:val="0"/>
                  <w:marRight w:val="0"/>
                  <w:marTop w:val="0"/>
                  <w:marBottom w:val="0"/>
                  <w:divBdr>
                    <w:top w:val="none" w:sz="0" w:space="0" w:color="auto"/>
                    <w:left w:val="none" w:sz="0" w:space="0" w:color="auto"/>
                    <w:bottom w:val="none" w:sz="0" w:space="0" w:color="auto"/>
                    <w:right w:val="none" w:sz="0" w:space="0" w:color="auto"/>
                  </w:divBdr>
                  <w:divsChild>
                    <w:div w:id="1672635723">
                      <w:marLeft w:val="0"/>
                      <w:marRight w:val="0"/>
                      <w:marTop w:val="0"/>
                      <w:marBottom w:val="0"/>
                      <w:divBdr>
                        <w:top w:val="none" w:sz="0" w:space="0" w:color="auto"/>
                        <w:left w:val="none" w:sz="0" w:space="0" w:color="auto"/>
                        <w:bottom w:val="none" w:sz="0" w:space="0" w:color="auto"/>
                        <w:right w:val="none" w:sz="0" w:space="0" w:color="auto"/>
                      </w:divBdr>
                    </w:div>
                  </w:divsChild>
                </w:div>
                <w:div w:id="397679546">
                  <w:marLeft w:val="0"/>
                  <w:marRight w:val="0"/>
                  <w:marTop w:val="0"/>
                  <w:marBottom w:val="0"/>
                  <w:divBdr>
                    <w:top w:val="none" w:sz="0" w:space="0" w:color="auto"/>
                    <w:left w:val="none" w:sz="0" w:space="0" w:color="auto"/>
                    <w:bottom w:val="none" w:sz="0" w:space="0" w:color="auto"/>
                    <w:right w:val="none" w:sz="0" w:space="0" w:color="auto"/>
                  </w:divBdr>
                  <w:divsChild>
                    <w:div w:id="498277131">
                      <w:marLeft w:val="0"/>
                      <w:marRight w:val="0"/>
                      <w:marTop w:val="0"/>
                      <w:marBottom w:val="0"/>
                      <w:divBdr>
                        <w:top w:val="none" w:sz="0" w:space="0" w:color="auto"/>
                        <w:left w:val="none" w:sz="0" w:space="0" w:color="auto"/>
                        <w:bottom w:val="none" w:sz="0" w:space="0" w:color="auto"/>
                        <w:right w:val="none" w:sz="0" w:space="0" w:color="auto"/>
                      </w:divBdr>
                    </w:div>
                  </w:divsChild>
                </w:div>
                <w:div w:id="487137858">
                  <w:marLeft w:val="0"/>
                  <w:marRight w:val="0"/>
                  <w:marTop w:val="0"/>
                  <w:marBottom w:val="0"/>
                  <w:divBdr>
                    <w:top w:val="none" w:sz="0" w:space="0" w:color="auto"/>
                    <w:left w:val="none" w:sz="0" w:space="0" w:color="auto"/>
                    <w:bottom w:val="none" w:sz="0" w:space="0" w:color="auto"/>
                    <w:right w:val="none" w:sz="0" w:space="0" w:color="auto"/>
                  </w:divBdr>
                  <w:divsChild>
                    <w:div w:id="1183397852">
                      <w:marLeft w:val="0"/>
                      <w:marRight w:val="0"/>
                      <w:marTop w:val="0"/>
                      <w:marBottom w:val="0"/>
                      <w:divBdr>
                        <w:top w:val="none" w:sz="0" w:space="0" w:color="auto"/>
                        <w:left w:val="none" w:sz="0" w:space="0" w:color="auto"/>
                        <w:bottom w:val="none" w:sz="0" w:space="0" w:color="auto"/>
                        <w:right w:val="none" w:sz="0" w:space="0" w:color="auto"/>
                      </w:divBdr>
                    </w:div>
                  </w:divsChild>
                </w:div>
                <w:div w:id="1256937134">
                  <w:marLeft w:val="0"/>
                  <w:marRight w:val="0"/>
                  <w:marTop w:val="0"/>
                  <w:marBottom w:val="0"/>
                  <w:divBdr>
                    <w:top w:val="none" w:sz="0" w:space="0" w:color="auto"/>
                    <w:left w:val="none" w:sz="0" w:space="0" w:color="auto"/>
                    <w:bottom w:val="none" w:sz="0" w:space="0" w:color="auto"/>
                    <w:right w:val="none" w:sz="0" w:space="0" w:color="auto"/>
                  </w:divBdr>
                  <w:divsChild>
                    <w:div w:id="1662854395">
                      <w:marLeft w:val="0"/>
                      <w:marRight w:val="0"/>
                      <w:marTop w:val="0"/>
                      <w:marBottom w:val="0"/>
                      <w:divBdr>
                        <w:top w:val="none" w:sz="0" w:space="0" w:color="auto"/>
                        <w:left w:val="none" w:sz="0" w:space="0" w:color="auto"/>
                        <w:bottom w:val="none" w:sz="0" w:space="0" w:color="auto"/>
                        <w:right w:val="none" w:sz="0" w:space="0" w:color="auto"/>
                      </w:divBdr>
                    </w:div>
                  </w:divsChild>
                </w:div>
                <w:div w:id="1407069166">
                  <w:marLeft w:val="0"/>
                  <w:marRight w:val="0"/>
                  <w:marTop w:val="0"/>
                  <w:marBottom w:val="0"/>
                  <w:divBdr>
                    <w:top w:val="none" w:sz="0" w:space="0" w:color="auto"/>
                    <w:left w:val="none" w:sz="0" w:space="0" w:color="auto"/>
                    <w:bottom w:val="none" w:sz="0" w:space="0" w:color="auto"/>
                    <w:right w:val="none" w:sz="0" w:space="0" w:color="auto"/>
                  </w:divBdr>
                  <w:divsChild>
                    <w:div w:id="1804693454">
                      <w:marLeft w:val="0"/>
                      <w:marRight w:val="0"/>
                      <w:marTop w:val="0"/>
                      <w:marBottom w:val="0"/>
                      <w:divBdr>
                        <w:top w:val="none" w:sz="0" w:space="0" w:color="auto"/>
                        <w:left w:val="none" w:sz="0" w:space="0" w:color="auto"/>
                        <w:bottom w:val="none" w:sz="0" w:space="0" w:color="auto"/>
                        <w:right w:val="none" w:sz="0" w:space="0" w:color="auto"/>
                      </w:divBdr>
                    </w:div>
                  </w:divsChild>
                </w:div>
                <w:div w:id="669022310">
                  <w:marLeft w:val="0"/>
                  <w:marRight w:val="0"/>
                  <w:marTop w:val="0"/>
                  <w:marBottom w:val="0"/>
                  <w:divBdr>
                    <w:top w:val="none" w:sz="0" w:space="0" w:color="auto"/>
                    <w:left w:val="none" w:sz="0" w:space="0" w:color="auto"/>
                    <w:bottom w:val="none" w:sz="0" w:space="0" w:color="auto"/>
                    <w:right w:val="none" w:sz="0" w:space="0" w:color="auto"/>
                  </w:divBdr>
                  <w:divsChild>
                    <w:div w:id="1901482311">
                      <w:marLeft w:val="0"/>
                      <w:marRight w:val="0"/>
                      <w:marTop w:val="0"/>
                      <w:marBottom w:val="0"/>
                      <w:divBdr>
                        <w:top w:val="none" w:sz="0" w:space="0" w:color="auto"/>
                        <w:left w:val="none" w:sz="0" w:space="0" w:color="auto"/>
                        <w:bottom w:val="none" w:sz="0" w:space="0" w:color="auto"/>
                        <w:right w:val="none" w:sz="0" w:space="0" w:color="auto"/>
                      </w:divBdr>
                    </w:div>
                  </w:divsChild>
                </w:div>
                <w:div w:id="719522741">
                  <w:marLeft w:val="0"/>
                  <w:marRight w:val="0"/>
                  <w:marTop w:val="0"/>
                  <w:marBottom w:val="0"/>
                  <w:divBdr>
                    <w:top w:val="none" w:sz="0" w:space="0" w:color="auto"/>
                    <w:left w:val="none" w:sz="0" w:space="0" w:color="auto"/>
                    <w:bottom w:val="none" w:sz="0" w:space="0" w:color="auto"/>
                    <w:right w:val="none" w:sz="0" w:space="0" w:color="auto"/>
                  </w:divBdr>
                  <w:divsChild>
                    <w:div w:id="89544401">
                      <w:marLeft w:val="0"/>
                      <w:marRight w:val="0"/>
                      <w:marTop w:val="0"/>
                      <w:marBottom w:val="0"/>
                      <w:divBdr>
                        <w:top w:val="none" w:sz="0" w:space="0" w:color="auto"/>
                        <w:left w:val="none" w:sz="0" w:space="0" w:color="auto"/>
                        <w:bottom w:val="none" w:sz="0" w:space="0" w:color="auto"/>
                        <w:right w:val="none" w:sz="0" w:space="0" w:color="auto"/>
                      </w:divBdr>
                    </w:div>
                  </w:divsChild>
                </w:div>
                <w:div w:id="1715158022">
                  <w:marLeft w:val="0"/>
                  <w:marRight w:val="0"/>
                  <w:marTop w:val="0"/>
                  <w:marBottom w:val="0"/>
                  <w:divBdr>
                    <w:top w:val="none" w:sz="0" w:space="0" w:color="auto"/>
                    <w:left w:val="none" w:sz="0" w:space="0" w:color="auto"/>
                    <w:bottom w:val="none" w:sz="0" w:space="0" w:color="auto"/>
                    <w:right w:val="none" w:sz="0" w:space="0" w:color="auto"/>
                  </w:divBdr>
                  <w:divsChild>
                    <w:div w:id="833033533">
                      <w:marLeft w:val="0"/>
                      <w:marRight w:val="0"/>
                      <w:marTop w:val="0"/>
                      <w:marBottom w:val="0"/>
                      <w:divBdr>
                        <w:top w:val="none" w:sz="0" w:space="0" w:color="auto"/>
                        <w:left w:val="none" w:sz="0" w:space="0" w:color="auto"/>
                        <w:bottom w:val="none" w:sz="0" w:space="0" w:color="auto"/>
                        <w:right w:val="none" w:sz="0" w:space="0" w:color="auto"/>
                      </w:divBdr>
                    </w:div>
                  </w:divsChild>
                </w:div>
                <w:div w:id="707797228">
                  <w:marLeft w:val="0"/>
                  <w:marRight w:val="0"/>
                  <w:marTop w:val="0"/>
                  <w:marBottom w:val="0"/>
                  <w:divBdr>
                    <w:top w:val="none" w:sz="0" w:space="0" w:color="auto"/>
                    <w:left w:val="none" w:sz="0" w:space="0" w:color="auto"/>
                    <w:bottom w:val="none" w:sz="0" w:space="0" w:color="auto"/>
                    <w:right w:val="none" w:sz="0" w:space="0" w:color="auto"/>
                  </w:divBdr>
                  <w:divsChild>
                    <w:div w:id="1328092589">
                      <w:marLeft w:val="0"/>
                      <w:marRight w:val="0"/>
                      <w:marTop w:val="0"/>
                      <w:marBottom w:val="0"/>
                      <w:divBdr>
                        <w:top w:val="none" w:sz="0" w:space="0" w:color="auto"/>
                        <w:left w:val="none" w:sz="0" w:space="0" w:color="auto"/>
                        <w:bottom w:val="none" w:sz="0" w:space="0" w:color="auto"/>
                        <w:right w:val="none" w:sz="0" w:space="0" w:color="auto"/>
                      </w:divBdr>
                    </w:div>
                  </w:divsChild>
                </w:div>
                <w:div w:id="1566866704">
                  <w:marLeft w:val="0"/>
                  <w:marRight w:val="0"/>
                  <w:marTop w:val="0"/>
                  <w:marBottom w:val="0"/>
                  <w:divBdr>
                    <w:top w:val="none" w:sz="0" w:space="0" w:color="auto"/>
                    <w:left w:val="none" w:sz="0" w:space="0" w:color="auto"/>
                    <w:bottom w:val="none" w:sz="0" w:space="0" w:color="auto"/>
                    <w:right w:val="none" w:sz="0" w:space="0" w:color="auto"/>
                  </w:divBdr>
                  <w:divsChild>
                    <w:div w:id="145559836">
                      <w:marLeft w:val="0"/>
                      <w:marRight w:val="0"/>
                      <w:marTop w:val="0"/>
                      <w:marBottom w:val="0"/>
                      <w:divBdr>
                        <w:top w:val="none" w:sz="0" w:space="0" w:color="auto"/>
                        <w:left w:val="none" w:sz="0" w:space="0" w:color="auto"/>
                        <w:bottom w:val="none" w:sz="0" w:space="0" w:color="auto"/>
                        <w:right w:val="none" w:sz="0" w:space="0" w:color="auto"/>
                      </w:divBdr>
                    </w:div>
                  </w:divsChild>
                </w:div>
                <w:div w:id="1418285564">
                  <w:marLeft w:val="0"/>
                  <w:marRight w:val="0"/>
                  <w:marTop w:val="0"/>
                  <w:marBottom w:val="0"/>
                  <w:divBdr>
                    <w:top w:val="none" w:sz="0" w:space="0" w:color="auto"/>
                    <w:left w:val="none" w:sz="0" w:space="0" w:color="auto"/>
                    <w:bottom w:val="none" w:sz="0" w:space="0" w:color="auto"/>
                    <w:right w:val="none" w:sz="0" w:space="0" w:color="auto"/>
                  </w:divBdr>
                  <w:divsChild>
                    <w:div w:id="123350618">
                      <w:marLeft w:val="0"/>
                      <w:marRight w:val="0"/>
                      <w:marTop w:val="0"/>
                      <w:marBottom w:val="0"/>
                      <w:divBdr>
                        <w:top w:val="none" w:sz="0" w:space="0" w:color="auto"/>
                        <w:left w:val="none" w:sz="0" w:space="0" w:color="auto"/>
                        <w:bottom w:val="none" w:sz="0" w:space="0" w:color="auto"/>
                        <w:right w:val="none" w:sz="0" w:space="0" w:color="auto"/>
                      </w:divBdr>
                    </w:div>
                  </w:divsChild>
                </w:div>
                <w:div w:id="1788968400">
                  <w:marLeft w:val="0"/>
                  <w:marRight w:val="0"/>
                  <w:marTop w:val="0"/>
                  <w:marBottom w:val="0"/>
                  <w:divBdr>
                    <w:top w:val="none" w:sz="0" w:space="0" w:color="auto"/>
                    <w:left w:val="none" w:sz="0" w:space="0" w:color="auto"/>
                    <w:bottom w:val="none" w:sz="0" w:space="0" w:color="auto"/>
                    <w:right w:val="none" w:sz="0" w:space="0" w:color="auto"/>
                  </w:divBdr>
                  <w:divsChild>
                    <w:div w:id="1439450133">
                      <w:marLeft w:val="0"/>
                      <w:marRight w:val="0"/>
                      <w:marTop w:val="0"/>
                      <w:marBottom w:val="0"/>
                      <w:divBdr>
                        <w:top w:val="none" w:sz="0" w:space="0" w:color="auto"/>
                        <w:left w:val="none" w:sz="0" w:space="0" w:color="auto"/>
                        <w:bottom w:val="none" w:sz="0" w:space="0" w:color="auto"/>
                        <w:right w:val="none" w:sz="0" w:space="0" w:color="auto"/>
                      </w:divBdr>
                    </w:div>
                  </w:divsChild>
                </w:div>
                <w:div w:id="2081637248">
                  <w:marLeft w:val="0"/>
                  <w:marRight w:val="0"/>
                  <w:marTop w:val="0"/>
                  <w:marBottom w:val="0"/>
                  <w:divBdr>
                    <w:top w:val="none" w:sz="0" w:space="0" w:color="auto"/>
                    <w:left w:val="none" w:sz="0" w:space="0" w:color="auto"/>
                    <w:bottom w:val="none" w:sz="0" w:space="0" w:color="auto"/>
                    <w:right w:val="none" w:sz="0" w:space="0" w:color="auto"/>
                  </w:divBdr>
                  <w:divsChild>
                    <w:div w:id="1173376185">
                      <w:marLeft w:val="0"/>
                      <w:marRight w:val="0"/>
                      <w:marTop w:val="0"/>
                      <w:marBottom w:val="0"/>
                      <w:divBdr>
                        <w:top w:val="none" w:sz="0" w:space="0" w:color="auto"/>
                        <w:left w:val="none" w:sz="0" w:space="0" w:color="auto"/>
                        <w:bottom w:val="none" w:sz="0" w:space="0" w:color="auto"/>
                        <w:right w:val="none" w:sz="0" w:space="0" w:color="auto"/>
                      </w:divBdr>
                    </w:div>
                  </w:divsChild>
                </w:div>
                <w:div w:id="893587497">
                  <w:marLeft w:val="0"/>
                  <w:marRight w:val="0"/>
                  <w:marTop w:val="0"/>
                  <w:marBottom w:val="0"/>
                  <w:divBdr>
                    <w:top w:val="none" w:sz="0" w:space="0" w:color="auto"/>
                    <w:left w:val="none" w:sz="0" w:space="0" w:color="auto"/>
                    <w:bottom w:val="none" w:sz="0" w:space="0" w:color="auto"/>
                    <w:right w:val="none" w:sz="0" w:space="0" w:color="auto"/>
                  </w:divBdr>
                  <w:divsChild>
                    <w:div w:id="425807212">
                      <w:marLeft w:val="0"/>
                      <w:marRight w:val="0"/>
                      <w:marTop w:val="0"/>
                      <w:marBottom w:val="0"/>
                      <w:divBdr>
                        <w:top w:val="none" w:sz="0" w:space="0" w:color="auto"/>
                        <w:left w:val="none" w:sz="0" w:space="0" w:color="auto"/>
                        <w:bottom w:val="none" w:sz="0" w:space="0" w:color="auto"/>
                        <w:right w:val="none" w:sz="0" w:space="0" w:color="auto"/>
                      </w:divBdr>
                    </w:div>
                  </w:divsChild>
                </w:div>
                <w:div w:id="149564705">
                  <w:marLeft w:val="0"/>
                  <w:marRight w:val="0"/>
                  <w:marTop w:val="0"/>
                  <w:marBottom w:val="0"/>
                  <w:divBdr>
                    <w:top w:val="none" w:sz="0" w:space="0" w:color="auto"/>
                    <w:left w:val="none" w:sz="0" w:space="0" w:color="auto"/>
                    <w:bottom w:val="none" w:sz="0" w:space="0" w:color="auto"/>
                    <w:right w:val="none" w:sz="0" w:space="0" w:color="auto"/>
                  </w:divBdr>
                  <w:divsChild>
                    <w:div w:id="143201418">
                      <w:marLeft w:val="0"/>
                      <w:marRight w:val="0"/>
                      <w:marTop w:val="0"/>
                      <w:marBottom w:val="0"/>
                      <w:divBdr>
                        <w:top w:val="none" w:sz="0" w:space="0" w:color="auto"/>
                        <w:left w:val="none" w:sz="0" w:space="0" w:color="auto"/>
                        <w:bottom w:val="none" w:sz="0" w:space="0" w:color="auto"/>
                        <w:right w:val="none" w:sz="0" w:space="0" w:color="auto"/>
                      </w:divBdr>
                    </w:div>
                  </w:divsChild>
                </w:div>
                <w:div w:id="1565218057">
                  <w:marLeft w:val="0"/>
                  <w:marRight w:val="0"/>
                  <w:marTop w:val="0"/>
                  <w:marBottom w:val="0"/>
                  <w:divBdr>
                    <w:top w:val="none" w:sz="0" w:space="0" w:color="auto"/>
                    <w:left w:val="none" w:sz="0" w:space="0" w:color="auto"/>
                    <w:bottom w:val="none" w:sz="0" w:space="0" w:color="auto"/>
                    <w:right w:val="none" w:sz="0" w:space="0" w:color="auto"/>
                  </w:divBdr>
                  <w:divsChild>
                    <w:div w:id="1871338091">
                      <w:marLeft w:val="0"/>
                      <w:marRight w:val="0"/>
                      <w:marTop w:val="0"/>
                      <w:marBottom w:val="0"/>
                      <w:divBdr>
                        <w:top w:val="none" w:sz="0" w:space="0" w:color="auto"/>
                        <w:left w:val="none" w:sz="0" w:space="0" w:color="auto"/>
                        <w:bottom w:val="none" w:sz="0" w:space="0" w:color="auto"/>
                        <w:right w:val="none" w:sz="0" w:space="0" w:color="auto"/>
                      </w:divBdr>
                    </w:div>
                  </w:divsChild>
                </w:div>
                <w:div w:id="1140149799">
                  <w:marLeft w:val="0"/>
                  <w:marRight w:val="0"/>
                  <w:marTop w:val="0"/>
                  <w:marBottom w:val="0"/>
                  <w:divBdr>
                    <w:top w:val="none" w:sz="0" w:space="0" w:color="auto"/>
                    <w:left w:val="none" w:sz="0" w:space="0" w:color="auto"/>
                    <w:bottom w:val="none" w:sz="0" w:space="0" w:color="auto"/>
                    <w:right w:val="none" w:sz="0" w:space="0" w:color="auto"/>
                  </w:divBdr>
                  <w:divsChild>
                    <w:div w:id="1484155329">
                      <w:marLeft w:val="0"/>
                      <w:marRight w:val="0"/>
                      <w:marTop w:val="0"/>
                      <w:marBottom w:val="0"/>
                      <w:divBdr>
                        <w:top w:val="none" w:sz="0" w:space="0" w:color="auto"/>
                        <w:left w:val="none" w:sz="0" w:space="0" w:color="auto"/>
                        <w:bottom w:val="none" w:sz="0" w:space="0" w:color="auto"/>
                        <w:right w:val="none" w:sz="0" w:space="0" w:color="auto"/>
                      </w:divBdr>
                    </w:div>
                  </w:divsChild>
                </w:div>
                <w:div w:id="46345423">
                  <w:marLeft w:val="0"/>
                  <w:marRight w:val="0"/>
                  <w:marTop w:val="0"/>
                  <w:marBottom w:val="0"/>
                  <w:divBdr>
                    <w:top w:val="none" w:sz="0" w:space="0" w:color="auto"/>
                    <w:left w:val="none" w:sz="0" w:space="0" w:color="auto"/>
                    <w:bottom w:val="none" w:sz="0" w:space="0" w:color="auto"/>
                    <w:right w:val="none" w:sz="0" w:space="0" w:color="auto"/>
                  </w:divBdr>
                  <w:divsChild>
                    <w:div w:id="1328946415">
                      <w:marLeft w:val="0"/>
                      <w:marRight w:val="0"/>
                      <w:marTop w:val="0"/>
                      <w:marBottom w:val="0"/>
                      <w:divBdr>
                        <w:top w:val="none" w:sz="0" w:space="0" w:color="auto"/>
                        <w:left w:val="none" w:sz="0" w:space="0" w:color="auto"/>
                        <w:bottom w:val="none" w:sz="0" w:space="0" w:color="auto"/>
                        <w:right w:val="none" w:sz="0" w:space="0" w:color="auto"/>
                      </w:divBdr>
                    </w:div>
                  </w:divsChild>
                </w:div>
                <w:div w:id="1222670323">
                  <w:marLeft w:val="0"/>
                  <w:marRight w:val="0"/>
                  <w:marTop w:val="0"/>
                  <w:marBottom w:val="0"/>
                  <w:divBdr>
                    <w:top w:val="none" w:sz="0" w:space="0" w:color="auto"/>
                    <w:left w:val="none" w:sz="0" w:space="0" w:color="auto"/>
                    <w:bottom w:val="none" w:sz="0" w:space="0" w:color="auto"/>
                    <w:right w:val="none" w:sz="0" w:space="0" w:color="auto"/>
                  </w:divBdr>
                  <w:divsChild>
                    <w:div w:id="458841633">
                      <w:marLeft w:val="0"/>
                      <w:marRight w:val="0"/>
                      <w:marTop w:val="0"/>
                      <w:marBottom w:val="0"/>
                      <w:divBdr>
                        <w:top w:val="none" w:sz="0" w:space="0" w:color="auto"/>
                        <w:left w:val="none" w:sz="0" w:space="0" w:color="auto"/>
                        <w:bottom w:val="none" w:sz="0" w:space="0" w:color="auto"/>
                        <w:right w:val="none" w:sz="0" w:space="0" w:color="auto"/>
                      </w:divBdr>
                    </w:div>
                  </w:divsChild>
                </w:div>
                <w:div w:id="1231231618">
                  <w:marLeft w:val="0"/>
                  <w:marRight w:val="0"/>
                  <w:marTop w:val="0"/>
                  <w:marBottom w:val="0"/>
                  <w:divBdr>
                    <w:top w:val="none" w:sz="0" w:space="0" w:color="auto"/>
                    <w:left w:val="none" w:sz="0" w:space="0" w:color="auto"/>
                    <w:bottom w:val="none" w:sz="0" w:space="0" w:color="auto"/>
                    <w:right w:val="none" w:sz="0" w:space="0" w:color="auto"/>
                  </w:divBdr>
                  <w:divsChild>
                    <w:div w:id="1128009164">
                      <w:marLeft w:val="0"/>
                      <w:marRight w:val="0"/>
                      <w:marTop w:val="0"/>
                      <w:marBottom w:val="0"/>
                      <w:divBdr>
                        <w:top w:val="none" w:sz="0" w:space="0" w:color="auto"/>
                        <w:left w:val="none" w:sz="0" w:space="0" w:color="auto"/>
                        <w:bottom w:val="none" w:sz="0" w:space="0" w:color="auto"/>
                        <w:right w:val="none" w:sz="0" w:space="0" w:color="auto"/>
                      </w:divBdr>
                    </w:div>
                  </w:divsChild>
                </w:div>
                <w:div w:id="1865174183">
                  <w:marLeft w:val="0"/>
                  <w:marRight w:val="0"/>
                  <w:marTop w:val="0"/>
                  <w:marBottom w:val="0"/>
                  <w:divBdr>
                    <w:top w:val="none" w:sz="0" w:space="0" w:color="auto"/>
                    <w:left w:val="none" w:sz="0" w:space="0" w:color="auto"/>
                    <w:bottom w:val="none" w:sz="0" w:space="0" w:color="auto"/>
                    <w:right w:val="none" w:sz="0" w:space="0" w:color="auto"/>
                  </w:divBdr>
                  <w:divsChild>
                    <w:div w:id="1982299771">
                      <w:marLeft w:val="0"/>
                      <w:marRight w:val="0"/>
                      <w:marTop w:val="0"/>
                      <w:marBottom w:val="0"/>
                      <w:divBdr>
                        <w:top w:val="none" w:sz="0" w:space="0" w:color="auto"/>
                        <w:left w:val="none" w:sz="0" w:space="0" w:color="auto"/>
                        <w:bottom w:val="none" w:sz="0" w:space="0" w:color="auto"/>
                        <w:right w:val="none" w:sz="0" w:space="0" w:color="auto"/>
                      </w:divBdr>
                    </w:div>
                  </w:divsChild>
                </w:div>
                <w:div w:id="642347741">
                  <w:marLeft w:val="0"/>
                  <w:marRight w:val="0"/>
                  <w:marTop w:val="0"/>
                  <w:marBottom w:val="0"/>
                  <w:divBdr>
                    <w:top w:val="none" w:sz="0" w:space="0" w:color="auto"/>
                    <w:left w:val="none" w:sz="0" w:space="0" w:color="auto"/>
                    <w:bottom w:val="none" w:sz="0" w:space="0" w:color="auto"/>
                    <w:right w:val="none" w:sz="0" w:space="0" w:color="auto"/>
                  </w:divBdr>
                  <w:divsChild>
                    <w:div w:id="955450626">
                      <w:marLeft w:val="0"/>
                      <w:marRight w:val="0"/>
                      <w:marTop w:val="0"/>
                      <w:marBottom w:val="0"/>
                      <w:divBdr>
                        <w:top w:val="none" w:sz="0" w:space="0" w:color="auto"/>
                        <w:left w:val="none" w:sz="0" w:space="0" w:color="auto"/>
                        <w:bottom w:val="none" w:sz="0" w:space="0" w:color="auto"/>
                        <w:right w:val="none" w:sz="0" w:space="0" w:color="auto"/>
                      </w:divBdr>
                    </w:div>
                  </w:divsChild>
                </w:div>
                <w:div w:id="1862821759">
                  <w:marLeft w:val="0"/>
                  <w:marRight w:val="0"/>
                  <w:marTop w:val="0"/>
                  <w:marBottom w:val="0"/>
                  <w:divBdr>
                    <w:top w:val="none" w:sz="0" w:space="0" w:color="auto"/>
                    <w:left w:val="none" w:sz="0" w:space="0" w:color="auto"/>
                    <w:bottom w:val="none" w:sz="0" w:space="0" w:color="auto"/>
                    <w:right w:val="none" w:sz="0" w:space="0" w:color="auto"/>
                  </w:divBdr>
                  <w:divsChild>
                    <w:div w:id="809517674">
                      <w:marLeft w:val="0"/>
                      <w:marRight w:val="0"/>
                      <w:marTop w:val="0"/>
                      <w:marBottom w:val="0"/>
                      <w:divBdr>
                        <w:top w:val="none" w:sz="0" w:space="0" w:color="auto"/>
                        <w:left w:val="none" w:sz="0" w:space="0" w:color="auto"/>
                        <w:bottom w:val="none" w:sz="0" w:space="0" w:color="auto"/>
                        <w:right w:val="none" w:sz="0" w:space="0" w:color="auto"/>
                      </w:divBdr>
                    </w:div>
                  </w:divsChild>
                </w:div>
                <w:div w:id="1354725361">
                  <w:marLeft w:val="0"/>
                  <w:marRight w:val="0"/>
                  <w:marTop w:val="0"/>
                  <w:marBottom w:val="0"/>
                  <w:divBdr>
                    <w:top w:val="none" w:sz="0" w:space="0" w:color="auto"/>
                    <w:left w:val="none" w:sz="0" w:space="0" w:color="auto"/>
                    <w:bottom w:val="none" w:sz="0" w:space="0" w:color="auto"/>
                    <w:right w:val="none" w:sz="0" w:space="0" w:color="auto"/>
                  </w:divBdr>
                  <w:divsChild>
                    <w:div w:id="342317661">
                      <w:marLeft w:val="0"/>
                      <w:marRight w:val="0"/>
                      <w:marTop w:val="0"/>
                      <w:marBottom w:val="0"/>
                      <w:divBdr>
                        <w:top w:val="none" w:sz="0" w:space="0" w:color="auto"/>
                        <w:left w:val="none" w:sz="0" w:space="0" w:color="auto"/>
                        <w:bottom w:val="none" w:sz="0" w:space="0" w:color="auto"/>
                        <w:right w:val="none" w:sz="0" w:space="0" w:color="auto"/>
                      </w:divBdr>
                    </w:div>
                  </w:divsChild>
                </w:div>
                <w:div w:id="1042746471">
                  <w:marLeft w:val="0"/>
                  <w:marRight w:val="0"/>
                  <w:marTop w:val="0"/>
                  <w:marBottom w:val="0"/>
                  <w:divBdr>
                    <w:top w:val="none" w:sz="0" w:space="0" w:color="auto"/>
                    <w:left w:val="none" w:sz="0" w:space="0" w:color="auto"/>
                    <w:bottom w:val="none" w:sz="0" w:space="0" w:color="auto"/>
                    <w:right w:val="none" w:sz="0" w:space="0" w:color="auto"/>
                  </w:divBdr>
                  <w:divsChild>
                    <w:div w:id="60641777">
                      <w:marLeft w:val="0"/>
                      <w:marRight w:val="0"/>
                      <w:marTop w:val="0"/>
                      <w:marBottom w:val="0"/>
                      <w:divBdr>
                        <w:top w:val="none" w:sz="0" w:space="0" w:color="auto"/>
                        <w:left w:val="none" w:sz="0" w:space="0" w:color="auto"/>
                        <w:bottom w:val="none" w:sz="0" w:space="0" w:color="auto"/>
                        <w:right w:val="none" w:sz="0" w:space="0" w:color="auto"/>
                      </w:divBdr>
                    </w:div>
                  </w:divsChild>
                </w:div>
                <w:div w:id="2076779875">
                  <w:marLeft w:val="0"/>
                  <w:marRight w:val="0"/>
                  <w:marTop w:val="0"/>
                  <w:marBottom w:val="0"/>
                  <w:divBdr>
                    <w:top w:val="none" w:sz="0" w:space="0" w:color="auto"/>
                    <w:left w:val="none" w:sz="0" w:space="0" w:color="auto"/>
                    <w:bottom w:val="none" w:sz="0" w:space="0" w:color="auto"/>
                    <w:right w:val="none" w:sz="0" w:space="0" w:color="auto"/>
                  </w:divBdr>
                  <w:divsChild>
                    <w:div w:id="1715350911">
                      <w:marLeft w:val="0"/>
                      <w:marRight w:val="0"/>
                      <w:marTop w:val="0"/>
                      <w:marBottom w:val="0"/>
                      <w:divBdr>
                        <w:top w:val="none" w:sz="0" w:space="0" w:color="auto"/>
                        <w:left w:val="none" w:sz="0" w:space="0" w:color="auto"/>
                        <w:bottom w:val="none" w:sz="0" w:space="0" w:color="auto"/>
                        <w:right w:val="none" w:sz="0" w:space="0" w:color="auto"/>
                      </w:divBdr>
                    </w:div>
                  </w:divsChild>
                </w:div>
                <w:div w:id="896207839">
                  <w:marLeft w:val="0"/>
                  <w:marRight w:val="0"/>
                  <w:marTop w:val="0"/>
                  <w:marBottom w:val="0"/>
                  <w:divBdr>
                    <w:top w:val="none" w:sz="0" w:space="0" w:color="auto"/>
                    <w:left w:val="none" w:sz="0" w:space="0" w:color="auto"/>
                    <w:bottom w:val="none" w:sz="0" w:space="0" w:color="auto"/>
                    <w:right w:val="none" w:sz="0" w:space="0" w:color="auto"/>
                  </w:divBdr>
                  <w:divsChild>
                    <w:div w:id="1195003824">
                      <w:marLeft w:val="0"/>
                      <w:marRight w:val="0"/>
                      <w:marTop w:val="0"/>
                      <w:marBottom w:val="0"/>
                      <w:divBdr>
                        <w:top w:val="none" w:sz="0" w:space="0" w:color="auto"/>
                        <w:left w:val="none" w:sz="0" w:space="0" w:color="auto"/>
                        <w:bottom w:val="none" w:sz="0" w:space="0" w:color="auto"/>
                        <w:right w:val="none" w:sz="0" w:space="0" w:color="auto"/>
                      </w:divBdr>
                    </w:div>
                  </w:divsChild>
                </w:div>
                <w:div w:id="1883402944">
                  <w:marLeft w:val="0"/>
                  <w:marRight w:val="0"/>
                  <w:marTop w:val="0"/>
                  <w:marBottom w:val="0"/>
                  <w:divBdr>
                    <w:top w:val="none" w:sz="0" w:space="0" w:color="auto"/>
                    <w:left w:val="none" w:sz="0" w:space="0" w:color="auto"/>
                    <w:bottom w:val="none" w:sz="0" w:space="0" w:color="auto"/>
                    <w:right w:val="none" w:sz="0" w:space="0" w:color="auto"/>
                  </w:divBdr>
                  <w:divsChild>
                    <w:div w:id="96173521">
                      <w:marLeft w:val="0"/>
                      <w:marRight w:val="0"/>
                      <w:marTop w:val="0"/>
                      <w:marBottom w:val="0"/>
                      <w:divBdr>
                        <w:top w:val="none" w:sz="0" w:space="0" w:color="auto"/>
                        <w:left w:val="none" w:sz="0" w:space="0" w:color="auto"/>
                        <w:bottom w:val="none" w:sz="0" w:space="0" w:color="auto"/>
                        <w:right w:val="none" w:sz="0" w:space="0" w:color="auto"/>
                      </w:divBdr>
                    </w:div>
                  </w:divsChild>
                </w:div>
                <w:div w:id="117917490">
                  <w:marLeft w:val="0"/>
                  <w:marRight w:val="0"/>
                  <w:marTop w:val="0"/>
                  <w:marBottom w:val="0"/>
                  <w:divBdr>
                    <w:top w:val="none" w:sz="0" w:space="0" w:color="auto"/>
                    <w:left w:val="none" w:sz="0" w:space="0" w:color="auto"/>
                    <w:bottom w:val="none" w:sz="0" w:space="0" w:color="auto"/>
                    <w:right w:val="none" w:sz="0" w:space="0" w:color="auto"/>
                  </w:divBdr>
                  <w:divsChild>
                    <w:div w:id="1621567991">
                      <w:marLeft w:val="0"/>
                      <w:marRight w:val="0"/>
                      <w:marTop w:val="0"/>
                      <w:marBottom w:val="0"/>
                      <w:divBdr>
                        <w:top w:val="none" w:sz="0" w:space="0" w:color="auto"/>
                        <w:left w:val="none" w:sz="0" w:space="0" w:color="auto"/>
                        <w:bottom w:val="none" w:sz="0" w:space="0" w:color="auto"/>
                        <w:right w:val="none" w:sz="0" w:space="0" w:color="auto"/>
                      </w:divBdr>
                    </w:div>
                  </w:divsChild>
                </w:div>
                <w:div w:id="1399981349">
                  <w:marLeft w:val="0"/>
                  <w:marRight w:val="0"/>
                  <w:marTop w:val="0"/>
                  <w:marBottom w:val="0"/>
                  <w:divBdr>
                    <w:top w:val="none" w:sz="0" w:space="0" w:color="auto"/>
                    <w:left w:val="none" w:sz="0" w:space="0" w:color="auto"/>
                    <w:bottom w:val="none" w:sz="0" w:space="0" w:color="auto"/>
                    <w:right w:val="none" w:sz="0" w:space="0" w:color="auto"/>
                  </w:divBdr>
                  <w:divsChild>
                    <w:div w:id="1686980565">
                      <w:marLeft w:val="0"/>
                      <w:marRight w:val="0"/>
                      <w:marTop w:val="0"/>
                      <w:marBottom w:val="0"/>
                      <w:divBdr>
                        <w:top w:val="none" w:sz="0" w:space="0" w:color="auto"/>
                        <w:left w:val="none" w:sz="0" w:space="0" w:color="auto"/>
                        <w:bottom w:val="none" w:sz="0" w:space="0" w:color="auto"/>
                        <w:right w:val="none" w:sz="0" w:space="0" w:color="auto"/>
                      </w:divBdr>
                    </w:div>
                  </w:divsChild>
                </w:div>
                <w:div w:id="1627854614">
                  <w:marLeft w:val="0"/>
                  <w:marRight w:val="0"/>
                  <w:marTop w:val="0"/>
                  <w:marBottom w:val="0"/>
                  <w:divBdr>
                    <w:top w:val="none" w:sz="0" w:space="0" w:color="auto"/>
                    <w:left w:val="none" w:sz="0" w:space="0" w:color="auto"/>
                    <w:bottom w:val="none" w:sz="0" w:space="0" w:color="auto"/>
                    <w:right w:val="none" w:sz="0" w:space="0" w:color="auto"/>
                  </w:divBdr>
                  <w:divsChild>
                    <w:div w:id="1405713192">
                      <w:marLeft w:val="0"/>
                      <w:marRight w:val="0"/>
                      <w:marTop w:val="0"/>
                      <w:marBottom w:val="0"/>
                      <w:divBdr>
                        <w:top w:val="none" w:sz="0" w:space="0" w:color="auto"/>
                        <w:left w:val="none" w:sz="0" w:space="0" w:color="auto"/>
                        <w:bottom w:val="none" w:sz="0" w:space="0" w:color="auto"/>
                        <w:right w:val="none" w:sz="0" w:space="0" w:color="auto"/>
                      </w:divBdr>
                    </w:div>
                  </w:divsChild>
                </w:div>
                <w:div w:id="1094132789">
                  <w:marLeft w:val="0"/>
                  <w:marRight w:val="0"/>
                  <w:marTop w:val="0"/>
                  <w:marBottom w:val="0"/>
                  <w:divBdr>
                    <w:top w:val="none" w:sz="0" w:space="0" w:color="auto"/>
                    <w:left w:val="none" w:sz="0" w:space="0" w:color="auto"/>
                    <w:bottom w:val="none" w:sz="0" w:space="0" w:color="auto"/>
                    <w:right w:val="none" w:sz="0" w:space="0" w:color="auto"/>
                  </w:divBdr>
                  <w:divsChild>
                    <w:div w:id="906914939">
                      <w:marLeft w:val="0"/>
                      <w:marRight w:val="0"/>
                      <w:marTop w:val="0"/>
                      <w:marBottom w:val="0"/>
                      <w:divBdr>
                        <w:top w:val="none" w:sz="0" w:space="0" w:color="auto"/>
                        <w:left w:val="none" w:sz="0" w:space="0" w:color="auto"/>
                        <w:bottom w:val="none" w:sz="0" w:space="0" w:color="auto"/>
                        <w:right w:val="none" w:sz="0" w:space="0" w:color="auto"/>
                      </w:divBdr>
                    </w:div>
                  </w:divsChild>
                </w:div>
                <w:div w:id="1604337607">
                  <w:marLeft w:val="0"/>
                  <w:marRight w:val="0"/>
                  <w:marTop w:val="0"/>
                  <w:marBottom w:val="0"/>
                  <w:divBdr>
                    <w:top w:val="none" w:sz="0" w:space="0" w:color="auto"/>
                    <w:left w:val="none" w:sz="0" w:space="0" w:color="auto"/>
                    <w:bottom w:val="none" w:sz="0" w:space="0" w:color="auto"/>
                    <w:right w:val="none" w:sz="0" w:space="0" w:color="auto"/>
                  </w:divBdr>
                  <w:divsChild>
                    <w:div w:id="308363628">
                      <w:marLeft w:val="0"/>
                      <w:marRight w:val="0"/>
                      <w:marTop w:val="0"/>
                      <w:marBottom w:val="0"/>
                      <w:divBdr>
                        <w:top w:val="none" w:sz="0" w:space="0" w:color="auto"/>
                        <w:left w:val="none" w:sz="0" w:space="0" w:color="auto"/>
                        <w:bottom w:val="none" w:sz="0" w:space="0" w:color="auto"/>
                        <w:right w:val="none" w:sz="0" w:space="0" w:color="auto"/>
                      </w:divBdr>
                    </w:div>
                  </w:divsChild>
                </w:div>
                <w:div w:id="437995148">
                  <w:marLeft w:val="0"/>
                  <w:marRight w:val="0"/>
                  <w:marTop w:val="0"/>
                  <w:marBottom w:val="0"/>
                  <w:divBdr>
                    <w:top w:val="none" w:sz="0" w:space="0" w:color="auto"/>
                    <w:left w:val="none" w:sz="0" w:space="0" w:color="auto"/>
                    <w:bottom w:val="none" w:sz="0" w:space="0" w:color="auto"/>
                    <w:right w:val="none" w:sz="0" w:space="0" w:color="auto"/>
                  </w:divBdr>
                  <w:divsChild>
                    <w:div w:id="1433473329">
                      <w:marLeft w:val="0"/>
                      <w:marRight w:val="0"/>
                      <w:marTop w:val="0"/>
                      <w:marBottom w:val="0"/>
                      <w:divBdr>
                        <w:top w:val="none" w:sz="0" w:space="0" w:color="auto"/>
                        <w:left w:val="none" w:sz="0" w:space="0" w:color="auto"/>
                        <w:bottom w:val="none" w:sz="0" w:space="0" w:color="auto"/>
                        <w:right w:val="none" w:sz="0" w:space="0" w:color="auto"/>
                      </w:divBdr>
                    </w:div>
                  </w:divsChild>
                </w:div>
                <w:div w:id="1735156789">
                  <w:marLeft w:val="0"/>
                  <w:marRight w:val="0"/>
                  <w:marTop w:val="0"/>
                  <w:marBottom w:val="0"/>
                  <w:divBdr>
                    <w:top w:val="none" w:sz="0" w:space="0" w:color="auto"/>
                    <w:left w:val="none" w:sz="0" w:space="0" w:color="auto"/>
                    <w:bottom w:val="none" w:sz="0" w:space="0" w:color="auto"/>
                    <w:right w:val="none" w:sz="0" w:space="0" w:color="auto"/>
                  </w:divBdr>
                  <w:divsChild>
                    <w:div w:id="1969431277">
                      <w:marLeft w:val="0"/>
                      <w:marRight w:val="0"/>
                      <w:marTop w:val="0"/>
                      <w:marBottom w:val="0"/>
                      <w:divBdr>
                        <w:top w:val="none" w:sz="0" w:space="0" w:color="auto"/>
                        <w:left w:val="none" w:sz="0" w:space="0" w:color="auto"/>
                        <w:bottom w:val="none" w:sz="0" w:space="0" w:color="auto"/>
                        <w:right w:val="none" w:sz="0" w:space="0" w:color="auto"/>
                      </w:divBdr>
                    </w:div>
                  </w:divsChild>
                </w:div>
                <w:div w:id="370418036">
                  <w:marLeft w:val="0"/>
                  <w:marRight w:val="0"/>
                  <w:marTop w:val="0"/>
                  <w:marBottom w:val="0"/>
                  <w:divBdr>
                    <w:top w:val="none" w:sz="0" w:space="0" w:color="auto"/>
                    <w:left w:val="none" w:sz="0" w:space="0" w:color="auto"/>
                    <w:bottom w:val="none" w:sz="0" w:space="0" w:color="auto"/>
                    <w:right w:val="none" w:sz="0" w:space="0" w:color="auto"/>
                  </w:divBdr>
                  <w:divsChild>
                    <w:div w:id="1981568373">
                      <w:marLeft w:val="0"/>
                      <w:marRight w:val="0"/>
                      <w:marTop w:val="0"/>
                      <w:marBottom w:val="0"/>
                      <w:divBdr>
                        <w:top w:val="none" w:sz="0" w:space="0" w:color="auto"/>
                        <w:left w:val="none" w:sz="0" w:space="0" w:color="auto"/>
                        <w:bottom w:val="none" w:sz="0" w:space="0" w:color="auto"/>
                        <w:right w:val="none" w:sz="0" w:space="0" w:color="auto"/>
                      </w:divBdr>
                    </w:div>
                  </w:divsChild>
                </w:div>
                <w:div w:id="1438402308">
                  <w:marLeft w:val="0"/>
                  <w:marRight w:val="0"/>
                  <w:marTop w:val="0"/>
                  <w:marBottom w:val="0"/>
                  <w:divBdr>
                    <w:top w:val="none" w:sz="0" w:space="0" w:color="auto"/>
                    <w:left w:val="none" w:sz="0" w:space="0" w:color="auto"/>
                    <w:bottom w:val="none" w:sz="0" w:space="0" w:color="auto"/>
                    <w:right w:val="none" w:sz="0" w:space="0" w:color="auto"/>
                  </w:divBdr>
                  <w:divsChild>
                    <w:div w:id="1655374577">
                      <w:marLeft w:val="0"/>
                      <w:marRight w:val="0"/>
                      <w:marTop w:val="0"/>
                      <w:marBottom w:val="0"/>
                      <w:divBdr>
                        <w:top w:val="none" w:sz="0" w:space="0" w:color="auto"/>
                        <w:left w:val="none" w:sz="0" w:space="0" w:color="auto"/>
                        <w:bottom w:val="none" w:sz="0" w:space="0" w:color="auto"/>
                        <w:right w:val="none" w:sz="0" w:space="0" w:color="auto"/>
                      </w:divBdr>
                    </w:div>
                  </w:divsChild>
                </w:div>
                <w:div w:id="1251088300">
                  <w:marLeft w:val="0"/>
                  <w:marRight w:val="0"/>
                  <w:marTop w:val="0"/>
                  <w:marBottom w:val="0"/>
                  <w:divBdr>
                    <w:top w:val="none" w:sz="0" w:space="0" w:color="auto"/>
                    <w:left w:val="none" w:sz="0" w:space="0" w:color="auto"/>
                    <w:bottom w:val="none" w:sz="0" w:space="0" w:color="auto"/>
                    <w:right w:val="none" w:sz="0" w:space="0" w:color="auto"/>
                  </w:divBdr>
                  <w:divsChild>
                    <w:div w:id="2035184363">
                      <w:marLeft w:val="0"/>
                      <w:marRight w:val="0"/>
                      <w:marTop w:val="0"/>
                      <w:marBottom w:val="0"/>
                      <w:divBdr>
                        <w:top w:val="none" w:sz="0" w:space="0" w:color="auto"/>
                        <w:left w:val="none" w:sz="0" w:space="0" w:color="auto"/>
                        <w:bottom w:val="none" w:sz="0" w:space="0" w:color="auto"/>
                        <w:right w:val="none" w:sz="0" w:space="0" w:color="auto"/>
                      </w:divBdr>
                    </w:div>
                  </w:divsChild>
                </w:div>
                <w:div w:id="219365214">
                  <w:marLeft w:val="0"/>
                  <w:marRight w:val="0"/>
                  <w:marTop w:val="0"/>
                  <w:marBottom w:val="0"/>
                  <w:divBdr>
                    <w:top w:val="none" w:sz="0" w:space="0" w:color="auto"/>
                    <w:left w:val="none" w:sz="0" w:space="0" w:color="auto"/>
                    <w:bottom w:val="none" w:sz="0" w:space="0" w:color="auto"/>
                    <w:right w:val="none" w:sz="0" w:space="0" w:color="auto"/>
                  </w:divBdr>
                  <w:divsChild>
                    <w:div w:id="994646065">
                      <w:marLeft w:val="0"/>
                      <w:marRight w:val="0"/>
                      <w:marTop w:val="0"/>
                      <w:marBottom w:val="0"/>
                      <w:divBdr>
                        <w:top w:val="none" w:sz="0" w:space="0" w:color="auto"/>
                        <w:left w:val="none" w:sz="0" w:space="0" w:color="auto"/>
                        <w:bottom w:val="none" w:sz="0" w:space="0" w:color="auto"/>
                        <w:right w:val="none" w:sz="0" w:space="0" w:color="auto"/>
                      </w:divBdr>
                    </w:div>
                  </w:divsChild>
                </w:div>
                <w:div w:id="1649630855">
                  <w:marLeft w:val="0"/>
                  <w:marRight w:val="0"/>
                  <w:marTop w:val="0"/>
                  <w:marBottom w:val="0"/>
                  <w:divBdr>
                    <w:top w:val="none" w:sz="0" w:space="0" w:color="auto"/>
                    <w:left w:val="none" w:sz="0" w:space="0" w:color="auto"/>
                    <w:bottom w:val="none" w:sz="0" w:space="0" w:color="auto"/>
                    <w:right w:val="none" w:sz="0" w:space="0" w:color="auto"/>
                  </w:divBdr>
                  <w:divsChild>
                    <w:div w:id="610210710">
                      <w:marLeft w:val="0"/>
                      <w:marRight w:val="0"/>
                      <w:marTop w:val="0"/>
                      <w:marBottom w:val="0"/>
                      <w:divBdr>
                        <w:top w:val="none" w:sz="0" w:space="0" w:color="auto"/>
                        <w:left w:val="none" w:sz="0" w:space="0" w:color="auto"/>
                        <w:bottom w:val="none" w:sz="0" w:space="0" w:color="auto"/>
                        <w:right w:val="none" w:sz="0" w:space="0" w:color="auto"/>
                      </w:divBdr>
                    </w:div>
                  </w:divsChild>
                </w:div>
                <w:div w:id="659504900">
                  <w:marLeft w:val="0"/>
                  <w:marRight w:val="0"/>
                  <w:marTop w:val="0"/>
                  <w:marBottom w:val="0"/>
                  <w:divBdr>
                    <w:top w:val="none" w:sz="0" w:space="0" w:color="auto"/>
                    <w:left w:val="none" w:sz="0" w:space="0" w:color="auto"/>
                    <w:bottom w:val="none" w:sz="0" w:space="0" w:color="auto"/>
                    <w:right w:val="none" w:sz="0" w:space="0" w:color="auto"/>
                  </w:divBdr>
                  <w:divsChild>
                    <w:div w:id="1946376272">
                      <w:marLeft w:val="0"/>
                      <w:marRight w:val="0"/>
                      <w:marTop w:val="0"/>
                      <w:marBottom w:val="0"/>
                      <w:divBdr>
                        <w:top w:val="none" w:sz="0" w:space="0" w:color="auto"/>
                        <w:left w:val="none" w:sz="0" w:space="0" w:color="auto"/>
                        <w:bottom w:val="none" w:sz="0" w:space="0" w:color="auto"/>
                        <w:right w:val="none" w:sz="0" w:space="0" w:color="auto"/>
                      </w:divBdr>
                    </w:div>
                  </w:divsChild>
                </w:div>
                <w:div w:id="880023353">
                  <w:marLeft w:val="0"/>
                  <w:marRight w:val="0"/>
                  <w:marTop w:val="0"/>
                  <w:marBottom w:val="0"/>
                  <w:divBdr>
                    <w:top w:val="none" w:sz="0" w:space="0" w:color="auto"/>
                    <w:left w:val="none" w:sz="0" w:space="0" w:color="auto"/>
                    <w:bottom w:val="none" w:sz="0" w:space="0" w:color="auto"/>
                    <w:right w:val="none" w:sz="0" w:space="0" w:color="auto"/>
                  </w:divBdr>
                  <w:divsChild>
                    <w:div w:id="626661733">
                      <w:marLeft w:val="0"/>
                      <w:marRight w:val="0"/>
                      <w:marTop w:val="0"/>
                      <w:marBottom w:val="0"/>
                      <w:divBdr>
                        <w:top w:val="none" w:sz="0" w:space="0" w:color="auto"/>
                        <w:left w:val="none" w:sz="0" w:space="0" w:color="auto"/>
                        <w:bottom w:val="none" w:sz="0" w:space="0" w:color="auto"/>
                        <w:right w:val="none" w:sz="0" w:space="0" w:color="auto"/>
                      </w:divBdr>
                    </w:div>
                  </w:divsChild>
                </w:div>
                <w:div w:id="1361736726">
                  <w:marLeft w:val="0"/>
                  <w:marRight w:val="0"/>
                  <w:marTop w:val="0"/>
                  <w:marBottom w:val="0"/>
                  <w:divBdr>
                    <w:top w:val="none" w:sz="0" w:space="0" w:color="auto"/>
                    <w:left w:val="none" w:sz="0" w:space="0" w:color="auto"/>
                    <w:bottom w:val="none" w:sz="0" w:space="0" w:color="auto"/>
                    <w:right w:val="none" w:sz="0" w:space="0" w:color="auto"/>
                  </w:divBdr>
                  <w:divsChild>
                    <w:div w:id="1709450762">
                      <w:marLeft w:val="0"/>
                      <w:marRight w:val="0"/>
                      <w:marTop w:val="0"/>
                      <w:marBottom w:val="0"/>
                      <w:divBdr>
                        <w:top w:val="none" w:sz="0" w:space="0" w:color="auto"/>
                        <w:left w:val="none" w:sz="0" w:space="0" w:color="auto"/>
                        <w:bottom w:val="none" w:sz="0" w:space="0" w:color="auto"/>
                        <w:right w:val="none" w:sz="0" w:space="0" w:color="auto"/>
                      </w:divBdr>
                    </w:div>
                  </w:divsChild>
                </w:div>
                <w:div w:id="1679578924">
                  <w:marLeft w:val="0"/>
                  <w:marRight w:val="0"/>
                  <w:marTop w:val="0"/>
                  <w:marBottom w:val="0"/>
                  <w:divBdr>
                    <w:top w:val="none" w:sz="0" w:space="0" w:color="auto"/>
                    <w:left w:val="none" w:sz="0" w:space="0" w:color="auto"/>
                    <w:bottom w:val="none" w:sz="0" w:space="0" w:color="auto"/>
                    <w:right w:val="none" w:sz="0" w:space="0" w:color="auto"/>
                  </w:divBdr>
                  <w:divsChild>
                    <w:div w:id="575241517">
                      <w:marLeft w:val="0"/>
                      <w:marRight w:val="0"/>
                      <w:marTop w:val="0"/>
                      <w:marBottom w:val="0"/>
                      <w:divBdr>
                        <w:top w:val="none" w:sz="0" w:space="0" w:color="auto"/>
                        <w:left w:val="none" w:sz="0" w:space="0" w:color="auto"/>
                        <w:bottom w:val="none" w:sz="0" w:space="0" w:color="auto"/>
                        <w:right w:val="none" w:sz="0" w:space="0" w:color="auto"/>
                      </w:divBdr>
                    </w:div>
                  </w:divsChild>
                </w:div>
                <w:div w:id="64955135">
                  <w:marLeft w:val="0"/>
                  <w:marRight w:val="0"/>
                  <w:marTop w:val="0"/>
                  <w:marBottom w:val="0"/>
                  <w:divBdr>
                    <w:top w:val="none" w:sz="0" w:space="0" w:color="auto"/>
                    <w:left w:val="none" w:sz="0" w:space="0" w:color="auto"/>
                    <w:bottom w:val="none" w:sz="0" w:space="0" w:color="auto"/>
                    <w:right w:val="none" w:sz="0" w:space="0" w:color="auto"/>
                  </w:divBdr>
                  <w:divsChild>
                    <w:div w:id="1290551934">
                      <w:marLeft w:val="0"/>
                      <w:marRight w:val="0"/>
                      <w:marTop w:val="0"/>
                      <w:marBottom w:val="0"/>
                      <w:divBdr>
                        <w:top w:val="none" w:sz="0" w:space="0" w:color="auto"/>
                        <w:left w:val="none" w:sz="0" w:space="0" w:color="auto"/>
                        <w:bottom w:val="none" w:sz="0" w:space="0" w:color="auto"/>
                        <w:right w:val="none" w:sz="0" w:space="0" w:color="auto"/>
                      </w:divBdr>
                    </w:div>
                  </w:divsChild>
                </w:div>
                <w:div w:id="1524437504">
                  <w:marLeft w:val="0"/>
                  <w:marRight w:val="0"/>
                  <w:marTop w:val="0"/>
                  <w:marBottom w:val="0"/>
                  <w:divBdr>
                    <w:top w:val="none" w:sz="0" w:space="0" w:color="auto"/>
                    <w:left w:val="none" w:sz="0" w:space="0" w:color="auto"/>
                    <w:bottom w:val="none" w:sz="0" w:space="0" w:color="auto"/>
                    <w:right w:val="none" w:sz="0" w:space="0" w:color="auto"/>
                  </w:divBdr>
                  <w:divsChild>
                    <w:div w:id="827214629">
                      <w:marLeft w:val="0"/>
                      <w:marRight w:val="0"/>
                      <w:marTop w:val="0"/>
                      <w:marBottom w:val="0"/>
                      <w:divBdr>
                        <w:top w:val="none" w:sz="0" w:space="0" w:color="auto"/>
                        <w:left w:val="none" w:sz="0" w:space="0" w:color="auto"/>
                        <w:bottom w:val="none" w:sz="0" w:space="0" w:color="auto"/>
                        <w:right w:val="none" w:sz="0" w:space="0" w:color="auto"/>
                      </w:divBdr>
                    </w:div>
                  </w:divsChild>
                </w:div>
                <w:div w:id="1600868340">
                  <w:marLeft w:val="0"/>
                  <w:marRight w:val="0"/>
                  <w:marTop w:val="0"/>
                  <w:marBottom w:val="0"/>
                  <w:divBdr>
                    <w:top w:val="none" w:sz="0" w:space="0" w:color="auto"/>
                    <w:left w:val="none" w:sz="0" w:space="0" w:color="auto"/>
                    <w:bottom w:val="none" w:sz="0" w:space="0" w:color="auto"/>
                    <w:right w:val="none" w:sz="0" w:space="0" w:color="auto"/>
                  </w:divBdr>
                  <w:divsChild>
                    <w:div w:id="255795989">
                      <w:marLeft w:val="0"/>
                      <w:marRight w:val="0"/>
                      <w:marTop w:val="0"/>
                      <w:marBottom w:val="0"/>
                      <w:divBdr>
                        <w:top w:val="none" w:sz="0" w:space="0" w:color="auto"/>
                        <w:left w:val="none" w:sz="0" w:space="0" w:color="auto"/>
                        <w:bottom w:val="none" w:sz="0" w:space="0" w:color="auto"/>
                        <w:right w:val="none" w:sz="0" w:space="0" w:color="auto"/>
                      </w:divBdr>
                    </w:div>
                  </w:divsChild>
                </w:div>
                <w:div w:id="143158927">
                  <w:marLeft w:val="0"/>
                  <w:marRight w:val="0"/>
                  <w:marTop w:val="0"/>
                  <w:marBottom w:val="0"/>
                  <w:divBdr>
                    <w:top w:val="none" w:sz="0" w:space="0" w:color="auto"/>
                    <w:left w:val="none" w:sz="0" w:space="0" w:color="auto"/>
                    <w:bottom w:val="none" w:sz="0" w:space="0" w:color="auto"/>
                    <w:right w:val="none" w:sz="0" w:space="0" w:color="auto"/>
                  </w:divBdr>
                  <w:divsChild>
                    <w:div w:id="1941719612">
                      <w:marLeft w:val="0"/>
                      <w:marRight w:val="0"/>
                      <w:marTop w:val="0"/>
                      <w:marBottom w:val="0"/>
                      <w:divBdr>
                        <w:top w:val="none" w:sz="0" w:space="0" w:color="auto"/>
                        <w:left w:val="none" w:sz="0" w:space="0" w:color="auto"/>
                        <w:bottom w:val="none" w:sz="0" w:space="0" w:color="auto"/>
                        <w:right w:val="none" w:sz="0" w:space="0" w:color="auto"/>
                      </w:divBdr>
                    </w:div>
                  </w:divsChild>
                </w:div>
                <w:div w:id="1833065171">
                  <w:marLeft w:val="0"/>
                  <w:marRight w:val="0"/>
                  <w:marTop w:val="0"/>
                  <w:marBottom w:val="0"/>
                  <w:divBdr>
                    <w:top w:val="none" w:sz="0" w:space="0" w:color="auto"/>
                    <w:left w:val="none" w:sz="0" w:space="0" w:color="auto"/>
                    <w:bottom w:val="none" w:sz="0" w:space="0" w:color="auto"/>
                    <w:right w:val="none" w:sz="0" w:space="0" w:color="auto"/>
                  </w:divBdr>
                  <w:divsChild>
                    <w:div w:id="2128548318">
                      <w:marLeft w:val="0"/>
                      <w:marRight w:val="0"/>
                      <w:marTop w:val="0"/>
                      <w:marBottom w:val="0"/>
                      <w:divBdr>
                        <w:top w:val="none" w:sz="0" w:space="0" w:color="auto"/>
                        <w:left w:val="none" w:sz="0" w:space="0" w:color="auto"/>
                        <w:bottom w:val="none" w:sz="0" w:space="0" w:color="auto"/>
                        <w:right w:val="none" w:sz="0" w:space="0" w:color="auto"/>
                      </w:divBdr>
                    </w:div>
                  </w:divsChild>
                </w:div>
                <w:div w:id="1873959207">
                  <w:marLeft w:val="0"/>
                  <w:marRight w:val="0"/>
                  <w:marTop w:val="0"/>
                  <w:marBottom w:val="0"/>
                  <w:divBdr>
                    <w:top w:val="none" w:sz="0" w:space="0" w:color="auto"/>
                    <w:left w:val="none" w:sz="0" w:space="0" w:color="auto"/>
                    <w:bottom w:val="none" w:sz="0" w:space="0" w:color="auto"/>
                    <w:right w:val="none" w:sz="0" w:space="0" w:color="auto"/>
                  </w:divBdr>
                  <w:divsChild>
                    <w:div w:id="1738630624">
                      <w:marLeft w:val="0"/>
                      <w:marRight w:val="0"/>
                      <w:marTop w:val="0"/>
                      <w:marBottom w:val="0"/>
                      <w:divBdr>
                        <w:top w:val="none" w:sz="0" w:space="0" w:color="auto"/>
                        <w:left w:val="none" w:sz="0" w:space="0" w:color="auto"/>
                        <w:bottom w:val="none" w:sz="0" w:space="0" w:color="auto"/>
                        <w:right w:val="none" w:sz="0" w:space="0" w:color="auto"/>
                      </w:divBdr>
                    </w:div>
                  </w:divsChild>
                </w:div>
                <w:div w:id="950742187">
                  <w:marLeft w:val="0"/>
                  <w:marRight w:val="0"/>
                  <w:marTop w:val="0"/>
                  <w:marBottom w:val="0"/>
                  <w:divBdr>
                    <w:top w:val="none" w:sz="0" w:space="0" w:color="auto"/>
                    <w:left w:val="none" w:sz="0" w:space="0" w:color="auto"/>
                    <w:bottom w:val="none" w:sz="0" w:space="0" w:color="auto"/>
                    <w:right w:val="none" w:sz="0" w:space="0" w:color="auto"/>
                  </w:divBdr>
                  <w:divsChild>
                    <w:div w:id="1580749568">
                      <w:marLeft w:val="0"/>
                      <w:marRight w:val="0"/>
                      <w:marTop w:val="0"/>
                      <w:marBottom w:val="0"/>
                      <w:divBdr>
                        <w:top w:val="none" w:sz="0" w:space="0" w:color="auto"/>
                        <w:left w:val="none" w:sz="0" w:space="0" w:color="auto"/>
                        <w:bottom w:val="none" w:sz="0" w:space="0" w:color="auto"/>
                        <w:right w:val="none" w:sz="0" w:space="0" w:color="auto"/>
                      </w:divBdr>
                    </w:div>
                  </w:divsChild>
                </w:div>
                <w:div w:id="1759522791">
                  <w:marLeft w:val="0"/>
                  <w:marRight w:val="0"/>
                  <w:marTop w:val="0"/>
                  <w:marBottom w:val="0"/>
                  <w:divBdr>
                    <w:top w:val="none" w:sz="0" w:space="0" w:color="auto"/>
                    <w:left w:val="none" w:sz="0" w:space="0" w:color="auto"/>
                    <w:bottom w:val="none" w:sz="0" w:space="0" w:color="auto"/>
                    <w:right w:val="none" w:sz="0" w:space="0" w:color="auto"/>
                  </w:divBdr>
                  <w:divsChild>
                    <w:div w:id="961963491">
                      <w:marLeft w:val="0"/>
                      <w:marRight w:val="0"/>
                      <w:marTop w:val="0"/>
                      <w:marBottom w:val="0"/>
                      <w:divBdr>
                        <w:top w:val="none" w:sz="0" w:space="0" w:color="auto"/>
                        <w:left w:val="none" w:sz="0" w:space="0" w:color="auto"/>
                        <w:bottom w:val="none" w:sz="0" w:space="0" w:color="auto"/>
                        <w:right w:val="none" w:sz="0" w:space="0" w:color="auto"/>
                      </w:divBdr>
                    </w:div>
                  </w:divsChild>
                </w:div>
                <w:div w:id="1943293630">
                  <w:marLeft w:val="0"/>
                  <w:marRight w:val="0"/>
                  <w:marTop w:val="0"/>
                  <w:marBottom w:val="0"/>
                  <w:divBdr>
                    <w:top w:val="none" w:sz="0" w:space="0" w:color="auto"/>
                    <w:left w:val="none" w:sz="0" w:space="0" w:color="auto"/>
                    <w:bottom w:val="none" w:sz="0" w:space="0" w:color="auto"/>
                    <w:right w:val="none" w:sz="0" w:space="0" w:color="auto"/>
                  </w:divBdr>
                  <w:divsChild>
                    <w:div w:id="1197423880">
                      <w:marLeft w:val="0"/>
                      <w:marRight w:val="0"/>
                      <w:marTop w:val="0"/>
                      <w:marBottom w:val="0"/>
                      <w:divBdr>
                        <w:top w:val="none" w:sz="0" w:space="0" w:color="auto"/>
                        <w:left w:val="none" w:sz="0" w:space="0" w:color="auto"/>
                        <w:bottom w:val="none" w:sz="0" w:space="0" w:color="auto"/>
                        <w:right w:val="none" w:sz="0" w:space="0" w:color="auto"/>
                      </w:divBdr>
                    </w:div>
                  </w:divsChild>
                </w:div>
                <w:div w:id="1665206150">
                  <w:marLeft w:val="0"/>
                  <w:marRight w:val="0"/>
                  <w:marTop w:val="0"/>
                  <w:marBottom w:val="0"/>
                  <w:divBdr>
                    <w:top w:val="none" w:sz="0" w:space="0" w:color="auto"/>
                    <w:left w:val="none" w:sz="0" w:space="0" w:color="auto"/>
                    <w:bottom w:val="none" w:sz="0" w:space="0" w:color="auto"/>
                    <w:right w:val="none" w:sz="0" w:space="0" w:color="auto"/>
                  </w:divBdr>
                  <w:divsChild>
                    <w:div w:id="1844002940">
                      <w:marLeft w:val="0"/>
                      <w:marRight w:val="0"/>
                      <w:marTop w:val="0"/>
                      <w:marBottom w:val="0"/>
                      <w:divBdr>
                        <w:top w:val="none" w:sz="0" w:space="0" w:color="auto"/>
                        <w:left w:val="none" w:sz="0" w:space="0" w:color="auto"/>
                        <w:bottom w:val="none" w:sz="0" w:space="0" w:color="auto"/>
                        <w:right w:val="none" w:sz="0" w:space="0" w:color="auto"/>
                      </w:divBdr>
                    </w:div>
                  </w:divsChild>
                </w:div>
                <w:div w:id="1026180453">
                  <w:marLeft w:val="0"/>
                  <w:marRight w:val="0"/>
                  <w:marTop w:val="0"/>
                  <w:marBottom w:val="0"/>
                  <w:divBdr>
                    <w:top w:val="none" w:sz="0" w:space="0" w:color="auto"/>
                    <w:left w:val="none" w:sz="0" w:space="0" w:color="auto"/>
                    <w:bottom w:val="none" w:sz="0" w:space="0" w:color="auto"/>
                    <w:right w:val="none" w:sz="0" w:space="0" w:color="auto"/>
                  </w:divBdr>
                  <w:divsChild>
                    <w:div w:id="613559534">
                      <w:marLeft w:val="0"/>
                      <w:marRight w:val="0"/>
                      <w:marTop w:val="0"/>
                      <w:marBottom w:val="0"/>
                      <w:divBdr>
                        <w:top w:val="none" w:sz="0" w:space="0" w:color="auto"/>
                        <w:left w:val="none" w:sz="0" w:space="0" w:color="auto"/>
                        <w:bottom w:val="none" w:sz="0" w:space="0" w:color="auto"/>
                        <w:right w:val="none" w:sz="0" w:space="0" w:color="auto"/>
                      </w:divBdr>
                    </w:div>
                  </w:divsChild>
                </w:div>
                <w:div w:id="223297334">
                  <w:marLeft w:val="0"/>
                  <w:marRight w:val="0"/>
                  <w:marTop w:val="0"/>
                  <w:marBottom w:val="0"/>
                  <w:divBdr>
                    <w:top w:val="none" w:sz="0" w:space="0" w:color="auto"/>
                    <w:left w:val="none" w:sz="0" w:space="0" w:color="auto"/>
                    <w:bottom w:val="none" w:sz="0" w:space="0" w:color="auto"/>
                    <w:right w:val="none" w:sz="0" w:space="0" w:color="auto"/>
                  </w:divBdr>
                  <w:divsChild>
                    <w:div w:id="1296790696">
                      <w:marLeft w:val="0"/>
                      <w:marRight w:val="0"/>
                      <w:marTop w:val="0"/>
                      <w:marBottom w:val="0"/>
                      <w:divBdr>
                        <w:top w:val="none" w:sz="0" w:space="0" w:color="auto"/>
                        <w:left w:val="none" w:sz="0" w:space="0" w:color="auto"/>
                        <w:bottom w:val="none" w:sz="0" w:space="0" w:color="auto"/>
                        <w:right w:val="none" w:sz="0" w:space="0" w:color="auto"/>
                      </w:divBdr>
                    </w:div>
                  </w:divsChild>
                </w:div>
                <w:div w:id="2103067469">
                  <w:marLeft w:val="0"/>
                  <w:marRight w:val="0"/>
                  <w:marTop w:val="0"/>
                  <w:marBottom w:val="0"/>
                  <w:divBdr>
                    <w:top w:val="none" w:sz="0" w:space="0" w:color="auto"/>
                    <w:left w:val="none" w:sz="0" w:space="0" w:color="auto"/>
                    <w:bottom w:val="none" w:sz="0" w:space="0" w:color="auto"/>
                    <w:right w:val="none" w:sz="0" w:space="0" w:color="auto"/>
                  </w:divBdr>
                  <w:divsChild>
                    <w:div w:id="123156741">
                      <w:marLeft w:val="0"/>
                      <w:marRight w:val="0"/>
                      <w:marTop w:val="0"/>
                      <w:marBottom w:val="0"/>
                      <w:divBdr>
                        <w:top w:val="none" w:sz="0" w:space="0" w:color="auto"/>
                        <w:left w:val="none" w:sz="0" w:space="0" w:color="auto"/>
                        <w:bottom w:val="none" w:sz="0" w:space="0" w:color="auto"/>
                        <w:right w:val="none" w:sz="0" w:space="0" w:color="auto"/>
                      </w:divBdr>
                    </w:div>
                  </w:divsChild>
                </w:div>
                <w:div w:id="388577261">
                  <w:marLeft w:val="0"/>
                  <w:marRight w:val="0"/>
                  <w:marTop w:val="0"/>
                  <w:marBottom w:val="0"/>
                  <w:divBdr>
                    <w:top w:val="none" w:sz="0" w:space="0" w:color="auto"/>
                    <w:left w:val="none" w:sz="0" w:space="0" w:color="auto"/>
                    <w:bottom w:val="none" w:sz="0" w:space="0" w:color="auto"/>
                    <w:right w:val="none" w:sz="0" w:space="0" w:color="auto"/>
                  </w:divBdr>
                  <w:divsChild>
                    <w:div w:id="2055809885">
                      <w:marLeft w:val="0"/>
                      <w:marRight w:val="0"/>
                      <w:marTop w:val="0"/>
                      <w:marBottom w:val="0"/>
                      <w:divBdr>
                        <w:top w:val="none" w:sz="0" w:space="0" w:color="auto"/>
                        <w:left w:val="none" w:sz="0" w:space="0" w:color="auto"/>
                        <w:bottom w:val="none" w:sz="0" w:space="0" w:color="auto"/>
                        <w:right w:val="none" w:sz="0" w:space="0" w:color="auto"/>
                      </w:divBdr>
                    </w:div>
                  </w:divsChild>
                </w:div>
                <w:div w:id="287586841">
                  <w:marLeft w:val="0"/>
                  <w:marRight w:val="0"/>
                  <w:marTop w:val="0"/>
                  <w:marBottom w:val="0"/>
                  <w:divBdr>
                    <w:top w:val="none" w:sz="0" w:space="0" w:color="auto"/>
                    <w:left w:val="none" w:sz="0" w:space="0" w:color="auto"/>
                    <w:bottom w:val="none" w:sz="0" w:space="0" w:color="auto"/>
                    <w:right w:val="none" w:sz="0" w:space="0" w:color="auto"/>
                  </w:divBdr>
                  <w:divsChild>
                    <w:div w:id="305209543">
                      <w:marLeft w:val="0"/>
                      <w:marRight w:val="0"/>
                      <w:marTop w:val="0"/>
                      <w:marBottom w:val="0"/>
                      <w:divBdr>
                        <w:top w:val="none" w:sz="0" w:space="0" w:color="auto"/>
                        <w:left w:val="none" w:sz="0" w:space="0" w:color="auto"/>
                        <w:bottom w:val="none" w:sz="0" w:space="0" w:color="auto"/>
                        <w:right w:val="none" w:sz="0" w:space="0" w:color="auto"/>
                      </w:divBdr>
                    </w:div>
                  </w:divsChild>
                </w:div>
                <w:div w:id="336079697">
                  <w:marLeft w:val="0"/>
                  <w:marRight w:val="0"/>
                  <w:marTop w:val="0"/>
                  <w:marBottom w:val="0"/>
                  <w:divBdr>
                    <w:top w:val="none" w:sz="0" w:space="0" w:color="auto"/>
                    <w:left w:val="none" w:sz="0" w:space="0" w:color="auto"/>
                    <w:bottom w:val="none" w:sz="0" w:space="0" w:color="auto"/>
                    <w:right w:val="none" w:sz="0" w:space="0" w:color="auto"/>
                  </w:divBdr>
                  <w:divsChild>
                    <w:div w:id="2047021658">
                      <w:marLeft w:val="0"/>
                      <w:marRight w:val="0"/>
                      <w:marTop w:val="0"/>
                      <w:marBottom w:val="0"/>
                      <w:divBdr>
                        <w:top w:val="none" w:sz="0" w:space="0" w:color="auto"/>
                        <w:left w:val="none" w:sz="0" w:space="0" w:color="auto"/>
                        <w:bottom w:val="none" w:sz="0" w:space="0" w:color="auto"/>
                        <w:right w:val="none" w:sz="0" w:space="0" w:color="auto"/>
                      </w:divBdr>
                    </w:div>
                  </w:divsChild>
                </w:div>
                <w:div w:id="1152596732">
                  <w:marLeft w:val="0"/>
                  <w:marRight w:val="0"/>
                  <w:marTop w:val="0"/>
                  <w:marBottom w:val="0"/>
                  <w:divBdr>
                    <w:top w:val="none" w:sz="0" w:space="0" w:color="auto"/>
                    <w:left w:val="none" w:sz="0" w:space="0" w:color="auto"/>
                    <w:bottom w:val="none" w:sz="0" w:space="0" w:color="auto"/>
                    <w:right w:val="none" w:sz="0" w:space="0" w:color="auto"/>
                  </w:divBdr>
                  <w:divsChild>
                    <w:div w:id="1530534775">
                      <w:marLeft w:val="0"/>
                      <w:marRight w:val="0"/>
                      <w:marTop w:val="0"/>
                      <w:marBottom w:val="0"/>
                      <w:divBdr>
                        <w:top w:val="none" w:sz="0" w:space="0" w:color="auto"/>
                        <w:left w:val="none" w:sz="0" w:space="0" w:color="auto"/>
                        <w:bottom w:val="none" w:sz="0" w:space="0" w:color="auto"/>
                        <w:right w:val="none" w:sz="0" w:space="0" w:color="auto"/>
                      </w:divBdr>
                    </w:div>
                  </w:divsChild>
                </w:div>
                <w:div w:id="218563281">
                  <w:marLeft w:val="0"/>
                  <w:marRight w:val="0"/>
                  <w:marTop w:val="0"/>
                  <w:marBottom w:val="0"/>
                  <w:divBdr>
                    <w:top w:val="none" w:sz="0" w:space="0" w:color="auto"/>
                    <w:left w:val="none" w:sz="0" w:space="0" w:color="auto"/>
                    <w:bottom w:val="none" w:sz="0" w:space="0" w:color="auto"/>
                    <w:right w:val="none" w:sz="0" w:space="0" w:color="auto"/>
                  </w:divBdr>
                  <w:divsChild>
                    <w:div w:id="1590964204">
                      <w:marLeft w:val="0"/>
                      <w:marRight w:val="0"/>
                      <w:marTop w:val="0"/>
                      <w:marBottom w:val="0"/>
                      <w:divBdr>
                        <w:top w:val="none" w:sz="0" w:space="0" w:color="auto"/>
                        <w:left w:val="none" w:sz="0" w:space="0" w:color="auto"/>
                        <w:bottom w:val="none" w:sz="0" w:space="0" w:color="auto"/>
                        <w:right w:val="none" w:sz="0" w:space="0" w:color="auto"/>
                      </w:divBdr>
                    </w:div>
                  </w:divsChild>
                </w:div>
                <w:div w:id="1274704104">
                  <w:marLeft w:val="0"/>
                  <w:marRight w:val="0"/>
                  <w:marTop w:val="0"/>
                  <w:marBottom w:val="0"/>
                  <w:divBdr>
                    <w:top w:val="none" w:sz="0" w:space="0" w:color="auto"/>
                    <w:left w:val="none" w:sz="0" w:space="0" w:color="auto"/>
                    <w:bottom w:val="none" w:sz="0" w:space="0" w:color="auto"/>
                    <w:right w:val="none" w:sz="0" w:space="0" w:color="auto"/>
                  </w:divBdr>
                  <w:divsChild>
                    <w:div w:id="465125866">
                      <w:marLeft w:val="0"/>
                      <w:marRight w:val="0"/>
                      <w:marTop w:val="0"/>
                      <w:marBottom w:val="0"/>
                      <w:divBdr>
                        <w:top w:val="none" w:sz="0" w:space="0" w:color="auto"/>
                        <w:left w:val="none" w:sz="0" w:space="0" w:color="auto"/>
                        <w:bottom w:val="none" w:sz="0" w:space="0" w:color="auto"/>
                        <w:right w:val="none" w:sz="0" w:space="0" w:color="auto"/>
                      </w:divBdr>
                    </w:div>
                  </w:divsChild>
                </w:div>
                <w:div w:id="144592986">
                  <w:marLeft w:val="0"/>
                  <w:marRight w:val="0"/>
                  <w:marTop w:val="0"/>
                  <w:marBottom w:val="0"/>
                  <w:divBdr>
                    <w:top w:val="none" w:sz="0" w:space="0" w:color="auto"/>
                    <w:left w:val="none" w:sz="0" w:space="0" w:color="auto"/>
                    <w:bottom w:val="none" w:sz="0" w:space="0" w:color="auto"/>
                    <w:right w:val="none" w:sz="0" w:space="0" w:color="auto"/>
                  </w:divBdr>
                  <w:divsChild>
                    <w:div w:id="564875550">
                      <w:marLeft w:val="0"/>
                      <w:marRight w:val="0"/>
                      <w:marTop w:val="0"/>
                      <w:marBottom w:val="0"/>
                      <w:divBdr>
                        <w:top w:val="none" w:sz="0" w:space="0" w:color="auto"/>
                        <w:left w:val="none" w:sz="0" w:space="0" w:color="auto"/>
                        <w:bottom w:val="none" w:sz="0" w:space="0" w:color="auto"/>
                        <w:right w:val="none" w:sz="0" w:space="0" w:color="auto"/>
                      </w:divBdr>
                    </w:div>
                  </w:divsChild>
                </w:div>
                <w:div w:id="994913015">
                  <w:marLeft w:val="0"/>
                  <w:marRight w:val="0"/>
                  <w:marTop w:val="0"/>
                  <w:marBottom w:val="0"/>
                  <w:divBdr>
                    <w:top w:val="none" w:sz="0" w:space="0" w:color="auto"/>
                    <w:left w:val="none" w:sz="0" w:space="0" w:color="auto"/>
                    <w:bottom w:val="none" w:sz="0" w:space="0" w:color="auto"/>
                    <w:right w:val="none" w:sz="0" w:space="0" w:color="auto"/>
                  </w:divBdr>
                  <w:divsChild>
                    <w:div w:id="861479937">
                      <w:marLeft w:val="0"/>
                      <w:marRight w:val="0"/>
                      <w:marTop w:val="0"/>
                      <w:marBottom w:val="0"/>
                      <w:divBdr>
                        <w:top w:val="none" w:sz="0" w:space="0" w:color="auto"/>
                        <w:left w:val="none" w:sz="0" w:space="0" w:color="auto"/>
                        <w:bottom w:val="none" w:sz="0" w:space="0" w:color="auto"/>
                        <w:right w:val="none" w:sz="0" w:space="0" w:color="auto"/>
                      </w:divBdr>
                    </w:div>
                  </w:divsChild>
                </w:div>
                <w:div w:id="481624974">
                  <w:marLeft w:val="0"/>
                  <w:marRight w:val="0"/>
                  <w:marTop w:val="0"/>
                  <w:marBottom w:val="0"/>
                  <w:divBdr>
                    <w:top w:val="none" w:sz="0" w:space="0" w:color="auto"/>
                    <w:left w:val="none" w:sz="0" w:space="0" w:color="auto"/>
                    <w:bottom w:val="none" w:sz="0" w:space="0" w:color="auto"/>
                    <w:right w:val="none" w:sz="0" w:space="0" w:color="auto"/>
                  </w:divBdr>
                  <w:divsChild>
                    <w:div w:id="1291865321">
                      <w:marLeft w:val="0"/>
                      <w:marRight w:val="0"/>
                      <w:marTop w:val="0"/>
                      <w:marBottom w:val="0"/>
                      <w:divBdr>
                        <w:top w:val="none" w:sz="0" w:space="0" w:color="auto"/>
                        <w:left w:val="none" w:sz="0" w:space="0" w:color="auto"/>
                        <w:bottom w:val="none" w:sz="0" w:space="0" w:color="auto"/>
                        <w:right w:val="none" w:sz="0" w:space="0" w:color="auto"/>
                      </w:divBdr>
                    </w:div>
                  </w:divsChild>
                </w:div>
                <w:div w:id="1443110863">
                  <w:marLeft w:val="0"/>
                  <w:marRight w:val="0"/>
                  <w:marTop w:val="0"/>
                  <w:marBottom w:val="0"/>
                  <w:divBdr>
                    <w:top w:val="none" w:sz="0" w:space="0" w:color="auto"/>
                    <w:left w:val="none" w:sz="0" w:space="0" w:color="auto"/>
                    <w:bottom w:val="none" w:sz="0" w:space="0" w:color="auto"/>
                    <w:right w:val="none" w:sz="0" w:space="0" w:color="auto"/>
                  </w:divBdr>
                  <w:divsChild>
                    <w:div w:id="1744911476">
                      <w:marLeft w:val="0"/>
                      <w:marRight w:val="0"/>
                      <w:marTop w:val="0"/>
                      <w:marBottom w:val="0"/>
                      <w:divBdr>
                        <w:top w:val="none" w:sz="0" w:space="0" w:color="auto"/>
                        <w:left w:val="none" w:sz="0" w:space="0" w:color="auto"/>
                        <w:bottom w:val="none" w:sz="0" w:space="0" w:color="auto"/>
                        <w:right w:val="none" w:sz="0" w:space="0" w:color="auto"/>
                      </w:divBdr>
                    </w:div>
                  </w:divsChild>
                </w:div>
                <w:div w:id="1646473880">
                  <w:marLeft w:val="0"/>
                  <w:marRight w:val="0"/>
                  <w:marTop w:val="0"/>
                  <w:marBottom w:val="0"/>
                  <w:divBdr>
                    <w:top w:val="none" w:sz="0" w:space="0" w:color="auto"/>
                    <w:left w:val="none" w:sz="0" w:space="0" w:color="auto"/>
                    <w:bottom w:val="none" w:sz="0" w:space="0" w:color="auto"/>
                    <w:right w:val="none" w:sz="0" w:space="0" w:color="auto"/>
                  </w:divBdr>
                  <w:divsChild>
                    <w:div w:id="1508642449">
                      <w:marLeft w:val="0"/>
                      <w:marRight w:val="0"/>
                      <w:marTop w:val="0"/>
                      <w:marBottom w:val="0"/>
                      <w:divBdr>
                        <w:top w:val="none" w:sz="0" w:space="0" w:color="auto"/>
                        <w:left w:val="none" w:sz="0" w:space="0" w:color="auto"/>
                        <w:bottom w:val="none" w:sz="0" w:space="0" w:color="auto"/>
                        <w:right w:val="none" w:sz="0" w:space="0" w:color="auto"/>
                      </w:divBdr>
                    </w:div>
                  </w:divsChild>
                </w:div>
                <w:div w:id="655842133">
                  <w:marLeft w:val="0"/>
                  <w:marRight w:val="0"/>
                  <w:marTop w:val="0"/>
                  <w:marBottom w:val="0"/>
                  <w:divBdr>
                    <w:top w:val="none" w:sz="0" w:space="0" w:color="auto"/>
                    <w:left w:val="none" w:sz="0" w:space="0" w:color="auto"/>
                    <w:bottom w:val="none" w:sz="0" w:space="0" w:color="auto"/>
                    <w:right w:val="none" w:sz="0" w:space="0" w:color="auto"/>
                  </w:divBdr>
                  <w:divsChild>
                    <w:div w:id="353652919">
                      <w:marLeft w:val="0"/>
                      <w:marRight w:val="0"/>
                      <w:marTop w:val="0"/>
                      <w:marBottom w:val="0"/>
                      <w:divBdr>
                        <w:top w:val="none" w:sz="0" w:space="0" w:color="auto"/>
                        <w:left w:val="none" w:sz="0" w:space="0" w:color="auto"/>
                        <w:bottom w:val="none" w:sz="0" w:space="0" w:color="auto"/>
                        <w:right w:val="none" w:sz="0" w:space="0" w:color="auto"/>
                      </w:divBdr>
                    </w:div>
                  </w:divsChild>
                </w:div>
                <w:div w:id="564413635">
                  <w:marLeft w:val="0"/>
                  <w:marRight w:val="0"/>
                  <w:marTop w:val="0"/>
                  <w:marBottom w:val="0"/>
                  <w:divBdr>
                    <w:top w:val="none" w:sz="0" w:space="0" w:color="auto"/>
                    <w:left w:val="none" w:sz="0" w:space="0" w:color="auto"/>
                    <w:bottom w:val="none" w:sz="0" w:space="0" w:color="auto"/>
                    <w:right w:val="none" w:sz="0" w:space="0" w:color="auto"/>
                  </w:divBdr>
                  <w:divsChild>
                    <w:div w:id="1744330206">
                      <w:marLeft w:val="0"/>
                      <w:marRight w:val="0"/>
                      <w:marTop w:val="0"/>
                      <w:marBottom w:val="0"/>
                      <w:divBdr>
                        <w:top w:val="none" w:sz="0" w:space="0" w:color="auto"/>
                        <w:left w:val="none" w:sz="0" w:space="0" w:color="auto"/>
                        <w:bottom w:val="none" w:sz="0" w:space="0" w:color="auto"/>
                        <w:right w:val="none" w:sz="0" w:space="0" w:color="auto"/>
                      </w:divBdr>
                    </w:div>
                  </w:divsChild>
                </w:div>
                <w:div w:id="1728138397">
                  <w:marLeft w:val="0"/>
                  <w:marRight w:val="0"/>
                  <w:marTop w:val="0"/>
                  <w:marBottom w:val="0"/>
                  <w:divBdr>
                    <w:top w:val="none" w:sz="0" w:space="0" w:color="auto"/>
                    <w:left w:val="none" w:sz="0" w:space="0" w:color="auto"/>
                    <w:bottom w:val="none" w:sz="0" w:space="0" w:color="auto"/>
                    <w:right w:val="none" w:sz="0" w:space="0" w:color="auto"/>
                  </w:divBdr>
                  <w:divsChild>
                    <w:div w:id="441656008">
                      <w:marLeft w:val="0"/>
                      <w:marRight w:val="0"/>
                      <w:marTop w:val="0"/>
                      <w:marBottom w:val="0"/>
                      <w:divBdr>
                        <w:top w:val="none" w:sz="0" w:space="0" w:color="auto"/>
                        <w:left w:val="none" w:sz="0" w:space="0" w:color="auto"/>
                        <w:bottom w:val="none" w:sz="0" w:space="0" w:color="auto"/>
                        <w:right w:val="none" w:sz="0" w:space="0" w:color="auto"/>
                      </w:divBdr>
                    </w:div>
                  </w:divsChild>
                </w:div>
                <w:div w:id="1542547133">
                  <w:marLeft w:val="0"/>
                  <w:marRight w:val="0"/>
                  <w:marTop w:val="0"/>
                  <w:marBottom w:val="0"/>
                  <w:divBdr>
                    <w:top w:val="none" w:sz="0" w:space="0" w:color="auto"/>
                    <w:left w:val="none" w:sz="0" w:space="0" w:color="auto"/>
                    <w:bottom w:val="none" w:sz="0" w:space="0" w:color="auto"/>
                    <w:right w:val="none" w:sz="0" w:space="0" w:color="auto"/>
                  </w:divBdr>
                  <w:divsChild>
                    <w:div w:id="1425878405">
                      <w:marLeft w:val="0"/>
                      <w:marRight w:val="0"/>
                      <w:marTop w:val="0"/>
                      <w:marBottom w:val="0"/>
                      <w:divBdr>
                        <w:top w:val="none" w:sz="0" w:space="0" w:color="auto"/>
                        <w:left w:val="none" w:sz="0" w:space="0" w:color="auto"/>
                        <w:bottom w:val="none" w:sz="0" w:space="0" w:color="auto"/>
                        <w:right w:val="none" w:sz="0" w:space="0" w:color="auto"/>
                      </w:divBdr>
                    </w:div>
                  </w:divsChild>
                </w:div>
                <w:div w:id="1850212729">
                  <w:marLeft w:val="0"/>
                  <w:marRight w:val="0"/>
                  <w:marTop w:val="0"/>
                  <w:marBottom w:val="0"/>
                  <w:divBdr>
                    <w:top w:val="none" w:sz="0" w:space="0" w:color="auto"/>
                    <w:left w:val="none" w:sz="0" w:space="0" w:color="auto"/>
                    <w:bottom w:val="none" w:sz="0" w:space="0" w:color="auto"/>
                    <w:right w:val="none" w:sz="0" w:space="0" w:color="auto"/>
                  </w:divBdr>
                  <w:divsChild>
                    <w:div w:id="313685250">
                      <w:marLeft w:val="0"/>
                      <w:marRight w:val="0"/>
                      <w:marTop w:val="0"/>
                      <w:marBottom w:val="0"/>
                      <w:divBdr>
                        <w:top w:val="none" w:sz="0" w:space="0" w:color="auto"/>
                        <w:left w:val="none" w:sz="0" w:space="0" w:color="auto"/>
                        <w:bottom w:val="none" w:sz="0" w:space="0" w:color="auto"/>
                        <w:right w:val="none" w:sz="0" w:space="0" w:color="auto"/>
                      </w:divBdr>
                    </w:div>
                  </w:divsChild>
                </w:div>
                <w:div w:id="1808282383">
                  <w:marLeft w:val="0"/>
                  <w:marRight w:val="0"/>
                  <w:marTop w:val="0"/>
                  <w:marBottom w:val="0"/>
                  <w:divBdr>
                    <w:top w:val="none" w:sz="0" w:space="0" w:color="auto"/>
                    <w:left w:val="none" w:sz="0" w:space="0" w:color="auto"/>
                    <w:bottom w:val="none" w:sz="0" w:space="0" w:color="auto"/>
                    <w:right w:val="none" w:sz="0" w:space="0" w:color="auto"/>
                  </w:divBdr>
                  <w:divsChild>
                    <w:div w:id="171796927">
                      <w:marLeft w:val="0"/>
                      <w:marRight w:val="0"/>
                      <w:marTop w:val="0"/>
                      <w:marBottom w:val="0"/>
                      <w:divBdr>
                        <w:top w:val="none" w:sz="0" w:space="0" w:color="auto"/>
                        <w:left w:val="none" w:sz="0" w:space="0" w:color="auto"/>
                        <w:bottom w:val="none" w:sz="0" w:space="0" w:color="auto"/>
                        <w:right w:val="none" w:sz="0" w:space="0" w:color="auto"/>
                      </w:divBdr>
                    </w:div>
                  </w:divsChild>
                </w:div>
                <w:div w:id="1188368055">
                  <w:marLeft w:val="0"/>
                  <w:marRight w:val="0"/>
                  <w:marTop w:val="0"/>
                  <w:marBottom w:val="0"/>
                  <w:divBdr>
                    <w:top w:val="none" w:sz="0" w:space="0" w:color="auto"/>
                    <w:left w:val="none" w:sz="0" w:space="0" w:color="auto"/>
                    <w:bottom w:val="none" w:sz="0" w:space="0" w:color="auto"/>
                    <w:right w:val="none" w:sz="0" w:space="0" w:color="auto"/>
                  </w:divBdr>
                  <w:divsChild>
                    <w:div w:id="1561819270">
                      <w:marLeft w:val="0"/>
                      <w:marRight w:val="0"/>
                      <w:marTop w:val="0"/>
                      <w:marBottom w:val="0"/>
                      <w:divBdr>
                        <w:top w:val="none" w:sz="0" w:space="0" w:color="auto"/>
                        <w:left w:val="none" w:sz="0" w:space="0" w:color="auto"/>
                        <w:bottom w:val="none" w:sz="0" w:space="0" w:color="auto"/>
                        <w:right w:val="none" w:sz="0" w:space="0" w:color="auto"/>
                      </w:divBdr>
                    </w:div>
                  </w:divsChild>
                </w:div>
                <w:div w:id="1193684973">
                  <w:marLeft w:val="0"/>
                  <w:marRight w:val="0"/>
                  <w:marTop w:val="0"/>
                  <w:marBottom w:val="0"/>
                  <w:divBdr>
                    <w:top w:val="none" w:sz="0" w:space="0" w:color="auto"/>
                    <w:left w:val="none" w:sz="0" w:space="0" w:color="auto"/>
                    <w:bottom w:val="none" w:sz="0" w:space="0" w:color="auto"/>
                    <w:right w:val="none" w:sz="0" w:space="0" w:color="auto"/>
                  </w:divBdr>
                  <w:divsChild>
                    <w:div w:id="115418029">
                      <w:marLeft w:val="0"/>
                      <w:marRight w:val="0"/>
                      <w:marTop w:val="0"/>
                      <w:marBottom w:val="0"/>
                      <w:divBdr>
                        <w:top w:val="none" w:sz="0" w:space="0" w:color="auto"/>
                        <w:left w:val="none" w:sz="0" w:space="0" w:color="auto"/>
                        <w:bottom w:val="none" w:sz="0" w:space="0" w:color="auto"/>
                        <w:right w:val="none" w:sz="0" w:space="0" w:color="auto"/>
                      </w:divBdr>
                    </w:div>
                  </w:divsChild>
                </w:div>
                <w:div w:id="631012094">
                  <w:marLeft w:val="0"/>
                  <w:marRight w:val="0"/>
                  <w:marTop w:val="0"/>
                  <w:marBottom w:val="0"/>
                  <w:divBdr>
                    <w:top w:val="none" w:sz="0" w:space="0" w:color="auto"/>
                    <w:left w:val="none" w:sz="0" w:space="0" w:color="auto"/>
                    <w:bottom w:val="none" w:sz="0" w:space="0" w:color="auto"/>
                    <w:right w:val="none" w:sz="0" w:space="0" w:color="auto"/>
                  </w:divBdr>
                  <w:divsChild>
                    <w:div w:id="907496474">
                      <w:marLeft w:val="0"/>
                      <w:marRight w:val="0"/>
                      <w:marTop w:val="0"/>
                      <w:marBottom w:val="0"/>
                      <w:divBdr>
                        <w:top w:val="none" w:sz="0" w:space="0" w:color="auto"/>
                        <w:left w:val="none" w:sz="0" w:space="0" w:color="auto"/>
                        <w:bottom w:val="none" w:sz="0" w:space="0" w:color="auto"/>
                        <w:right w:val="none" w:sz="0" w:space="0" w:color="auto"/>
                      </w:divBdr>
                    </w:div>
                  </w:divsChild>
                </w:div>
                <w:div w:id="293827475">
                  <w:marLeft w:val="0"/>
                  <w:marRight w:val="0"/>
                  <w:marTop w:val="0"/>
                  <w:marBottom w:val="0"/>
                  <w:divBdr>
                    <w:top w:val="none" w:sz="0" w:space="0" w:color="auto"/>
                    <w:left w:val="none" w:sz="0" w:space="0" w:color="auto"/>
                    <w:bottom w:val="none" w:sz="0" w:space="0" w:color="auto"/>
                    <w:right w:val="none" w:sz="0" w:space="0" w:color="auto"/>
                  </w:divBdr>
                  <w:divsChild>
                    <w:div w:id="340401411">
                      <w:marLeft w:val="0"/>
                      <w:marRight w:val="0"/>
                      <w:marTop w:val="0"/>
                      <w:marBottom w:val="0"/>
                      <w:divBdr>
                        <w:top w:val="none" w:sz="0" w:space="0" w:color="auto"/>
                        <w:left w:val="none" w:sz="0" w:space="0" w:color="auto"/>
                        <w:bottom w:val="none" w:sz="0" w:space="0" w:color="auto"/>
                        <w:right w:val="none" w:sz="0" w:space="0" w:color="auto"/>
                      </w:divBdr>
                    </w:div>
                  </w:divsChild>
                </w:div>
                <w:div w:id="2054501256">
                  <w:marLeft w:val="0"/>
                  <w:marRight w:val="0"/>
                  <w:marTop w:val="0"/>
                  <w:marBottom w:val="0"/>
                  <w:divBdr>
                    <w:top w:val="none" w:sz="0" w:space="0" w:color="auto"/>
                    <w:left w:val="none" w:sz="0" w:space="0" w:color="auto"/>
                    <w:bottom w:val="none" w:sz="0" w:space="0" w:color="auto"/>
                    <w:right w:val="none" w:sz="0" w:space="0" w:color="auto"/>
                  </w:divBdr>
                  <w:divsChild>
                    <w:div w:id="1898005185">
                      <w:marLeft w:val="0"/>
                      <w:marRight w:val="0"/>
                      <w:marTop w:val="0"/>
                      <w:marBottom w:val="0"/>
                      <w:divBdr>
                        <w:top w:val="none" w:sz="0" w:space="0" w:color="auto"/>
                        <w:left w:val="none" w:sz="0" w:space="0" w:color="auto"/>
                        <w:bottom w:val="none" w:sz="0" w:space="0" w:color="auto"/>
                        <w:right w:val="none" w:sz="0" w:space="0" w:color="auto"/>
                      </w:divBdr>
                    </w:div>
                  </w:divsChild>
                </w:div>
                <w:div w:id="47414392">
                  <w:marLeft w:val="0"/>
                  <w:marRight w:val="0"/>
                  <w:marTop w:val="0"/>
                  <w:marBottom w:val="0"/>
                  <w:divBdr>
                    <w:top w:val="none" w:sz="0" w:space="0" w:color="auto"/>
                    <w:left w:val="none" w:sz="0" w:space="0" w:color="auto"/>
                    <w:bottom w:val="none" w:sz="0" w:space="0" w:color="auto"/>
                    <w:right w:val="none" w:sz="0" w:space="0" w:color="auto"/>
                  </w:divBdr>
                  <w:divsChild>
                    <w:div w:id="1953438658">
                      <w:marLeft w:val="0"/>
                      <w:marRight w:val="0"/>
                      <w:marTop w:val="0"/>
                      <w:marBottom w:val="0"/>
                      <w:divBdr>
                        <w:top w:val="none" w:sz="0" w:space="0" w:color="auto"/>
                        <w:left w:val="none" w:sz="0" w:space="0" w:color="auto"/>
                        <w:bottom w:val="none" w:sz="0" w:space="0" w:color="auto"/>
                        <w:right w:val="none" w:sz="0" w:space="0" w:color="auto"/>
                      </w:divBdr>
                    </w:div>
                  </w:divsChild>
                </w:div>
                <w:div w:id="414519353">
                  <w:marLeft w:val="0"/>
                  <w:marRight w:val="0"/>
                  <w:marTop w:val="0"/>
                  <w:marBottom w:val="0"/>
                  <w:divBdr>
                    <w:top w:val="none" w:sz="0" w:space="0" w:color="auto"/>
                    <w:left w:val="none" w:sz="0" w:space="0" w:color="auto"/>
                    <w:bottom w:val="none" w:sz="0" w:space="0" w:color="auto"/>
                    <w:right w:val="none" w:sz="0" w:space="0" w:color="auto"/>
                  </w:divBdr>
                  <w:divsChild>
                    <w:div w:id="1008556739">
                      <w:marLeft w:val="0"/>
                      <w:marRight w:val="0"/>
                      <w:marTop w:val="0"/>
                      <w:marBottom w:val="0"/>
                      <w:divBdr>
                        <w:top w:val="none" w:sz="0" w:space="0" w:color="auto"/>
                        <w:left w:val="none" w:sz="0" w:space="0" w:color="auto"/>
                        <w:bottom w:val="none" w:sz="0" w:space="0" w:color="auto"/>
                        <w:right w:val="none" w:sz="0" w:space="0" w:color="auto"/>
                      </w:divBdr>
                    </w:div>
                  </w:divsChild>
                </w:div>
                <w:div w:id="560940691">
                  <w:marLeft w:val="0"/>
                  <w:marRight w:val="0"/>
                  <w:marTop w:val="0"/>
                  <w:marBottom w:val="0"/>
                  <w:divBdr>
                    <w:top w:val="none" w:sz="0" w:space="0" w:color="auto"/>
                    <w:left w:val="none" w:sz="0" w:space="0" w:color="auto"/>
                    <w:bottom w:val="none" w:sz="0" w:space="0" w:color="auto"/>
                    <w:right w:val="none" w:sz="0" w:space="0" w:color="auto"/>
                  </w:divBdr>
                  <w:divsChild>
                    <w:div w:id="1682704749">
                      <w:marLeft w:val="0"/>
                      <w:marRight w:val="0"/>
                      <w:marTop w:val="0"/>
                      <w:marBottom w:val="0"/>
                      <w:divBdr>
                        <w:top w:val="none" w:sz="0" w:space="0" w:color="auto"/>
                        <w:left w:val="none" w:sz="0" w:space="0" w:color="auto"/>
                        <w:bottom w:val="none" w:sz="0" w:space="0" w:color="auto"/>
                        <w:right w:val="none" w:sz="0" w:space="0" w:color="auto"/>
                      </w:divBdr>
                    </w:div>
                  </w:divsChild>
                </w:div>
                <w:div w:id="1197620615">
                  <w:marLeft w:val="0"/>
                  <w:marRight w:val="0"/>
                  <w:marTop w:val="0"/>
                  <w:marBottom w:val="0"/>
                  <w:divBdr>
                    <w:top w:val="none" w:sz="0" w:space="0" w:color="auto"/>
                    <w:left w:val="none" w:sz="0" w:space="0" w:color="auto"/>
                    <w:bottom w:val="none" w:sz="0" w:space="0" w:color="auto"/>
                    <w:right w:val="none" w:sz="0" w:space="0" w:color="auto"/>
                  </w:divBdr>
                  <w:divsChild>
                    <w:div w:id="253362808">
                      <w:marLeft w:val="0"/>
                      <w:marRight w:val="0"/>
                      <w:marTop w:val="0"/>
                      <w:marBottom w:val="0"/>
                      <w:divBdr>
                        <w:top w:val="none" w:sz="0" w:space="0" w:color="auto"/>
                        <w:left w:val="none" w:sz="0" w:space="0" w:color="auto"/>
                        <w:bottom w:val="none" w:sz="0" w:space="0" w:color="auto"/>
                        <w:right w:val="none" w:sz="0" w:space="0" w:color="auto"/>
                      </w:divBdr>
                    </w:div>
                  </w:divsChild>
                </w:div>
                <w:div w:id="814686997">
                  <w:marLeft w:val="0"/>
                  <w:marRight w:val="0"/>
                  <w:marTop w:val="0"/>
                  <w:marBottom w:val="0"/>
                  <w:divBdr>
                    <w:top w:val="none" w:sz="0" w:space="0" w:color="auto"/>
                    <w:left w:val="none" w:sz="0" w:space="0" w:color="auto"/>
                    <w:bottom w:val="none" w:sz="0" w:space="0" w:color="auto"/>
                    <w:right w:val="none" w:sz="0" w:space="0" w:color="auto"/>
                  </w:divBdr>
                  <w:divsChild>
                    <w:div w:id="1829008897">
                      <w:marLeft w:val="0"/>
                      <w:marRight w:val="0"/>
                      <w:marTop w:val="0"/>
                      <w:marBottom w:val="0"/>
                      <w:divBdr>
                        <w:top w:val="none" w:sz="0" w:space="0" w:color="auto"/>
                        <w:left w:val="none" w:sz="0" w:space="0" w:color="auto"/>
                        <w:bottom w:val="none" w:sz="0" w:space="0" w:color="auto"/>
                        <w:right w:val="none" w:sz="0" w:space="0" w:color="auto"/>
                      </w:divBdr>
                    </w:div>
                  </w:divsChild>
                </w:div>
                <w:div w:id="2041466579">
                  <w:marLeft w:val="0"/>
                  <w:marRight w:val="0"/>
                  <w:marTop w:val="0"/>
                  <w:marBottom w:val="0"/>
                  <w:divBdr>
                    <w:top w:val="none" w:sz="0" w:space="0" w:color="auto"/>
                    <w:left w:val="none" w:sz="0" w:space="0" w:color="auto"/>
                    <w:bottom w:val="none" w:sz="0" w:space="0" w:color="auto"/>
                    <w:right w:val="none" w:sz="0" w:space="0" w:color="auto"/>
                  </w:divBdr>
                  <w:divsChild>
                    <w:div w:id="1896088886">
                      <w:marLeft w:val="0"/>
                      <w:marRight w:val="0"/>
                      <w:marTop w:val="0"/>
                      <w:marBottom w:val="0"/>
                      <w:divBdr>
                        <w:top w:val="none" w:sz="0" w:space="0" w:color="auto"/>
                        <w:left w:val="none" w:sz="0" w:space="0" w:color="auto"/>
                        <w:bottom w:val="none" w:sz="0" w:space="0" w:color="auto"/>
                        <w:right w:val="none" w:sz="0" w:space="0" w:color="auto"/>
                      </w:divBdr>
                    </w:div>
                  </w:divsChild>
                </w:div>
                <w:div w:id="609633156">
                  <w:marLeft w:val="0"/>
                  <w:marRight w:val="0"/>
                  <w:marTop w:val="0"/>
                  <w:marBottom w:val="0"/>
                  <w:divBdr>
                    <w:top w:val="none" w:sz="0" w:space="0" w:color="auto"/>
                    <w:left w:val="none" w:sz="0" w:space="0" w:color="auto"/>
                    <w:bottom w:val="none" w:sz="0" w:space="0" w:color="auto"/>
                    <w:right w:val="none" w:sz="0" w:space="0" w:color="auto"/>
                  </w:divBdr>
                  <w:divsChild>
                    <w:div w:id="439107723">
                      <w:marLeft w:val="0"/>
                      <w:marRight w:val="0"/>
                      <w:marTop w:val="0"/>
                      <w:marBottom w:val="0"/>
                      <w:divBdr>
                        <w:top w:val="none" w:sz="0" w:space="0" w:color="auto"/>
                        <w:left w:val="none" w:sz="0" w:space="0" w:color="auto"/>
                        <w:bottom w:val="none" w:sz="0" w:space="0" w:color="auto"/>
                        <w:right w:val="none" w:sz="0" w:space="0" w:color="auto"/>
                      </w:divBdr>
                    </w:div>
                  </w:divsChild>
                </w:div>
                <w:div w:id="64838890">
                  <w:marLeft w:val="0"/>
                  <w:marRight w:val="0"/>
                  <w:marTop w:val="0"/>
                  <w:marBottom w:val="0"/>
                  <w:divBdr>
                    <w:top w:val="none" w:sz="0" w:space="0" w:color="auto"/>
                    <w:left w:val="none" w:sz="0" w:space="0" w:color="auto"/>
                    <w:bottom w:val="none" w:sz="0" w:space="0" w:color="auto"/>
                    <w:right w:val="none" w:sz="0" w:space="0" w:color="auto"/>
                  </w:divBdr>
                  <w:divsChild>
                    <w:div w:id="815342725">
                      <w:marLeft w:val="0"/>
                      <w:marRight w:val="0"/>
                      <w:marTop w:val="0"/>
                      <w:marBottom w:val="0"/>
                      <w:divBdr>
                        <w:top w:val="none" w:sz="0" w:space="0" w:color="auto"/>
                        <w:left w:val="none" w:sz="0" w:space="0" w:color="auto"/>
                        <w:bottom w:val="none" w:sz="0" w:space="0" w:color="auto"/>
                        <w:right w:val="none" w:sz="0" w:space="0" w:color="auto"/>
                      </w:divBdr>
                    </w:div>
                  </w:divsChild>
                </w:div>
                <w:div w:id="726491925">
                  <w:marLeft w:val="0"/>
                  <w:marRight w:val="0"/>
                  <w:marTop w:val="0"/>
                  <w:marBottom w:val="0"/>
                  <w:divBdr>
                    <w:top w:val="none" w:sz="0" w:space="0" w:color="auto"/>
                    <w:left w:val="none" w:sz="0" w:space="0" w:color="auto"/>
                    <w:bottom w:val="none" w:sz="0" w:space="0" w:color="auto"/>
                    <w:right w:val="none" w:sz="0" w:space="0" w:color="auto"/>
                  </w:divBdr>
                  <w:divsChild>
                    <w:div w:id="609750582">
                      <w:marLeft w:val="0"/>
                      <w:marRight w:val="0"/>
                      <w:marTop w:val="0"/>
                      <w:marBottom w:val="0"/>
                      <w:divBdr>
                        <w:top w:val="none" w:sz="0" w:space="0" w:color="auto"/>
                        <w:left w:val="none" w:sz="0" w:space="0" w:color="auto"/>
                        <w:bottom w:val="none" w:sz="0" w:space="0" w:color="auto"/>
                        <w:right w:val="none" w:sz="0" w:space="0" w:color="auto"/>
                      </w:divBdr>
                    </w:div>
                  </w:divsChild>
                </w:div>
                <w:div w:id="1941251511">
                  <w:marLeft w:val="0"/>
                  <w:marRight w:val="0"/>
                  <w:marTop w:val="0"/>
                  <w:marBottom w:val="0"/>
                  <w:divBdr>
                    <w:top w:val="none" w:sz="0" w:space="0" w:color="auto"/>
                    <w:left w:val="none" w:sz="0" w:space="0" w:color="auto"/>
                    <w:bottom w:val="none" w:sz="0" w:space="0" w:color="auto"/>
                    <w:right w:val="none" w:sz="0" w:space="0" w:color="auto"/>
                  </w:divBdr>
                  <w:divsChild>
                    <w:div w:id="933049391">
                      <w:marLeft w:val="0"/>
                      <w:marRight w:val="0"/>
                      <w:marTop w:val="0"/>
                      <w:marBottom w:val="0"/>
                      <w:divBdr>
                        <w:top w:val="none" w:sz="0" w:space="0" w:color="auto"/>
                        <w:left w:val="none" w:sz="0" w:space="0" w:color="auto"/>
                        <w:bottom w:val="none" w:sz="0" w:space="0" w:color="auto"/>
                        <w:right w:val="none" w:sz="0" w:space="0" w:color="auto"/>
                      </w:divBdr>
                    </w:div>
                  </w:divsChild>
                </w:div>
                <w:div w:id="361246861">
                  <w:marLeft w:val="0"/>
                  <w:marRight w:val="0"/>
                  <w:marTop w:val="0"/>
                  <w:marBottom w:val="0"/>
                  <w:divBdr>
                    <w:top w:val="none" w:sz="0" w:space="0" w:color="auto"/>
                    <w:left w:val="none" w:sz="0" w:space="0" w:color="auto"/>
                    <w:bottom w:val="none" w:sz="0" w:space="0" w:color="auto"/>
                    <w:right w:val="none" w:sz="0" w:space="0" w:color="auto"/>
                  </w:divBdr>
                  <w:divsChild>
                    <w:div w:id="1851210773">
                      <w:marLeft w:val="0"/>
                      <w:marRight w:val="0"/>
                      <w:marTop w:val="0"/>
                      <w:marBottom w:val="0"/>
                      <w:divBdr>
                        <w:top w:val="none" w:sz="0" w:space="0" w:color="auto"/>
                        <w:left w:val="none" w:sz="0" w:space="0" w:color="auto"/>
                        <w:bottom w:val="none" w:sz="0" w:space="0" w:color="auto"/>
                        <w:right w:val="none" w:sz="0" w:space="0" w:color="auto"/>
                      </w:divBdr>
                    </w:div>
                  </w:divsChild>
                </w:div>
                <w:div w:id="1042707873">
                  <w:marLeft w:val="0"/>
                  <w:marRight w:val="0"/>
                  <w:marTop w:val="0"/>
                  <w:marBottom w:val="0"/>
                  <w:divBdr>
                    <w:top w:val="none" w:sz="0" w:space="0" w:color="auto"/>
                    <w:left w:val="none" w:sz="0" w:space="0" w:color="auto"/>
                    <w:bottom w:val="none" w:sz="0" w:space="0" w:color="auto"/>
                    <w:right w:val="none" w:sz="0" w:space="0" w:color="auto"/>
                  </w:divBdr>
                  <w:divsChild>
                    <w:div w:id="355692140">
                      <w:marLeft w:val="0"/>
                      <w:marRight w:val="0"/>
                      <w:marTop w:val="0"/>
                      <w:marBottom w:val="0"/>
                      <w:divBdr>
                        <w:top w:val="none" w:sz="0" w:space="0" w:color="auto"/>
                        <w:left w:val="none" w:sz="0" w:space="0" w:color="auto"/>
                        <w:bottom w:val="none" w:sz="0" w:space="0" w:color="auto"/>
                        <w:right w:val="none" w:sz="0" w:space="0" w:color="auto"/>
                      </w:divBdr>
                    </w:div>
                  </w:divsChild>
                </w:div>
                <w:div w:id="185873191">
                  <w:marLeft w:val="0"/>
                  <w:marRight w:val="0"/>
                  <w:marTop w:val="0"/>
                  <w:marBottom w:val="0"/>
                  <w:divBdr>
                    <w:top w:val="none" w:sz="0" w:space="0" w:color="auto"/>
                    <w:left w:val="none" w:sz="0" w:space="0" w:color="auto"/>
                    <w:bottom w:val="none" w:sz="0" w:space="0" w:color="auto"/>
                    <w:right w:val="none" w:sz="0" w:space="0" w:color="auto"/>
                  </w:divBdr>
                  <w:divsChild>
                    <w:div w:id="1284726357">
                      <w:marLeft w:val="0"/>
                      <w:marRight w:val="0"/>
                      <w:marTop w:val="0"/>
                      <w:marBottom w:val="0"/>
                      <w:divBdr>
                        <w:top w:val="none" w:sz="0" w:space="0" w:color="auto"/>
                        <w:left w:val="none" w:sz="0" w:space="0" w:color="auto"/>
                        <w:bottom w:val="none" w:sz="0" w:space="0" w:color="auto"/>
                        <w:right w:val="none" w:sz="0" w:space="0" w:color="auto"/>
                      </w:divBdr>
                    </w:div>
                  </w:divsChild>
                </w:div>
                <w:div w:id="1780955785">
                  <w:marLeft w:val="0"/>
                  <w:marRight w:val="0"/>
                  <w:marTop w:val="0"/>
                  <w:marBottom w:val="0"/>
                  <w:divBdr>
                    <w:top w:val="none" w:sz="0" w:space="0" w:color="auto"/>
                    <w:left w:val="none" w:sz="0" w:space="0" w:color="auto"/>
                    <w:bottom w:val="none" w:sz="0" w:space="0" w:color="auto"/>
                    <w:right w:val="none" w:sz="0" w:space="0" w:color="auto"/>
                  </w:divBdr>
                  <w:divsChild>
                    <w:div w:id="1970162589">
                      <w:marLeft w:val="0"/>
                      <w:marRight w:val="0"/>
                      <w:marTop w:val="0"/>
                      <w:marBottom w:val="0"/>
                      <w:divBdr>
                        <w:top w:val="none" w:sz="0" w:space="0" w:color="auto"/>
                        <w:left w:val="none" w:sz="0" w:space="0" w:color="auto"/>
                        <w:bottom w:val="none" w:sz="0" w:space="0" w:color="auto"/>
                        <w:right w:val="none" w:sz="0" w:space="0" w:color="auto"/>
                      </w:divBdr>
                    </w:div>
                  </w:divsChild>
                </w:div>
                <w:div w:id="881409054">
                  <w:marLeft w:val="0"/>
                  <w:marRight w:val="0"/>
                  <w:marTop w:val="0"/>
                  <w:marBottom w:val="0"/>
                  <w:divBdr>
                    <w:top w:val="none" w:sz="0" w:space="0" w:color="auto"/>
                    <w:left w:val="none" w:sz="0" w:space="0" w:color="auto"/>
                    <w:bottom w:val="none" w:sz="0" w:space="0" w:color="auto"/>
                    <w:right w:val="none" w:sz="0" w:space="0" w:color="auto"/>
                  </w:divBdr>
                  <w:divsChild>
                    <w:div w:id="859857021">
                      <w:marLeft w:val="0"/>
                      <w:marRight w:val="0"/>
                      <w:marTop w:val="0"/>
                      <w:marBottom w:val="0"/>
                      <w:divBdr>
                        <w:top w:val="none" w:sz="0" w:space="0" w:color="auto"/>
                        <w:left w:val="none" w:sz="0" w:space="0" w:color="auto"/>
                        <w:bottom w:val="none" w:sz="0" w:space="0" w:color="auto"/>
                        <w:right w:val="none" w:sz="0" w:space="0" w:color="auto"/>
                      </w:divBdr>
                    </w:div>
                  </w:divsChild>
                </w:div>
                <w:div w:id="1115563461">
                  <w:marLeft w:val="0"/>
                  <w:marRight w:val="0"/>
                  <w:marTop w:val="0"/>
                  <w:marBottom w:val="0"/>
                  <w:divBdr>
                    <w:top w:val="none" w:sz="0" w:space="0" w:color="auto"/>
                    <w:left w:val="none" w:sz="0" w:space="0" w:color="auto"/>
                    <w:bottom w:val="none" w:sz="0" w:space="0" w:color="auto"/>
                    <w:right w:val="none" w:sz="0" w:space="0" w:color="auto"/>
                  </w:divBdr>
                  <w:divsChild>
                    <w:div w:id="1794445014">
                      <w:marLeft w:val="0"/>
                      <w:marRight w:val="0"/>
                      <w:marTop w:val="0"/>
                      <w:marBottom w:val="0"/>
                      <w:divBdr>
                        <w:top w:val="none" w:sz="0" w:space="0" w:color="auto"/>
                        <w:left w:val="none" w:sz="0" w:space="0" w:color="auto"/>
                        <w:bottom w:val="none" w:sz="0" w:space="0" w:color="auto"/>
                        <w:right w:val="none" w:sz="0" w:space="0" w:color="auto"/>
                      </w:divBdr>
                    </w:div>
                  </w:divsChild>
                </w:div>
                <w:div w:id="1985086209">
                  <w:marLeft w:val="0"/>
                  <w:marRight w:val="0"/>
                  <w:marTop w:val="0"/>
                  <w:marBottom w:val="0"/>
                  <w:divBdr>
                    <w:top w:val="none" w:sz="0" w:space="0" w:color="auto"/>
                    <w:left w:val="none" w:sz="0" w:space="0" w:color="auto"/>
                    <w:bottom w:val="none" w:sz="0" w:space="0" w:color="auto"/>
                    <w:right w:val="none" w:sz="0" w:space="0" w:color="auto"/>
                  </w:divBdr>
                  <w:divsChild>
                    <w:div w:id="232743265">
                      <w:marLeft w:val="0"/>
                      <w:marRight w:val="0"/>
                      <w:marTop w:val="0"/>
                      <w:marBottom w:val="0"/>
                      <w:divBdr>
                        <w:top w:val="none" w:sz="0" w:space="0" w:color="auto"/>
                        <w:left w:val="none" w:sz="0" w:space="0" w:color="auto"/>
                        <w:bottom w:val="none" w:sz="0" w:space="0" w:color="auto"/>
                        <w:right w:val="none" w:sz="0" w:space="0" w:color="auto"/>
                      </w:divBdr>
                    </w:div>
                  </w:divsChild>
                </w:div>
                <w:div w:id="938755943">
                  <w:marLeft w:val="0"/>
                  <w:marRight w:val="0"/>
                  <w:marTop w:val="0"/>
                  <w:marBottom w:val="0"/>
                  <w:divBdr>
                    <w:top w:val="none" w:sz="0" w:space="0" w:color="auto"/>
                    <w:left w:val="none" w:sz="0" w:space="0" w:color="auto"/>
                    <w:bottom w:val="none" w:sz="0" w:space="0" w:color="auto"/>
                    <w:right w:val="none" w:sz="0" w:space="0" w:color="auto"/>
                  </w:divBdr>
                  <w:divsChild>
                    <w:div w:id="1462263449">
                      <w:marLeft w:val="0"/>
                      <w:marRight w:val="0"/>
                      <w:marTop w:val="0"/>
                      <w:marBottom w:val="0"/>
                      <w:divBdr>
                        <w:top w:val="none" w:sz="0" w:space="0" w:color="auto"/>
                        <w:left w:val="none" w:sz="0" w:space="0" w:color="auto"/>
                        <w:bottom w:val="none" w:sz="0" w:space="0" w:color="auto"/>
                        <w:right w:val="none" w:sz="0" w:space="0" w:color="auto"/>
                      </w:divBdr>
                    </w:div>
                  </w:divsChild>
                </w:div>
                <w:div w:id="1926111185">
                  <w:marLeft w:val="0"/>
                  <w:marRight w:val="0"/>
                  <w:marTop w:val="0"/>
                  <w:marBottom w:val="0"/>
                  <w:divBdr>
                    <w:top w:val="none" w:sz="0" w:space="0" w:color="auto"/>
                    <w:left w:val="none" w:sz="0" w:space="0" w:color="auto"/>
                    <w:bottom w:val="none" w:sz="0" w:space="0" w:color="auto"/>
                    <w:right w:val="none" w:sz="0" w:space="0" w:color="auto"/>
                  </w:divBdr>
                  <w:divsChild>
                    <w:div w:id="1460493031">
                      <w:marLeft w:val="0"/>
                      <w:marRight w:val="0"/>
                      <w:marTop w:val="0"/>
                      <w:marBottom w:val="0"/>
                      <w:divBdr>
                        <w:top w:val="none" w:sz="0" w:space="0" w:color="auto"/>
                        <w:left w:val="none" w:sz="0" w:space="0" w:color="auto"/>
                        <w:bottom w:val="none" w:sz="0" w:space="0" w:color="auto"/>
                        <w:right w:val="none" w:sz="0" w:space="0" w:color="auto"/>
                      </w:divBdr>
                    </w:div>
                  </w:divsChild>
                </w:div>
                <w:div w:id="187380472">
                  <w:marLeft w:val="0"/>
                  <w:marRight w:val="0"/>
                  <w:marTop w:val="0"/>
                  <w:marBottom w:val="0"/>
                  <w:divBdr>
                    <w:top w:val="none" w:sz="0" w:space="0" w:color="auto"/>
                    <w:left w:val="none" w:sz="0" w:space="0" w:color="auto"/>
                    <w:bottom w:val="none" w:sz="0" w:space="0" w:color="auto"/>
                    <w:right w:val="none" w:sz="0" w:space="0" w:color="auto"/>
                  </w:divBdr>
                  <w:divsChild>
                    <w:div w:id="930354978">
                      <w:marLeft w:val="0"/>
                      <w:marRight w:val="0"/>
                      <w:marTop w:val="0"/>
                      <w:marBottom w:val="0"/>
                      <w:divBdr>
                        <w:top w:val="none" w:sz="0" w:space="0" w:color="auto"/>
                        <w:left w:val="none" w:sz="0" w:space="0" w:color="auto"/>
                        <w:bottom w:val="none" w:sz="0" w:space="0" w:color="auto"/>
                        <w:right w:val="none" w:sz="0" w:space="0" w:color="auto"/>
                      </w:divBdr>
                    </w:div>
                  </w:divsChild>
                </w:div>
                <w:div w:id="231744829">
                  <w:marLeft w:val="0"/>
                  <w:marRight w:val="0"/>
                  <w:marTop w:val="0"/>
                  <w:marBottom w:val="0"/>
                  <w:divBdr>
                    <w:top w:val="none" w:sz="0" w:space="0" w:color="auto"/>
                    <w:left w:val="none" w:sz="0" w:space="0" w:color="auto"/>
                    <w:bottom w:val="none" w:sz="0" w:space="0" w:color="auto"/>
                    <w:right w:val="none" w:sz="0" w:space="0" w:color="auto"/>
                  </w:divBdr>
                  <w:divsChild>
                    <w:div w:id="1844667022">
                      <w:marLeft w:val="0"/>
                      <w:marRight w:val="0"/>
                      <w:marTop w:val="0"/>
                      <w:marBottom w:val="0"/>
                      <w:divBdr>
                        <w:top w:val="none" w:sz="0" w:space="0" w:color="auto"/>
                        <w:left w:val="none" w:sz="0" w:space="0" w:color="auto"/>
                        <w:bottom w:val="none" w:sz="0" w:space="0" w:color="auto"/>
                        <w:right w:val="none" w:sz="0" w:space="0" w:color="auto"/>
                      </w:divBdr>
                    </w:div>
                  </w:divsChild>
                </w:div>
                <w:div w:id="1819228612">
                  <w:marLeft w:val="0"/>
                  <w:marRight w:val="0"/>
                  <w:marTop w:val="0"/>
                  <w:marBottom w:val="0"/>
                  <w:divBdr>
                    <w:top w:val="none" w:sz="0" w:space="0" w:color="auto"/>
                    <w:left w:val="none" w:sz="0" w:space="0" w:color="auto"/>
                    <w:bottom w:val="none" w:sz="0" w:space="0" w:color="auto"/>
                    <w:right w:val="none" w:sz="0" w:space="0" w:color="auto"/>
                  </w:divBdr>
                  <w:divsChild>
                    <w:div w:id="949581475">
                      <w:marLeft w:val="0"/>
                      <w:marRight w:val="0"/>
                      <w:marTop w:val="0"/>
                      <w:marBottom w:val="0"/>
                      <w:divBdr>
                        <w:top w:val="none" w:sz="0" w:space="0" w:color="auto"/>
                        <w:left w:val="none" w:sz="0" w:space="0" w:color="auto"/>
                        <w:bottom w:val="none" w:sz="0" w:space="0" w:color="auto"/>
                        <w:right w:val="none" w:sz="0" w:space="0" w:color="auto"/>
                      </w:divBdr>
                    </w:div>
                  </w:divsChild>
                </w:div>
                <w:div w:id="1805928565">
                  <w:marLeft w:val="0"/>
                  <w:marRight w:val="0"/>
                  <w:marTop w:val="0"/>
                  <w:marBottom w:val="0"/>
                  <w:divBdr>
                    <w:top w:val="none" w:sz="0" w:space="0" w:color="auto"/>
                    <w:left w:val="none" w:sz="0" w:space="0" w:color="auto"/>
                    <w:bottom w:val="none" w:sz="0" w:space="0" w:color="auto"/>
                    <w:right w:val="none" w:sz="0" w:space="0" w:color="auto"/>
                  </w:divBdr>
                  <w:divsChild>
                    <w:div w:id="1030571643">
                      <w:marLeft w:val="0"/>
                      <w:marRight w:val="0"/>
                      <w:marTop w:val="0"/>
                      <w:marBottom w:val="0"/>
                      <w:divBdr>
                        <w:top w:val="none" w:sz="0" w:space="0" w:color="auto"/>
                        <w:left w:val="none" w:sz="0" w:space="0" w:color="auto"/>
                        <w:bottom w:val="none" w:sz="0" w:space="0" w:color="auto"/>
                        <w:right w:val="none" w:sz="0" w:space="0" w:color="auto"/>
                      </w:divBdr>
                    </w:div>
                  </w:divsChild>
                </w:div>
                <w:div w:id="274558125">
                  <w:marLeft w:val="0"/>
                  <w:marRight w:val="0"/>
                  <w:marTop w:val="0"/>
                  <w:marBottom w:val="0"/>
                  <w:divBdr>
                    <w:top w:val="none" w:sz="0" w:space="0" w:color="auto"/>
                    <w:left w:val="none" w:sz="0" w:space="0" w:color="auto"/>
                    <w:bottom w:val="none" w:sz="0" w:space="0" w:color="auto"/>
                    <w:right w:val="none" w:sz="0" w:space="0" w:color="auto"/>
                  </w:divBdr>
                  <w:divsChild>
                    <w:div w:id="1523469067">
                      <w:marLeft w:val="0"/>
                      <w:marRight w:val="0"/>
                      <w:marTop w:val="0"/>
                      <w:marBottom w:val="0"/>
                      <w:divBdr>
                        <w:top w:val="none" w:sz="0" w:space="0" w:color="auto"/>
                        <w:left w:val="none" w:sz="0" w:space="0" w:color="auto"/>
                        <w:bottom w:val="none" w:sz="0" w:space="0" w:color="auto"/>
                        <w:right w:val="none" w:sz="0" w:space="0" w:color="auto"/>
                      </w:divBdr>
                    </w:div>
                  </w:divsChild>
                </w:div>
                <w:div w:id="1082138289">
                  <w:marLeft w:val="0"/>
                  <w:marRight w:val="0"/>
                  <w:marTop w:val="0"/>
                  <w:marBottom w:val="0"/>
                  <w:divBdr>
                    <w:top w:val="none" w:sz="0" w:space="0" w:color="auto"/>
                    <w:left w:val="none" w:sz="0" w:space="0" w:color="auto"/>
                    <w:bottom w:val="none" w:sz="0" w:space="0" w:color="auto"/>
                    <w:right w:val="none" w:sz="0" w:space="0" w:color="auto"/>
                  </w:divBdr>
                  <w:divsChild>
                    <w:div w:id="1510944226">
                      <w:marLeft w:val="0"/>
                      <w:marRight w:val="0"/>
                      <w:marTop w:val="0"/>
                      <w:marBottom w:val="0"/>
                      <w:divBdr>
                        <w:top w:val="none" w:sz="0" w:space="0" w:color="auto"/>
                        <w:left w:val="none" w:sz="0" w:space="0" w:color="auto"/>
                        <w:bottom w:val="none" w:sz="0" w:space="0" w:color="auto"/>
                        <w:right w:val="none" w:sz="0" w:space="0" w:color="auto"/>
                      </w:divBdr>
                    </w:div>
                  </w:divsChild>
                </w:div>
                <w:div w:id="2005668115">
                  <w:marLeft w:val="0"/>
                  <w:marRight w:val="0"/>
                  <w:marTop w:val="0"/>
                  <w:marBottom w:val="0"/>
                  <w:divBdr>
                    <w:top w:val="none" w:sz="0" w:space="0" w:color="auto"/>
                    <w:left w:val="none" w:sz="0" w:space="0" w:color="auto"/>
                    <w:bottom w:val="none" w:sz="0" w:space="0" w:color="auto"/>
                    <w:right w:val="none" w:sz="0" w:space="0" w:color="auto"/>
                  </w:divBdr>
                  <w:divsChild>
                    <w:div w:id="1987319329">
                      <w:marLeft w:val="0"/>
                      <w:marRight w:val="0"/>
                      <w:marTop w:val="0"/>
                      <w:marBottom w:val="0"/>
                      <w:divBdr>
                        <w:top w:val="none" w:sz="0" w:space="0" w:color="auto"/>
                        <w:left w:val="none" w:sz="0" w:space="0" w:color="auto"/>
                        <w:bottom w:val="none" w:sz="0" w:space="0" w:color="auto"/>
                        <w:right w:val="none" w:sz="0" w:space="0" w:color="auto"/>
                      </w:divBdr>
                    </w:div>
                  </w:divsChild>
                </w:div>
                <w:div w:id="2034455008">
                  <w:marLeft w:val="0"/>
                  <w:marRight w:val="0"/>
                  <w:marTop w:val="0"/>
                  <w:marBottom w:val="0"/>
                  <w:divBdr>
                    <w:top w:val="none" w:sz="0" w:space="0" w:color="auto"/>
                    <w:left w:val="none" w:sz="0" w:space="0" w:color="auto"/>
                    <w:bottom w:val="none" w:sz="0" w:space="0" w:color="auto"/>
                    <w:right w:val="none" w:sz="0" w:space="0" w:color="auto"/>
                  </w:divBdr>
                  <w:divsChild>
                    <w:div w:id="515966369">
                      <w:marLeft w:val="0"/>
                      <w:marRight w:val="0"/>
                      <w:marTop w:val="0"/>
                      <w:marBottom w:val="0"/>
                      <w:divBdr>
                        <w:top w:val="none" w:sz="0" w:space="0" w:color="auto"/>
                        <w:left w:val="none" w:sz="0" w:space="0" w:color="auto"/>
                        <w:bottom w:val="none" w:sz="0" w:space="0" w:color="auto"/>
                        <w:right w:val="none" w:sz="0" w:space="0" w:color="auto"/>
                      </w:divBdr>
                    </w:div>
                  </w:divsChild>
                </w:div>
                <w:div w:id="339892229">
                  <w:marLeft w:val="0"/>
                  <w:marRight w:val="0"/>
                  <w:marTop w:val="0"/>
                  <w:marBottom w:val="0"/>
                  <w:divBdr>
                    <w:top w:val="none" w:sz="0" w:space="0" w:color="auto"/>
                    <w:left w:val="none" w:sz="0" w:space="0" w:color="auto"/>
                    <w:bottom w:val="none" w:sz="0" w:space="0" w:color="auto"/>
                    <w:right w:val="none" w:sz="0" w:space="0" w:color="auto"/>
                  </w:divBdr>
                  <w:divsChild>
                    <w:div w:id="364446550">
                      <w:marLeft w:val="0"/>
                      <w:marRight w:val="0"/>
                      <w:marTop w:val="0"/>
                      <w:marBottom w:val="0"/>
                      <w:divBdr>
                        <w:top w:val="none" w:sz="0" w:space="0" w:color="auto"/>
                        <w:left w:val="none" w:sz="0" w:space="0" w:color="auto"/>
                        <w:bottom w:val="none" w:sz="0" w:space="0" w:color="auto"/>
                        <w:right w:val="none" w:sz="0" w:space="0" w:color="auto"/>
                      </w:divBdr>
                    </w:div>
                  </w:divsChild>
                </w:div>
                <w:div w:id="727991252">
                  <w:marLeft w:val="0"/>
                  <w:marRight w:val="0"/>
                  <w:marTop w:val="0"/>
                  <w:marBottom w:val="0"/>
                  <w:divBdr>
                    <w:top w:val="none" w:sz="0" w:space="0" w:color="auto"/>
                    <w:left w:val="none" w:sz="0" w:space="0" w:color="auto"/>
                    <w:bottom w:val="none" w:sz="0" w:space="0" w:color="auto"/>
                    <w:right w:val="none" w:sz="0" w:space="0" w:color="auto"/>
                  </w:divBdr>
                  <w:divsChild>
                    <w:div w:id="1748767196">
                      <w:marLeft w:val="0"/>
                      <w:marRight w:val="0"/>
                      <w:marTop w:val="0"/>
                      <w:marBottom w:val="0"/>
                      <w:divBdr>
                        <w:top w:val="none" w:sz="0" w:space="0" w:color="auto"/>
                        <w:left w:val="none" w:sz="0" w:space="0" w:color="auto"/>
                        <w:bottom w:val="none" w:sz="0" w:space="0" w:color="auto"/>
                        <w:right w:val="none" w:sz="0" w:space="0" w:color="auto"/>
                      </w:divBdr>
                    </w:div>
                  </w:divsChild>
                </w:div>
                <w:div w:id="360202916">
                  <w:marLeft w:val="0"/>
                  <w:marRight w:val="0"/>
                  <w:marTop w:val="0"/>
                  <w:marBottom w:val="0"/>
                  <w:divBdr>
                    <w:top w:val="none" w:sz="0" w:space="0" w:color="auto"/>
                    <w:left w:val="none" w:sz="0" w:space="0" w:color="auto"/>
                    <w:bottom w:val="none" w:sz="0" w:space="0" w:color="auto"/>
                    <w:right w:val="none" w:sz="0" w:space="0" w:color="auto"/>
                  </w:divBdr>
                  <w:divsChild>
                    <w:div w:id="1102146244">
                      <w:marLeft w:val="0"/>
                      <w:marRight w:val="0"/>
                      <w:marTop w:val="0"/>
                      <w:marBottom w:val="0"/>
                      <w:divBdr>
                        <w:top w:val="none" w:sz="0" w:space="0" w:color="auto"/>
                        <w:left w:val="none" w:sz="0" w:space="0" w:color="auto"/>
                        <w:bottom w:val="none" w:sz="0" w:space="0" w:color="auto"/>
                        <w:right w:val="none" w:sz="0" w:space="0" w:color="auto"/>
                      </w:divBdr>
                    </w:div>
                  </w:divsChild>
                </w:div>
                <w:div w:id="216357797">
                  <w:marLeft w:val="0"/>
                  <w:marRight w:val="0"/>
                  <w:marTop w:val="0"/>
                  <w:marBottom w:val="0"/>
                  <w:divBdr>
                    <w:top w:val="none" w:sz="0" w:space="0" w:color="auto"/>
                    <w:left w:val="none" w:sz="0" w:space="0" w:color="auto"/>
                    <w:bottom w:val="none" w:sz="0" w:space="0" w:color="auto"/>
                    <w:right w:val="none" w:sz="0" w:space="0" w:color="auto"/>
                  </w:divBdr>
                  <w:divsChild>
                    <w:div w:id="886651151">
                      <w:marLeft w:val="0"/>
                      <w:marRight w:val="0"/>
                      <w:marTop w:val="0"/>
                      <w:marBottom w:val="0"/>
                      <w:divBdr>
                        <w:top w:val="none" w:sz="0" w:space="0" w:color="auto"/>
                        <w:left w:val="none" w:sz="0" w:space="0" w:color="auto"/>
                        <w:bottom w:val="none" w:sz="0" w:space="0" w:color="auto"/>
                        <w:right w:val="none" w:sz="0" w:space="0" w:color="auto"/>
                      </w:divBdr>
                    </w:div>
                  </w:divsChild>
                </w:div>
                <w:div w:id="2050374871">
                  <w:marLeft w:val="0"/>
                  <w:marRight w:val="0"/>
                  <w:marTop w:val="0"/>
                  <w:marBottom w:val="0"/>
                  <w:divBdr>
                    <w:top w:val="none" w:sz="0" w:space="0" w:color="auto"/>
                    <w:left w:val="none" w:sz="0" w:space="0" w:color="auto"/>
                    <w:bottom w:val="none" w:sz="0" w:space="0" w:color="auto"/>
                    <w:right w:val="none" w:sz="0" w:space="0" w:color="auto"/>
                  </w:divBdr>
                  <w:divsChild>
                    <w:div w:id="1905217258">
                      <w:marLeft w:val="0"/>
                      <w:marRight w:val="0"/>
                      <w:marTop w:val="0"/>
                      <w:marBottom w:val="0"/>
                      <w:divBdr>
                        <w:top w:val="none" w:sz="0" w:space="0" w:color="auto"/>
                        <w:left w:val="none" w:sz="0" w:space="0" w:color="auto"/>
                        <w:bottom w:val="none" w:sz="0" w:space="0" w:color="auto"/>
                        <w:right w:val="none" w:sz="0" w:space="0" w:color="auto"/>
                      </w:divBdr>
                    </w:div>
                  </w:divsChild>
                </w:div>
                <w:div w:id="738940792">
                  <w:marLeft w:val="0"/>
                  <w:marRight w:val="0"/>
                  <w:marTop w:val="0"/>
                  <w:marBottom w:val="0"/>
                  <w:divBdr>
                    <w:top w:val="none" w:sz="0" w:space="0" w:color="auto"/>
                    <w:left w:val="none" w:sz="0" w:space="0" w:color="auto"/>
                    <w:bottom w:val="none" w:sz="0" w:space="0" w:color="auto"/>
                    <w:right w:val="none" w:sz="0" w:space="0" w:color="auto"/>
                  </w:divBdr>
                  <w:divsChild>
                    <w:div w:id="754547902">
                      <w:marLeft w:val="0"/>
                      <w:marRight w:val="0"/>
                      <w:marTop w:val="0"/>
                      <w:marBottom w:val="0"/>
                      <w:divBdr>
                        <w:top w:val="none" w:sz="0" w:space="0" w:color="auto"/>
                        <w:left w:val="none" w:sz="0" w:space="0" w:color="auto"/>
                        <w:bottom w:val="none" w:sz="0" w:space="0" w:color="auto"/>
                        <w:right w:val="none" w:sz="0" w:space="0" w:color="auto"/>
                      </w:divBdr>
                    </w:div>
                  </w:divsChild>
                </w:div>
                <w:div w:id="426004428">
                  <w:marLeft w:val="0"/>
                  <w:marRight w:val="0"/>
                  <w:marTop w:val="0"/>
                  <w:marBottom w:val="0"/>
                  <w:divBdr>
                    <w:top w:val="none" w:sz="0" w:space="0" w:color="auto"/>
                    <w:left w:val="none" w:sz="0" w:space="0" w:color="auto"/>
                    <w:bottom w:val="none" w:sz="0" w:space="0" w:color="auto"/>
                    <w:right w:val="none" w:sz="0" w:space="0" w:color="auto"/>
                  </w:divBdr>
                  <w:divsChild>
                    <w:div w:id="977496806">
                      <w:marLeft w:val="0"/>
                      <w:marRight w:val="0"/>
                      <w:marTop w:val="0"/>
                      <w:marBottom w:val="0"/>
                      <w:divBdr>
                        <w:top w:val="none" w:sz="0" w:space="0" w:color="auto"/>
                        <w:left w:val="none" w:sz="0" w:space="0" w:color="auto"/>
                        <w:bottom w:val="none" w:sz="0" w:space="0" w:color="auto"/>
                        <w:right w:val="none" w:sz="0" w:space="0" w:color="auto"/>
                      </w:divBdr>
                    </w:div>
                  </w:divsChild>
                </w:div>
                <w:div w:id="190069430">
                  <w:marLeft w:val="0"/>
                  <w:marRight w:val="0"/>
                  <w:marTop w:val="0"/>
                  <w:marBottom w:val="0"/>
                  <w:divBdr>
                    <w:top w:val="none" w:sz="0" w:space="0" w:color="auto"/>
                    <w:left w:val="none" w:sz="0" w:space="0" w:color="auto"/>
                    <w:bottom w:val="none" w:sz="0" w:space="0" w:color="auto"/>
                    <w:right w:val="none" w:sz="0" w:space="0" w:color="auto"/>
                  </w:divBdr>
                  <w:divsChild>
                    <w:div w:id="1484590121">
                      <w:marLeft w:val="0"/>
                      <w:marRight w:val="0"/>
                      <w:marTop w:val="0"/>
                      <w:marBottom w:val="0"/>
                      <w:divBdr>
                        <w:top w:val="none" w:sz="0" w:space="0" w:color="auto"/>
                        <w:left w:val="none" w:sz="0" w:space="0" w:color="auto"/>
                        <w:bottom w:val="none" w:sz="0" w:space="0" w:color="auto"/>
                        <w:right w:val="none" w:sz="0" w:space="0" w:color="auto"/>
                      </w:divBdr>
                    </w:div>
                  </w:divsChild>
                </w:div>
                <w:div w:id="1710380079">
                  <w:marLeft w:val="0"/>
                  <w:marRight w:val="0"/>
                  <w:marTop w:val="0"/>
                  <w:marBottom w:val="0"/>
                  <w:divBdr>
                    <w:top w:val="none" w:sz="0" w:space="0" w:color="auto"/>
                    <w:left w:val="none" w:sz="0" w:space="0" w:color="auto"/>
                    <w:bottom w:val="none" w:sz="0" w:space="0" w:color="auto"/>
                    <w:right w:val="none" w:sz="0" w:space="0" w:color="auto"/>
                  </w:divBdr>
                  <w:divsChild>
                    <w:div w:id="2038657435">
                      <w:marLeft w:val="0"/>
                      <w:marRight w:val="0"/>
                      <w:marTop w:val="0"/>
                      <w:marBottom w:val="0"/>
                      <w:divBdr>
                        <w:top w:val="none" w:sz="0" w:space="0" w:color="auto"/>
                        <w:left w:val="none" w:sz="0" w:space="0" w:color="auto"/>
                        <w:bottom w:val="none" w:sz="0" w:space="0" w:color="auto"/>
                        <w:right w:val="none" w:sz="0" w:space="0" w:color="auto"/>
                      </w:divBdr>
                    </w:div>
                  </w:divsChild>
                </w:div>
                <w:div w:id="309748097">
                  <w:marLeft w:val="0"/>
                  <w:marRight w:val="0"/>
                  <w:marTop w:val="0"/>
                  <w:marBottom w:val="0"/>
                  <w:divBdr>
                    <w:top w:val="none" w:sz="0" w:space="0" w:color="auto"/>
                    <w:left w:val="none" w:sz="0" w:space="0" w:color="auto"/>
                    <w:bottom w:val="none" w:sz="0" w:space="0" w:color="auto"/>
                    <w:right w:val="none" w:sz="0" w:space="0" w:color="auto"/>
                  </w:divBdr>
                  <w:divsChild>
                    <w:div w:id="758335056">
                      <w:marLeft w:val="0"/>
                      <w:marRight w:val="0"/>
                      <w:marTop w:val="0"/>
                      <w:marBottom w:val="0"/>
                      <w:divBdr>
                        <w:top w:val="none" w:sz="0" w:space="0" w:color="auto"/>
                        <w:left w:val="none" w:sz="0" w:space="0" w:color="auto"/>
                        <w:bottom w:val="none" w:sz="0" w:space="0" w:color="auto"/>
                        <w:right w:val="none" w:sz="0" w:space="0" w:color="auto"/>
                      </w:divBdr>
                    </w:div>
                  </w:divsChild>
                </w:div>
                <w:div w:id="444270684">
                  <w:marLeft w:val="0"/>
                  <w:marRight w:val="0"/>
                  <w:marTop w:val="0"/>
                  <w:marBottom w:val="0"/>
                  <w:divBdr>
                    <w:top w:val="none" w:sz="0" w:space="0" w:color="auto"/>
                    <w:left w:val="none" w:sz="0" w:space="0" w:color="auto"/>
                    <w:bottom w:val="none" w:sz="0" w:space="0" w:color="auto"/>
                    <w:right w:val="none" w:sz="0" w:space="0" w:color="auto"/>
                  </w:divBdr>
                  <w:divsChild>
                    <w:div w:id="757018628">
                      <w:marLeft w:val="0"/>
                      <w:marRight w:val="0"/>
                      <w:marTop w:val="0"/>
                      <w:marBottom w:val="0"/>
                      <w:divBdr>
                        <w:top w:val="none" w:sz="0" w:space="0" w:color="auto"/>
                        <w:left w:val="none" w:sz="0" w:space="0" w:color="auto"/>
                        <w:bottom w:val="none" w:sz="0" w:space="0" w:color="auto"/>
                        <w:right w:val="none" w:sz="0" w:space="0" w:color="auto"/>
                      </w:divBdr>
                    </w:div>
                  </w:divsChild>
                </w:div>
                <w:div w:id="206651847">
                  <w:marLeft w:val="0"/>
                  <w:marRight w:val="0"/>
                  <w:marTop w:val="0"/>
                  <w:marBottom w:val="0"/>
                  <w:divBdr>
                    <w:top w:val="none" w:sz="0" w:space="0" w:color="auto"/>
                    <w:left w:val="none" w:sz="0" w:space="0" w:color="auto"/>
                    <w:bottom w:val="none" w:sz="0" w:space="0" w:color="auto"/>
                    <w:right w:val="none" w:sz="0" w:space="0" w:color="auto"/>
                  </w:divBdr>
                  <w:divsChild>
                    <w:div w:id="847867371">
                      <w:marLeft w:val="0"/>
                      <w:marRight w:val="0"/>
                      <w:marTop w:val="0"/>
                      <w:marBottom w:val="0"/>
                      <w:divBdr>
                        <w:top w:val="none" w:sz="0" w:space="0" w:color="auto"/>
                        <w:left w:val="none" w:sz="0" w:space="0" w:color="auto"/>
                        <w:bottom w:val="none" w:sz="0" w:space="0" w:color="auto"/>
                        <w:right w:val="none" w:sz="0" w:space="0" w:color="auto"/>
                      </w:divBdr>
                    </w:div>
                  </w:divsChild>
                </w:div>
                <w:div w:id="605770596">
                  <w:marLeft w:val="0"/>
                  <w:marRight w:val="0"/>
                  <w:marTop w:val="0"/>
                  <w:marBottom w:val="0"/>
                  <w:divBdr>
                    <w:top w:val="none" w:sz="0" w:space="0" w:color="auto"/>
                    <w:left w:val="none" w:sz="0" w:space="0" w:color="auto"/>
                    <w:bottom w:val="none" w:sz="0" w:space="0" w:color="auto"/>
                    <w:right w:val="none" w:sz="0" w:space="0" w:color="auto"/>
                  </w:divBdr>
                  <w:divsChild>
                    <w:div w:id="246378875">
                      <w:marLeft w:val="0"/>
                      <w:marRight w:val="0"/>
                      <w:marTop w:val="0"/>
                      <w:marBottom w:val="0"/>
                      <w:divBdr>
                        <w:top w:val="none" w:sz="0" w:space="0" w:color="auto"/>
                        <w:left w:val="none" w:sz="0" w:space="0" w:color="auto"/>
                        <w:bottom w:val="none" w:sz="0" w:space="0" w:color="auto"/>
                        <w:right w:val="none" w:sz="0" w:space="0" w:color="auto"/>
                      </w:divBdr>
                    </w:div>
                  </w:divsChild>
                </w:div>
                <w:div w:id="1538350035">
                  <w:marLeft w:val="0"/>
                  <w:marRight w:val="0"/>
                  <w:marTop w:val="0"/>
                  <w:marBottom w:val="0"/>
                  <w:divBdr>
                    <w:top w:val="none" w:sz="0" w:space="0" w:color="auto"/>
                    <w:left w:val="none" w:sz="0" w:space="0" w:color="auto"/>
                    <w:bottom w:val="none" w:sz="0" w:space="0" w:color="auto"/>
                    <w:right w:val="none" w:sz="0" w:space="0" w:color="auto"/>
                  </w:divBdr>
                  <w:divsChild>
                    <w:div w:id="919219355">
                      <w:marLeft w:val="0"/>
                      <w:marRight w:val="0"/>
                      <w:marTop w:val="0"/>
                      <w:marBottom w:val="0"/>
                      <w:divBdr>
                        <w:top w:val="none" w:sz="0" w:space="0" w:color="auto"/>
                        <w:left w:val="none" w:sz="0" w:space="0" w:color="auto"/>
                        <w:bottom w:val="none" w:sz="0" w:space="0" w:color="auto"/>
                        <w:right w:val="none" w:sz="0" w:space="0" w:color="auto"/>
                      </w:divBdr>
                    </w:div>
                  </w:divsChild>
                </w:div>
                <w:div w:id="185873777">
                  <w:marLeft w:val="0"/>
                  <w:marRight w:val="0"/>
                  <w:marTop w:val="0"/>
                  <w:marBottom w:val="0"/>
                  <w:divBdr>
                    <w:top w:val="none" w:sz="0" w:space="0" w:color="auto"/>
                    <w:left w:val="none" w:sz="0" w:space="0" w:color="auto"/>
                    <w:bottom w:val="none" w:sz="0" w:space="0" w:color="auto"/>
                    <w:right w:val="none" w:sz="0" w:space="0" w:color="auto"/>
                  </w:divBdr>
                  <w:divsChild>
                    <w:div w:id="1396246462">
                      <w:marLeft w:val="0"/>
                      <w:marRight w:val="0"/>
                      <w:marTop w:val="0"/>
                      <w:marBottom w:val="0"/>
                      <w:divBdr>
                        <w:top w:val="none" w:sz="0" w:space="0" w:color="auto"/>
                        <w:left w:val="none" w:sz="0" w:space="0" w:color="auto"/>
                        <w:bottom w:val="none" w:sz="0" w:space="0" w:color="auto"/>
                        <w:right w:val="none" w:sz="0" w:space="0" w:color="auto"/>
                      </w:divBdr>
                    </w:div>
                  </w:divsChild>
                </w:div>
                <w:div w:id="1229653567">
                  <w:marLeft w:val="0"/>
                  <w:marRight w:val="0"/>
                  <w:marTop w:val="0"/>
                  <w:marBottom w:val="0"/>
                  <w:divBdr>
                    <w:top w:val="none" w:sz="0" w:space="0" w:color="auto"/>
                    <w:left w:val="none" w:sz="0" w:space="0" w:color="auto"/>
                    <w:bottom w:val="none" w:sz="0" w:space="0" w:color="auto"/>
                    <w:right w:val="none" w:sz="0" w:space="0" w:color="auto"/>
                  </w:divBdr>
                  <w:divsChild>
                    <w:div w:id="1319530379">
                      <w:marLeft w:val="0"/>
                      <w:marRight w:val="0"/>
                      <w:marTop w:val="0"/>
                      <w:marBottom w:val="0"/>
                      <w:divBdr>
                        <w:top w:val="none" w:sz="0" w:space="0" w:color="auto"/>
                        <w:left w:val="none" w:sz="0" w:space="0" w:color="auto"/>
                        <w:bottom w:val="none" w:sz="0" w:space="0" w:color="auto"/>
                        <w:right w:val="none" w:sz="0" w:space="0" w:color="auto"/>
                      </w:divBdr>
                    </w:div>
                  </w:divsChild>
                </w:div>
                <w:div w:id="274143248">
                  <w:marLeft w:val="0"/>
                  <w:marRight w:val="0"/>
                  <w:marTop w:val="0"/>
                  <w:marBottom w:val="0"/>
                  <w:divBdr>
                    <w:top w:val="none" w:sz="0" w:space="0" w:color="auto"/>
                    <w:left w:val="none" w:sz="0" w:space="0" w:color="auto"/>
                    <w:bottom w:val="none" w:sz="0" w:space="0" w:color="auto"/>
                    <w:right w:val="none" w:sz="0" w:space="0" w:color="auto"/>
                  </w:divBdr>
                  <w:divsChild>
                    <w:div w:id="876509673">
                      <w:marLeft w:val="0"/>
                      <w:marRight w:val="0"/>
                      <w:marTop w:val="0"/>
                      <w:marBottom w:val="0"/>
                      <w:divBdr>
                        <w:top w:val="none" w:sz="0" w:space="0" w:color="auto"/>
                        <w:left w:val="none" w:sz="0" w:space="0" w:color="auto"/>
                        <w:bottom w:val="none" w:sz="0" w:space="0" w:color="auto"/>
                        <w:right w:val="none" w:sz="0" w:space="0" w:color="auto"/>
                      </w:divBdr>
                    </w:div>
                  </w:divsChild>
                </w:div>
                <w:div w:id="2069303837">
                  <w:marLeft w:val="0"/>
                  <w:marRight w:val="0"/>
                  <w:marTop w:val="0"/>
                  <w:marBottom w:val="0"/>
                  <w:divBdr>
                    <w:top w:val="none" w:sz="0" w:space="0" w:color="auto"/>
                    <w:left w:val="none" w:sz="0" w:space="0" w:color="auto"/>
                    <w:bottom w:val="none" w:sz="0" w:space="0" w:color="auto"/>
                    <w:right w:val="none" w:sz="0" w:space="0" w:color="auto"/>
                  </w:divBdr>
                  <w:divsChild>
                    <w:div w:id="731856687">
                      <w:marLeft w:val="0"/>
                      <w:marRight w:val="0"/>
                      <w:marTop w:val="0"/>
                      <w:marBottom w:val="0"/>
                      <w:divBdr>
                        <w:top w:val="none" w:sz="0" w:space="0" w:color="auto"/>
                        <w:left w:val="none" w:sz="0" w:space="0" w:color="auto"/>
                        <w:bottom w:val="none" w:sz="0" w:space="0" w:color="auto"/>
                        <w:right w:val="none" w:sz="0" w:space="0" w:color="auto"/>
                      </w:divBdr>
                    </w:div>
                  </w:divsChild>
                </w:div>
                <w:div w:id="1527449754">
                  <w:marLeft w:val="0"/>
                  <w:marRight w:val="0"/>
                  <w:marTop w:val="0"/>
                  <w:marBottom w:val="0"/>
                  <w:divBdr>
                    <w:top w:val="none" w:sz="0" w:space="0" w:color="auto"/>
                    <w:left w:val="none" w:sz="0" w:space="0" w:color="auto"/>
                    <w:bottom w:val="none" w:sz="0" w:space="0" w:color="auto"/>
                    <w:right w:val="none" w:sz="0" w:space="0" w:color="auto"/>
                  </w:divBdr>
                  <w:divsChild>
                    <w:div w:id="1923754883">
                      <w:marLeft w:val="0"/>
                      <w:marRight w:val="0"/>
                      <w:marTop w:val="0"/>
                      <w:marBottom w:val="0"/>
                      <w:divBdr>
                        <w:top w:val="none" w:sz="0" w:space="0" w:color="auto"/>
                        <w:left w:val="none" w:sz="0" w:space="0" w:color="auto"/>
                        <w:bottom w:val="none" w:sz="0" w:space="0" w:color="auto"/>
                        <w:right w:val="none" w:sz="0" w:space="0" w:color="auto"/>
                      </w:divBdr>
                    </w:div>
                  </w:divsChild>
                </w:div>
                <w:div w:id="507140522">
                  <w:marLeft w:val="0"/>
                  <w:marRight w:val="0"/>
                  <w:marTop w:val="0"/>
                  <w:marBottom w:val="0"/>
                  <w:divBdr>
                    <w:top w:val="none" w:sz="0" w:space="0" w:color="auto"/>
                    <w:left w:val="none" w:sz="0" w:space="0" w:color="auto"/>
                    <w:bottom w:val="none" w:sz="0" w:space="0" w:color="auto"/>
                    <w:right w:val="none" w:sz="0" w:space="0" w:color="auto"/>
                  </w:divBdr>
                  <w:divsChild>
                    <w:div w:id="2144347613">
                      <w:marLeft w:val="0"/>
                      <w:marRight w:val="0"/>
                      <w:marTop w:val="0"/>
                      <w:marBottom w:val="0"/>
                      <w:divBdr>
                        <w:top w:val="none" w:sz="0" w:space="0" w:color="auto"/>
                        <w:left w:val="none" w:sz="0" w:space="0" w:color="auto"/>
                        <w:bottom w:val="none" w:sz="0" w:space="0" w:color="auto"/>
                        <w:right w:val="none" w:sz="0" w:space="0" w:color="auto"/>
                      </w:divBdr>
                    </w:div>
                  </w:divsChild>
                </w:div>
                <w:div w:id="76094459">
                  <w:marLeft w:val="0"/>
                  <w:marRight w:val="0"/>
                  <w:marTop w:val="0"/>
                  <w:marBottom w:val="0"/>
                  <w:divBdr>
                    <w:top w:val="none" w:sz="0" w:space="0" w:color="auto"/>
                    <w:left w:val="none" w:sz="0" w:space="0" w:color="auto"/>
                    <w:bottom w:val="none" w:sz="0" w:space="0" w:color="auto"/>
                    <w:right w:val="none" w:sz="0" w:space="0" w:color="auto"/>
                  </w:divBdr>
                  <w:divsChild>
                    <w:div w:id="1884055065">
                      <w:marLeft w:val="0"/>
                      <w:marRight w:val="0"/>
                      <w:marTop w:val="0"/>
                      <w:marBottom w:val="0"/>
                      <w:divBdr>
                        <w:top w:val="none" w:sz="0" w:space="0" w:color="auto"/>
                        <w:left w:val="none" w:sz="0" w:space="0" w:color="auto"/>
                        <w:bottom w:val="none" w:sz="0" w:space="0" w:color="auto"/>
                        <w:right w:val="none" w:sz="0" w:space="0" w:color="auto"/>
                      </w:divBdr>
                    </w:div>
                  </w:divsChild>
                </w:div>
                <w:div w:id="1959097620">
                  <w:marLeft w:val="0"/>
                  <w:marRight w:val="0"/>
                  <w:marTop w:val="0"/>
                  <w:marBottom w:val="0"/>
                  <w:divBdr>
                    <w:top w:val="none" w:sz="0" w:space="0" w:color="auto"/>
                    <w:left w:val="none" w:sz="0" w:space="0" w:color="auto"/>
                    <w:bottom w:val="none" w:sz="0" w:space="0" w:color="auto"/>
                    <w:right w:val="none" w:sz="0" w:space="0" w:color="auto"/>
                  </w:divBdr>
                  <w:divsChild>
                    <w:div w:id="69084292">
                      <w:marLeft w:val="0"/>
                      <w:marRight w:val="0"/>
                      <w:marTop w:val="0"/>
                      <w:marBottom w:val="0"/>
                      <w:divBdr>
                        <w:top w:val="none" w:sz="0" w:space="0" w:color="auto"/>
                        <w:left w:val="none" w:sz="0" w:space="0" w:color="auto"/>
                        <w:bottom w:val="none" w:sz="0" w:space="0" w:color="auto"/>
                        <w:right w:val="none" w:sz="0" w:space="0" w:color="auto"/>
                      </w:divBdr>
                    </w:div>
                  </w:divsChild>
                </w:div>
                <w:div w:id="1087464023">
                  <w:marLeft w:val="0"/>
                  <w:marRight w:val="0"/>
                  <w:marTop w:val="0"/>
                  <w:marBottom w:val="0"/>
                  <w:divBdr>
                    <w:top w:val="none" w:sz="0" w:space="0" w:color="auto"/>
                    <w:left w:val="none" w:sz="0" w:space="0" w:color="auto"/>
                    <w:bottom w:val="none" w:sz="0" w:space="0" w:color="auto"/>
                    <w:right w:val="none" w:sz="0" w:space="0" w:color="auto"/>
                  </w:divBdr>
                  <w:divsChild>
                    <w:div w:id="749079277">
                      <w:marLeft w:val="0"/>
                      <w:marRight w:val="0"/>
                      <w:marTop w:val="0"/>
                      <w:marBottom w:val="0"/>
                      <w:divBdr>
                        <w:top w:val="none" w:sz="0" w:space="0" w:color="auto"/>
                        <w:left w:val="none" w:sz="0" w:space="0" w:color="auto"/>
                        <w:bottom w:val="none" w:sz="0" w:space="0" w:color="auto"/>
                        <w:right w:val="none" w:sz="0" w:space="0" w:color="auto"/>
                      </w:divBdr>
                    </w:div>
                  </w:divsChild>
                </w:div>
                <w:div w:id="1477183320">
                  <w:marLeft w:val="0"/>
                  <w:marRight w:val="0"/>
                  <w:marTop w:val="0"/>
                  <w:marBottom w:val="0"/>
                  <w:divBdr>
                    <w:top w:val="none" w:sz="0" w:space="0" w:color="auto"/>
                    <w:left w:val="none" w:sz="0" w:space="0" w:color="auto"/>
                    <w:bottom w:val="none" w:sz="0" w:space="0" w:color="auto"/>
                    <w:right w:val="none" w:sz="0" w:space="0" w:color="auto"/>
                  </w:divBdr>
                  <w:divsChild>
                    <w:div w:id="1402875069">
                      <w:marLeft w:val="0"/>
                      <w:marRight w:val="0"/>
                      <w:marTop w:val="0"/>
                      <w:marBottom w:val="0"/>
                      <w:divBdr>
                        <w:top w:val="none" w:sz="0" w:space="0" w:color="auto"/>
                        <w:left w:val="none" w:sz="0" w:space="0" w:color="auto"/>
                        <w:bottom w:val="none" w:sz="0" w:space="0" w:color="auto"/>
                        <w:right w:val="none" w:sz="0" w:space="0" w:color="auto"/>
                      </w:divBdr>
                    </w:div>
                  </w:divsChild>
                </w:div>
                <w:div w:id="807207602">
                  <w:marLeft w:val="0"/>
                  <w:marRight w:val="0"/>
                  <w:marTop w:val="0"/>
                  <w:marBottom w:val="0"/>
                  <w:divBdr>
                    <w:top w:val="none" w:sz="0" w:space="0" w:color="auto"/>
                    <w:left w:val="none" w:sz="0" w:space="0" w:color="auto"/>
                    <w:bottom w:val="none" w:sz="0" w:space="0" w:color="auto"/>
                    <w:right w:val="none" w:sz="0" w:space="0" w:color="auto"/>
                  </w:divBdr>
                  <w:divsChild>
                    <w:div w:id="1373652845">
                      <w:marLeft w:val="0"/>
                      <w:marRight w:val="0"/>
                      <w:marTop w:val="0"/>
                      <w:marBottom w:val="0"/>
                      <w:divBdr>
                        <w:top w:val="none" w:sz="0" w:space="0" w:color="auto"/>
                        <w:left w:val="none" w:sz="0" w:space="0" w:color="auto"/>
                        <w:bottom w:val="none" w:sz="0" w:space="0" w:color="auto"/>
                        <w:right w:val="none" w:sz="0" w:space="0" w:color="auto"/>
                      </w:divBdr>
                    </w:div>
                  </w:divsChild>
                </w:div>
                <w:div w:id="1132409469">
                  <w:marLeft w:val="0"/>
                  <w:marRight w:val="0"/>
                  <w:marTop w:val="0"/>
                  <w:marBottom w:val="0"/>
                  <w:divBdr>
                    <w:top w:val="none" w:sz="0" w:space="0" w:color="auto"/>
                    <w:left w:val="none" w:sz="0" w:space="0" w:color="auto"/>
                    <w:bottom w:val="none" w:sz="0" w:space="0" w:color="auto"/>
                    <w:right w:val="none" w:sz="0" w:space="0" w:color="auto"/>
                  </w:divBdr>
                  <w:divsChild>
                    <w:div w:id="1984693487">
                      <w:marLeft w:val="0"/>
                      <w:marRight w:val="0"/>
                      <w:marTop w:val="0"/>
                      <w:marBottom w:val="0"/>
                      <w:divBdr>
                        <w:top w:val="none" w:sz="0" w:space="0" w:color="auto"/>
                        <w:left w:val="none" w:sz="0" w:space="0" w:color="auto"/>
                        <w:bottom w:val="none" w:sz="0" w:space="0" w:color="auto"/>
                        <w:right w:val="none" w:sz="0" w:space="0" w:color="auto"/>
                      </w:divBdr>
                    </w:div>
                  </w:divsChild>
                </w:div>
                <w:div w:id="1074011037">
                  <w:marLeft w:val="0"/>
                  <w:marRight w:val="0"/>
                  <w:marTop w:val="0"/>
                  <w:marBottom w:val="0"/>
                  <w:divBdr>
                    <w:top w:val="none" w:sz="0" w:space="0" w:color="auto"/>
                    <w:left w:val="none" w:sz="0" w:space="0" w:color="auto"/>
                    <w:bottom w:val="none" w:sz="0" w:space="0" w:color="auto"/>
                    <w:right w:val="none" w:sz="0" w:space="0" w:color="auto"/>
                  </w:divBdr>
                  <w:divsChild>
                    <w:div w:id="127288049">
                      <w:marLeft w:val="0"/>
                      <w:marRight w:val="0"/>
                      <w:marTop w:val="0"/>
                      <w:marBottom w:val="0"/>
                      <w:divBdr>
                        <w:top w:val="none" w:sz="0" w:space="0" w:color="auto"/>
                        <w:left w:val="none" w:sz="0" w:space="0" w:color="auto"/>
                        <w:bottom w:val="none" w:sz="0" w:space="0" w:color="auto"/>
                        <w:right w:val="none" w:sz="0" w:space="0" w:color="auto"/>
                      </w:divBdr>
                    </w:div>
                  </w:divsChild>
                </w:div>
                <w:div w:id="542450609">
                  <w:marLeft w:val="0"/>
                  <w:marRight w:val="0"/>
                  <w:marTop w:val="0"/>
                  <w:marBottom w:val="0"/>
                  <w:divBdr>
                    <w:top w:val="none" w:sz="0" w:space="0" w:color="auto"/>
                    <w:left w:val="none" w:sz="0" w:space="0" w:color="auto"/>
                    <w:bottom w:val="none" w:sz="0" w:space="0" w:color="auto"/>
                    <w:right w:val="none" w:sz="0" w:space="0" w:color="auto"/>
                  </w:divBdr>
                  <w:divsChild>
                    <w:div w:id="1919947091">
                      <w:marLeft w:val="0"/>
                      <w:marRight w:val="0"/>
                      <w:marTop w:val="0"/>
                      <w:marBottom w:val="0"/>
                      <w:divBdr>
                        <w:top w:val="none" w:sz="0" w:space="0" w:color="auto"/>
                        <w:left w:val="none" w:sz="0" w:space="0" w:color="auto"/>
                        <w:bottom w:val="none" w:sz="0" w:space="0" w:color="auto"/>
                        <w:right w:val="none" w:sz="0" w:space="0" w:color="auto"/>
                      </w:divBdr>
                    </w:div>
                  </w:divsChild>
                </w:div>
                <w:div w:id="383994530">
                  <w:marLeft w:val="0"/>
                  <w:marRight w:val="0"/>
                  <w:marTop w:val="0"/>
                  <w:marBottom w:val="0"/>
                  <w:divBdr>
                    <w:top w:val="none" w:sz="0" w:space="0" w:color="auto"/>
                    <w:left w:val="none" w:sz="0" w:space="0" w:color="auto"/>
                    <w:bottom w:val="none" w:sz="0" w:space="0" w:color="auto"/>
                    <w:right w:val="none" w:sz="0" w:space="0" w:color="auto"/>
                  </w:divBdr>
                  <w:divsChild>
                    <w:div w:id="1450969786">
                      <w:marLeft w:val="0"/>
                      <w:marRight w:val="0"/>
                      <w:marTop w:val="0"/>
                      <w:marBottom w:val="0"/>
                      <w:divBdr>
                        <w:top w:val="none" w:sz="0" w:space="0" w:color="auto"/>
                        <w:left w:val="none" w:sz="0" w:space="0" w:color="auto"/>
                        <w:bottom w:val="none" w:sz="0" w:space="0" w:color="auto"/>
                        <w:right w:val="none" w:sz="0" w:space="0" w:color="auto"/>
                      </w:divBdr>
                    </w:div>
                  </w:divsChild>
                </w:div>
                <w:div w:id="421950631">
                  <w:marLeft w:val="0"/>
                  <w:marRight w:val="0"/>
                  <w:marTop w:val="0"/>
                  <w:marBottom w:val="0"/>
                  <w:divBdr>
                    <w:top w:val="none" w:sz="0" w:space="0" w:color="auto"/>
                    <w:left w:val="none" w:sz="0" w:space="0" w:color="auto"/>
                    <w:bottom w:val="none" w:sz="0" w:space="0" w:color="auto"/>
                    <w:right w:val="none" w:sz="0" w:space="0" w:color="auto"/>
                  </w:divBdr>
                  <w:divsChild>
                    <w:div w:id="878010389">
                      <w:marLeft w:val="0"/>
                      <w:marRight w:val="0"/>
                      <w:marTop w:val="0"/>
                      <w:marBottom w:val="0"/>
                      <w:divBdr>
                        <w:top w:val="none" w:sz="0" w:space="0" w:color="auto"/>
                        <w:left w:val="none" w:sz="0" w:space="0" w:color="auto"/>
                        <w:bottom w:val="none" w:sz="0" w:space="0" w:color="auto"/>
                        <w:right w:val="none" w:sz="0" w:space="0" w:color="auto"/>
                      </w:divBdr>
                    </w:div>
                  </w:divsChild>
                </w:div>
                <w:div w:id="1549878596">
                  <w:marLeft w:val="0"/>
                  <w:marRight w:val="0"/>
                  <w:marTop w:val="0"/>
                  <w:marBottom w:val="0"/>
                  <w:divBdr>
                    <w:top w:val="none" w:sz="0" w:space="0" w:color="auto"/>
                    <w:left w:val="none" w:sz="0" w:space="0" w:color="auto"/>
                    <w:bottom w:val="none" w:sz="0" w:space="0" w:color="auto"/>
                    <w:right w:val="none" w:sz="0" w:space="0" w:color="auto"/>
                  </w:divBdr>
                  <w:divsChild>
                    <w:div w:id="1321617108">
                      <w:marLeft w:val="0"/>
                      <w:marRight w:val="0"/>
                      <w:marTop w:val="0"/>
                      <w:marBottom w:val="0"/>
                      <w:divBdr>
                        <w:top w:val="none" w:sz="0" w:space="0" w:color="auto"/>
                        <w:left w:val="none" w:sz="0" w:space="0" w:color="auto"/>
                        <w:bottom w:val="none" w:sz="0" w:space="0" w:color="auto"/>
                        <w:right w:val="none" w:sz="0" w:space="0" w:color="auto"/>
                      </w:divBdr>
                    </w:div>
                  </w:divsChild>
                </w:div>
                <w:div w:id="437532621">
                  <w:marLeft w:val="0"/>
                  <w:marRight w:val="0"/>
                  <w:marTop w:val="0"/>
                  <w:marBottom w:val="0"/>
                  <w:divBdr>
                    <w:top w:val="none" w:sz="0" w:space="0" w:color="auto"/>
                    <w:left w:val="none" w:sz="0" w:space="0" w:color="auto"/>
                    <w:bottom w:val="none" w:sz="0" w:space="0" w:color="auto"/>
                    <w:right w:val="none" w:sz="0" w:space="0" w:color="auto"/>
                  </w:divBdr>
                  <w:divsChild>
                    <w:div w:id="1432311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4656431">
          <w:marLeft w:val="0"/>
          <w:marRight w:val="0"/>
          <w:marTop w:val="0"/>
          <w:marBottom w:val="0"/>
          <w:divBdr>
            <w:top w:val="none" w:sz="0" w:space="0" w:color="auto"/>
            <w:left w:val="none" w:sz="0" w:space="0" w:color="auto"/>
            <w:bottom w:val="none" w:sz="0" w:space="0" w:color="auto"/>
            <w:right w:val="none" w:sz="0" w:space="0" w:color="auto"/>
          </w:divBdr>
        </w:div>
        <w:div w:id="312173931">
          <w:marLeft w:val="0"/>
          <w:marRight w:val="0"/>
          <w:marTop w:val="0"/>
          <w:marBottom w:val="0"/>
          <w:divBdr>
            <w:top w:val="none" w:sz="0" w:space="0" w:color="auto"/>
            <w:left w:val="none" w:sz="0" w:space="0" w:color="auto"/>
            <w:bottom w:val="none" w:sz="0" w:space="0" w:color="auto"/>
            <w:right w:val="none" w:sz="0" w:space="0" w:color="auto"/>
          </w:divBdr>
        </w:div>
        <w:div w:id="1566450682">
          <w:marLeft w:val="0"/>
          <w:marRight w:val="0"/>
          <w:marTop w:val="0"/>
          <w:marBottom w:val="0"/>
          <w:divBdr>
            <w:top w:val="none" w:sz="0" w:space="0" w:color="auto"/>
            <w:left w:val="none" w:sz="0" w:space="0" w:color="auto"/>
            <w:bottom w:val="none" w:sz="0" w:space="0" w:color="auto"/>
            <w:right w:val="none" w:sz="0" w:space="0" w:color="auto"/>
          </w:divBdr>
        </w:div>
        <w:div w:id="1307054474">
          <w:marLeft w:val="0"/>
          <w:marRight w:val="0"/>
          <w:marTop w:val="0"/>
          <w:marBottom w:val="0"/>
          <w:divBdr>
            <w:top w:val="none" w:sz="0" w:space="0" w:color="auto"/>
            <w:left w:val="none" w:sz="0" w:space="0" w:color="auto"/>
            <w:bottom w:val="none" w:sz="0" w:space="0" w:color="auto"/>
            <w:right w:val="none" w:sz="0" w:space="0" w:color="auto"/>
          </w:divBdr>
        </w:div>
        <w:div w:id="1970553850">
          <w:marLeft w:val="0"/>
          <w:marRight w:val="0"/>
          <w:marTop w:val="0"/>
          <w:marBottom w:val="0"/>
          <w:divBdr>
            <w:top w:val="none" w:sz="0" w:space="0" w:color="auto"/>
            <w:left w:val="none" w:sz="0" w:space="0" w:color="auto"/>
            <w:bottom w:val="none" w:sz="0" w:space="0" w:color="auto"/>
            <w:right w:val="none" w:sz="0" w:space="0" w:color="auto"/>
          </w:divBdr>
        </w:div>
        <w:div w:id="1588420451">
          <w:marLeft w:val="0"/>
          <w:marRight w:val="0"/>
          <w:marTop w:val="0"/>
          <w:marBottom w:val="0"/>
          <w:divBdr>
            <w:top w:val="none" w:sz="0" w:space="0" w:color="auto"/>
            <w:left w:val="none" w:sz="0" w:space="0" w:color="auto"/>
            <w:bottom w:val="none" w:sz="0" w:space="0" w:color="auto"/>
            <w:right w:val="none" w:sz="0" w:space="0" w:color="auto"/>
          </w:divBdr>
        </w:div>
        <w:div w:id="110445625">
          <w:marLeft w:val="0"/>
          <w:marRight w:val="0"/>
          <w:marTop w:val="0"/>
          <w:marBottom w:val="0"/>
          <w:divBdr>
            <w:top w:val="none" w:sz="0" w:space="0" w:color="auto"/>
            <w:left w:val="none" w:sz="0" w:space="0" w:color="auto"/>
            <w:bottom w:val="none" w:sz="0" w:space="0" w:color="auto"/>
            <w:right w:val="none" w:sz="0" w:space="0" w:color="auto"/>
          </w:divBdr>
        </w:div>
        <w:div w:id="1634871716">
          <w:marLeft w:val="0"/>
          <w:marRight w:val="0"/>
          <w:marTop w:val="0"/>
          <w:marBottom w:val="0"/>
          <w:divBdr>
            <w:top w:val="none" w:sz="0" w:space="0" w:color="auto"/>
            <w:left w:val="none" w:sz="0" w:space="0" w:color="auto"/>
            <w:bottom w:val="none" w:sz="0" w:space="0" w:color="auto"/>
            <w:right w:val="none" w:sz="0" w:space="0" w:color="auto"/>
          </w:divBdr>
        </w:div>
        <w:div w:id="262878761">
          <w:marLeft w:val="0"/>
          <w:marRight w:val="0"/>
          <w:marTop w:val="0"/>
          <w:marBottom w:val="0"/>
          <w:divBdr>
            <w:top w:val="none" w:sz="0" w:space="0" w:color="auto"/>
            <w:left w:val="none" w:sz="0" w:space="0" w:color="auto"/>
            <w:bottom w:val="none" w:sz="0" w:space="0" w:color="auto"/>
            <w:right w:val="none" w:sz="0" w:space="0" w:color="auto"/>
          </w:divBdr>
        </w:div>
      </w:divsChild>
    </w:div>
    <w:div w:id="1528562905">
      <w:bodyDiv w:val="1"/>
      <w:marLeft w:val="0"/>
      <w:marRight w:val="0"/>
      <w:marTop w:val="0"/>
      <w:marBottom w:val="0"/>
      <w:divBdr>
        <w:top w:val="none" w:sz="0" w:space="0" w:color="auto"/>
        <w:left w:val="none" w:sz="0" w:space="0" w:color="auto"/>
        <w:bottom w:val="none" w:sz="0" w:space="0" w:color="auto"/>
        <w:right w:val="none" w:sz="0" w:space="0" w:color="auto"/>
      </w:divBdr>
    </w:div>
    <w:div w:id="1531643638">
      <w:bodyDiv w:val="1"/>
      <w:marLeft w:val="0"/>
      <w:marRight w:val="0"/>
      <w:marTop w:val="0"/>
      <w:marBottom w:val="0"/>
      <w:divBdr>
        <w:top w:val="none" w:sz="0" w:space="0" w:color="auto"/>
        <w:left w:val="none" w:sz="0" w:space="0" w:color="auto"/>
        <w:bottom w:val="none" w:sz="0" w:space="0" w:color="auto"/>
        <w:right w:val="none" w:sz="0" w:space="0" w:color="auto"/>
      </w:divBdr>
    </w:div>
    <w:div w:id="1542791084">
      <w:bodyDiv w:val="1"/>
      <w:marLeft w:val="0"/>
      <w:marRight w:val="0"/>
      <w:marTop w:val="0"/>
      <w:marBottom w:val="0"/>
      <w:divBdr>
        <w:top w:val="none" w:sz="0" w:space="0" w:color="auto"/>
        <w:left w:val="none" w:sz="0" w:space="0" w:color="auto"/>
        <w:bottom w:val="none" w:sz="0" w:space="0" w:color="auto"/>
        <w:right w:val="none" w:sz="0" w:space="0" w:color="auto"/>
      </w:divBdr>
    </w:div>
    <w:div w:id="1551070777">
      <w:bodyDiv w:val="1"/>
      <w:marLeft w:val="0"/>
      <w:marRight w:val="0"/>
      <w:marTop w:val="0"/>
      <w:marBottom w:val="0"/>
      <w:divBdr>
        <w:top w:val="none" w:sz="0" w:space="0" w:color="auto"/>
        <w:left w:val="none" w:sz="0" w:space="0" w:color="auto"/>
        <w:bottom w:val="none" w:sz="0" w:space="0" w:color="auto"/>
        <w:right w:val="none" w:sz="0" w:space="0" w:color="auto"/>
      </w:divBdr>
      <w:divsChild>
        <w:div w:id="175731552">
          <w:marLeft w:val="0"/>
          <w:marRight w:val="0"/>
          <w:marTop w:val="0"/>
          <w:marBottom w:val="0"/>
          <w:divBdr>
            <w:top w:val="none" w:sz="0" w:space="0" w:color="auto"/>
            <w:left w:val="none" w:sz="0" w:space="0" w:color="auto"/>
            <w:bottom w:val="none" w:sz="0" w:space="0" w:color="auto"/>
            <w:right w:val="none" w:sz="0" w:space="0" w:color="auto"/>
          </w:divBdr>
        </w:div>
      </w:divsChild>
    </w:div>
    <w:div w:id="1560630723">
      <w:bodyDiv w:val="1"/>
      <w:marLeft w:val="0"/>
      <w:marRight w:val="0"/>
      <w:marTop w:val="0"/>
      <w:marBottom w:val="0"/>
      <w:divBdr>
        <w:top w:val="none" w:sz="0" w:space="0" w:color="auto"/>
        <w:left w:val="none" w:sz="0" w:space="0" w:color="auto"/>
        <w:bottom w:val="none" w:sz="0" w:space="0" w:color="auto"/>
        <w:right w:val="none" w:sz="0" w:space="0" w:color="auto"/>
      </w:divBdr>
    </w:div>
    <w:div w:id="1577787241">
      <w:bodyDiv w:val="1"/>
      <w:marLeft w:val="0"/>
      <w:marRight w:val="0"/>
      <w:marTop w:val="0"/>
      <w:marBottom w:val="0"/>
      <w:divBdr>
        <w:top w:val="none" w:sz="0" w:space="0" w:color="auto"/>
        <w:left w:val="none" w:sz="0" w:space="0" w:color="auto"/>
        <w:bottom w:val="none" w:sz="0" w:space="0" w:color="auto"/>
        <w:right w:val="none" w:sz="0" w:space="0" w:color="auto"/>
      </w:divBdr>
      <w:divsChild>
        <w:div w:id="1286110266">
          <w:marLeft w:val="0"/>
          <w:marRight w:val="0"/>
          <w:marTop w:val="0"/>
          <w:marBottom w:val="0"/>
          <w:divBdr>
            <w:top w:val="none" w:sz="0" w:space="0" w:color="auto"/>
            <w:left w:val="none" w:sz="0" w:space="0" w:color="auto"/>
            <w:bottom w:val="none" w:sz="0" w:space="0" w:color="auto"/>
            <w:right w:val="none" w:sz="0" w:space="0" w:color="auto"/>
          </w:divBdr>
        </w:div>
      </w:divsChild>
    </w:div>
    <w:div w:id="1631126998">
      <w:bodyDiv w:val="1"/>
      <w:marLeft w:val="0"/>
      <w:marRight w:val="0"/>
      <w:marTop w:val="0"/>
      <w:marBottom w:val="0"/>
      <w:divBdr>
        <w:top w:val="none" w:sz="0" w:space="0" w:color="auto"/>
        <w:left w:val="none" w:sz="0" w:space="0" w:color="auto"/>
        <w:bottom w:val="none" w:sz="0" w:space="0" w:color="auto"/>
        <w:right w:val="none" w:sz="0" w:space="0" w:color="auto"/>
      </w:divBdr>
    </w:div>
    <w:div w:id="1644119933">
      <w:bodyDiv w:val="1"/>
      <w:marLeft w:val="0"/>
      <w:marRight w:val="0"/>
      <w:marTop w:val="0"/>
      <w:marBottom w:val="0"/>
      <w:divBdr>
        <w:top w:val="none" w:sz="0" w:space="0" w:color="auto"/>
        <w:left w:val="none" w:sz="0" w:space="0" w:color="auto"/>
        <w:bottom w:val="none" w:sz="0" w:space="0" w:color="auto"/>
        <w:right w:val="none" w:sz="0" w:space="0" w:color="auto"/>
      </w:divBdr>
    </w:div>
    <w:div w:id="1662126078">
      <w:bodyDiv w:val="1"/>
      <w:marLeft w:val="0"/>
      <w:marRight w:val="0"/>
      <w:marTop w:val="0"/>
      <w:marBottom w:val="0"/>
      <w:divBdr>
        <w:top w:val="none" w:sz="0" w:space="0" w:color="auto"/>
        <w:left w:val="none" w:sz="0" w:space="0" w:color="auto"/>
        <w:bottom w:val="none" w:sz="0" w:space="0" w:color="auto"/>
        <w:right w:val="none" w:sz="0" w:space="0" w:color="auto"/>
      </w:divBdr>
    </w:div>
    <w:div w:id="1664701902">
      <w:bodyDiv w:val="1"/>
      <w:marLeft w:val="0"/>
      <w:marRight w:val="0"/>
      <w:marTop w:val="0"/>
      <w:marBottom w:val="0"/>
      <w:divBdr>
        <w:top w:val="none" w:sz="0" w:space="0" w:color="auto"/>
        <w:left w:val="none" w:sz="0" w:space="0" w:color="auto"/>
        <w:bottom w:val="none" w:sz="0" w:space="0" w:color="auto"/>
        <w:right w:val="none" w:sz="0" w:space="0" w:color="auto"/>
      </w:divBdr>
    </w:div>
    <w:div w:id="1671373302">
      <w:bodyDiv w:val="1"/>
      <w:marLeft w:val="0"/>
      <w:marRight w:val="0"/>
      <w:marTop w:val="0"/>
      <w:marBottom w:val="0"/>
      <w:divBdr>
        <w:top w:val="none" w:sz="0" w:space="0" w:color="auto"/>
        <w:left w:val="none" w:sz="0" w:space="0" w:color="auto"/>
        <w:bottom w:val="none" w:sz="0" w:space="0" w:color="auto"/>
        <w:right w:val="none" w:sz="0" w:space="0" w:color="auto"/>
      </w:divBdr>
      <w:divsChild>
        <w:div w:id="1306272990">
          <w:marLeft w:val="547"/>
          <w:marRight w:val="0"/>
          <w:marTop w:val="0"/>
          <w:marBottom w:val="0"/>
          <w:divBdr>
            <w:top w:val="none" w:sz="0" w:space="0" w:color="auto"/>
            <w:left w:val="none" w:sz="0" w:space="0" w:color="auto"/>
            <w:bottom w:val="none" w:sz="0" w:space="0" w:color="auto"/>
            <w:right w:val="none" w:sz="0" w:space="0" w:color="auto"/>
          </w:divBdr>
        </w:div>
      </w:divsChild>
    </w:div>
    <w:div w:id="1680236851">
      <w:bodyDiv w:val="1"/>
      <w:marLeft w:val="0"/>
      <w:marRight w:val="0"/>
      <w:marTop w:val="0"/>
      <w:marBottom w:val="0"/>
      <w:divBdr>
        <w:top w:val="none" w:sz="0" w:space="0" w:color="auto"/>
        <w:left w:val="none" w:sz="0" w:space="0" w:color="auto"/>
        <w:bottom w:val="none" w:sz="0" w:space="0" w:color="auto"/>
        <w:right w:val="none" w:sz="0" w:space="0" w:color="auto"/>
      </w:divBdr>
    </w:div>
    <w:div w:id="1680499376">
      <w:bodyDiv w:val="1"/>
      <w:marLeft w:val="0"/>
      <w:marRight w:val="0"/>
      <w:marTop w:val="0"/>
      <w:marBottom w:val="0"/>
      <w:divBdr>
        <w:top w:val="none" w:sz="0" w:space="0" w:color="auto"/>
        <w:left w:val="none" w:sz="0" w:space="0" w:color="auto"/>
        <w:bottom w:val="none" w:sz="0" w:space="0" w:color="auto"/>
        <w:right w:val="none" w:sz="0" w:space="0" w:color="auto"/>
      </w:divBdr>
    </w:div>
    <w:div w:id="1696153475">
      <w:bodyDiv w:val="1"/>
      <w:marLeft w:val="0"/>
      <w:marRight w:val="0"/>
      <w:marTop w:val="0"/>
      <w:marBottom w:val="0"/>
      <w:divBdr>
        <w:top w:val="none" w:sz="0" w:space="0" w:color="auto"/>
        <w:left w:val="none" w:sz="0" w:space="0" w:color="auto"/>
        <w:bottom w:val="none" w:sz="0" w:space="0" w:color="auto"/>
        <w:right w:val="none" w:sz="0" w:space="0" w:color="auto"/>
      </w:divBdr>
    </w:div>
    <w:div w:id="1717047677">
      <w:bodyDiv w:val="1"/>
      <w:marLeft w:val="0"/>
      <w:marRight w:val="0"/>
      <w:marTop w:val="0"/>
      <w:marBottom w:val="0"/>
      <w:divBdr>
        <w:top w:val="none" w:sz="0" w:space="0" w:color="auto"/>
        <w:left w:val="none" w:sz="0" w:space="0" w:color="auto"/>
        <w:bottom w:val="none" w:sz="0" w:space="0" w:color="auto"/>
        <w:right w:val="none" w:sz="0" w:space="0" w:color="auto"/>
      </w:divBdr>
    </w:div>
    <w:div w:id="1719553449">
      <w:bodyDiv w:val="1"/>
      <w:marLeft w:val="0"/>
      <w:marRight w:val="0"/>
      <w:marTop w:val="0"/>
      <w:marBottom w:val="0"/>
      <w:divBdr>
        <w:top w:val="none" w:sz="0" w:space="0" w:color="auto"/>
        <w:left w:val="none" w:sz="0" w:space="0" w:color="auto"/>
        <w:bottom w:val="none" w:sz="0" w:space="0" w:color="auto"/>
        <w:right w:val="none" w:sz="0" w:space="0" w:color="auto"/>
      </w:divBdr>
    </w:div>
    <w:div w:id="1721512023">
      <w:bodyDiv w:val="1"/>
      <w:marLeft w:val="0"/>
      <w:marRight w:val="0"/>
      <w:marTop w:val="0"/>
      <w:marBottom w:val="0"/>
      <w:divBdr>
        <w:top w:val="none" w:sz="0" w:space="0" w:color="auto"/>
        <w:left w:val="none" w:sz="0" w:space="0" w:color="auto"/>
        <w:bottom w:val="none" w:sz="0" w:space="0" w:color="auto"/>
        <w:right w:val="none" w:sz="0" w:space="0" w:color="auto"/>
      </w:divBdr>
    </w:div>
    <w:div w:id="1723862541">
      <w:bodyDiv w:val="1"/>
      <w:marLeft w:val="0"/>
      <w:marRight w:val="0"/>
      <w:marTop w:val="0"/>
      <w:marBottom w:val="0"/>
      <w:divBdr>
        <w:top w:val="none" w:sz="0" w:space="0" w:color="auto"/>
        <w:left w:val="none" w:sz="0" w:space="0" w:color="auto"/>
        <w:bottom w:val="none" w:sz="0" w:space="0" w:color="auto"/>
        <w:right w:val="none" w:sz="0" w:space="0" w:color="auto"/>
      </w:divBdr>
    </w:div>
    <w:div w:id="1735202156">
      <w:bodyDiv w:val="1"/>
      <w:marLeft w:val="0"/>
      <w:marRight w:val="0"/>
      <w:marTop w:val="0"/>
      <w:marBottom w:val="0"/>
      <w:divBdr>
        <w:top w:val="none" w:sz="0" w:space="0" w:color="auto"/>
        <w:left w:val="none" w:sz="0" w:space="0" w:color="auto"/>
        <w:bottom w:val="none" w:sz="0" w:space="0" w:color="auto"/>
        <w:right w:val="none" w:sz="0" w:space="0" w:color="auto"/>
      </w:divBdr>
    </w:div>
    <w:div w:id="1740130532">
      <w:bodyDiv w:val="1"/>
      <w:marLeft w:val="0"/>
      <w:marRight w:val="0"/>
      <w:marTop w:val="0"/>
      <w:marBottom w:val="0"/>
      <w:divBdr>
        <w:top w:val="none" w:sz="0" w:space="0" w:color="auto"/>
        <w:left w:val="none" w:sz="0" w:space="0" w:color="auto"/>
        <w:bottom w:val="none" w:sz="0" w:space="0" w:color="auto"/>
        <w:right w:val="none" w:sz="0" w:space="0" w:color="auto"/>
      </w:divBdr>
      <w:divsChild>
        <w:div w:id="321274347">
          <w:marLeft w:val="0"/>
          <w:marRight w:val="0"/>
          <w:marTop w:val="0"/>
          <w:marBottom w:val="0"/>
          <w:divBdr>
            <w:top w:val="none" w:sz="0" w:space="0" w:color="auto"/>
            <w:left w:val="none" w:sz="0" w:space="0" w:color="auto"/>
            <w:bottom w:val="none" w:sz="0" w:space="0" w:color="auto"/>
            <w:right w:val="none" w:sz="0" w:space="0" w:color="auto"/>
          </w:divBdr>
        </w:div>
      </w:divsChild>
    </w:div>
    <w:div w:id="1745489922">
      <w:bodyDiv w:val="1"/>
      <w:marLeft w:val="0"/>
      <w:marRight w:val="0"/>
      <w:marTop w:val="0"/>
      <w:marBottom w:val="0"/>
      <w:divBdr>
        <w:top w:val="none" w:sz="0" w:space="0" w:color="auto"/>
        <w:left w:val="none" w:sz="0" w:space="0" w:color="auto"/>
        <w:bottom w:val="none" w:sz="0" w:space="0" w:color="auto"/>
        <w:right w:val="none" w:sz="0" w:space="0" w:color="auto"/>
      </w:divBdr>
    </w:div>
    <w:div w:id="1748107756">
      <w:bodyDiv w:val="1"/>
      <w:marLeft w:val="0"/>
      <w:marRight w:val="0"/>
      <w:marTop w:val="0"/>
      <w:marBottom w:val="0"/>
      <w:divBdr>
        <w:top w:val="none" w:sz="0" w:space="0" w:color="auto"/>
        <w:left w:val="none" w:sz="0" w:space="0" w:color="auto"/>
        <w:bottom w:val="none" w:sz="0" w:space="0" w:color="auto"/>
        <w:right w:val="none" w:sz="0" w:space="0" w:color="auto"/>
      </w:divBdr>
    </w:div>
    <w:div w:id="1755128301">
      <w:bodyDiv w:val="1"/>
      <w:marLeft w:val="0"/>
      <w:marRight w:val="0"/>
      <w:marTop w:val="0"/>
      <w:marBottom w:val="0"/>
      <w:divBdr>
        <w:top w:val="none" w:sz="0" w:space="0" w:color="auto"/>
        <w:left w:val="none" w:sz="0" w:space="0" w:color="auto"/>
        <w:bottom w:val="none" w:sz="0" w:space="0" w:color="auto"/>
        <w:right w:val="none" w:sz="0" w:space="0" w:color="auto"/>
      </w:divBdr>
    </w:div>
    <w:div w:id="1756127626">
      <w:bodyDiv w:val="1"/>
      <w:marLeft w:val="0"/>
      <w:marRight w:val="0"/>
      <w:marTop w:val="0"/>
      <w:marBottom w:val="0"/>
      <w:divBdr>
        <w:top w:val="none" w:sz="0" w:space="0" w:color="auto"/>
        <w:left w:val="none" w:sz="0" w:space="0" w:color="auto"/>
        <w:bottom w:val="none" w:sz="0" w:space="0" w:color="auto"/>
        <w:right w:val="none" w:sz="0" w:space="0" w:color="auto"/>
      </w:divBdr>
    </w:div>
    <w:div w:id="1758477840">
      <w:bodyDiv w:val="1"/>
      <w:marLeft w:val="0"/>
      <w:marRight w:val="0"/>
      <w:marTop w:val="0"/>
      <w:marBottom w:val="0"/>
      <w:divBdr>
        <w:top w:val="none" w:sz="0" w:space="0" w:color="auto"/>
        <w:left w:val="none" w:sz="0" w:space="0" w:color="auto"/>
        <w:bottom w:val="none" w:sz="0" w:space="0" w:color="auto"/>
        <w:right w:val="none" w:sz="0" w:space="0" w:color="auto"/>
      </w:divBdr>
    </w:div>
    <w:div w:id="1759667427">
      <w:bodyDiv w:val="1"/>
      <w:marLeft w:val="0"/>
      <w:marRight w:val="0"/>
      <w:marTop w:val="0"/>
      <w:marBottom w:val="0"/>
      <w:divBdr>
        <w:top w:val="none" w:sz="0" w:space="0" w:color="auto"/>
        <w:left w:val="none" w:sz="0" w:space="0" w:color="auto"/>
        <w:bottom w:val="none" w:sz="0" w:space="0" w:color="auto"/>
        <w:right w:val="none" w:sz="0" w:space="0" w:color="auto"/>
      </w:divBdr>
      <w:divsChild>
        <w:div w:id="660349949">
          <w:marLeft w:val="0"/>
          <w:marRight w:val="0"/>
          <w:marTop w:val="0"/>
          <w:marBottom w:val="0"/>
          <w:divBdr>
            <w:top w:val="none" w:sz="0" w:space="0" w:color="auto"/>
            <w:left w:val="none" w:sz="0" w:space="0" w:color="auto"/>
            <w:bottom w:val="none" w:sz="0" w:space="0" w:color="auto"/>
            <w:right w:val="none" w:sz="0" w:space="0" w:color="auto"/>
          </w:divBdr>
        </w:div>
        <w:div w:id="958411078">
          <w:marLeft w:val="0"/>
          <w:marRight w:val="0"/>
          <w:marTop w:val="0"/>
          <w:marBottom w:val="0"/>
          <w:divBdr>
            <w:top w:val="none" w:sz="0" w:space="0" w:color="auto"/>
            <w:left w:val="none" w:sz="0" w:space="0" w:color="auto"/>
            <w:bottom w:val="none" w:sz="0" w:space="0" w:color="auto"/>
            <w:right w:val="none" w:sz="0" w:space="0" w:color="auto"/>
          </w:divBdr>
        </w:div>
      </w:divsChild>
    </w:div>
    <w:div w:id="1761633896">
      <w:bodyDiv w:val="1"/>
      <w:marLeft w:val="0"/>
      <w:marRight w:val="0"/>
      <w:marTop w:val="0"/>
      <w:marBottom w:val="0"/>
      <w:divBdr>
        <w:top w:val="none" w:sz="0" w:space="0" w:color="auto"/>
        <w:left w:val="none" w:sz="0" w:space="0" w:color="auto"/>
        <w:bottom w:val="none" w:sz="0" w:space="0" w:color="auto"/>
        <w:right w:val="none" w:sz="0" w:space="0" w:color="auto"/>
      </w:divBdr>
    </w:div>
    <w:div w:id="1769890860">
      <w:bodyDiv w:val="1"/>
      <w:marLeft w:val="0"/>
      <w:marRight w:val="0"/>
      <w:marTop w:val="0"/>
      <w:marBottom w:val="0"/>
      <w:divBdr>
        <w:top w:val="none" w:sz="0" w:space="0" w:color="auto"/>
        <w:left w:val="none" w:sz="0" w:space="0" w:color="auto"/>
        <w:bottom w:val="none" w:sz="0" w:space="0" w:color="auto"/>
        <w:right w:val="none" w:sz="0" w:space="0" w:color="auto"/>
      </w:divBdr>
    </w:div>
    <w:div w:id="1775711106">
      <w:bodyDiv w:val="1"/>
      <w:marLeft w:val="0"/>
      <w:marRight w:val="0"/>
      <w:marTop w:val="0"/>
      <w:marBottom w:val="0"/>
      <w:divBdr>
        <w:top w:val="none" w:sz="0" w:space="0" w:color="auto"/>
        <w:left w:val="none" w:sz="0" w:space="0" w:color="auto"/>
        <w:bottom w:val="none" w:sz="0" w:space="0" w:color="auto"/>
        <w:right w:val="none" w:sz="0" w:space="0" w:color="auto"/>
      </w:divBdr>
    </w:div>
    <w:div w:id="1778062134">
      <w:bodyDiv w:val="1"/>
      <w:marLeft w:val="0"/>
      <w:marRight w:val="0"/>
      <w:marTop w:val="0"/>
      <w:marBottom w:val="0"/>
      <w:divBdr>
        <w:top w:val="none" w:sz="0" w:space="0" w:color="auto"/>
        <w:left w:val="none" w:sz="0" w:space="0" w:color="auto"/>
        <w:bottom w:val="none" w:sz="0" w:space="0" w:color="auto"/>
        <w:right w:val="none" w:sz="0" w:space="0" w:color="auto"/>
      </w:divBdr>
    </w:div>
    <w:div w:id="1781604266">
      <w:bodyDiv w:val="1"/>
      <w:marLeft w:val="0"/>
      <w:marRight w:val="0"/>
      <w:marTop w:val="0"/>
      <w:marBottom w:val="0"/>
      <w:divBdr>
        <w:top w:val="none" w:sz="0" w:space="0" w:color="auto"/>
        <w:left w:val="none" w:sz="0" w:space="0" w:color="auto"/>
        <w:bottom w:val="none" w:sz="0" w:space="0" w:color="auto"/>
        <w:right w:val="none" w:sz="0" w:space="0" w:color="auto"/>
      </w:divBdr>
    </w:div>
    <w:div w:id="1784836068">
      <w:bodyDiv w:val="1"/>
      <w:marLeft w:val="0"/>
      <w:marRight w:val="0"/>
      <w:marTop w:val="0"/>
      <w:marBottom w:val="0"/>
      <w:divBdr>
        <w:top w:val="none" w:sz="0" w:space="0" w:color="auto"/>
        <w:left w:val="none" w:sz="0" w:space="0" w:color="auto"/>
        <w:bottom w:val="none" w:sz="0" w:space="0" w:color="auto"/>
        <w:right w:val="none" w:sz="0" w:space="0" w:color="auto"/>
      </w:divBdr>
    </w:div>
    <w:div w:id="1794443561">
      <w:bodyDiv w:val="1"/>
      <w:marLeft w:val="0"/>
      <w:marRight w:val="0"/>
      <w:marTop w:val="0"/>
      <w:marBottom w:val="0"/>
      <w:divBdr>
        <w:top w:val="none" w:sz="0" w:space="0" w:color="auto"/>
        <w:left w:val="none" w:sz="0" w:space="0" w:color="auto"/>
        <w:bottom w:val="none" w:sz="0" w:space="0" w:color="auto"/>
        <w:right w:val="none" w:sz="0" w:space="0" w:color="auto"/>
      </w:divBdr>
    </w:div>
    <w:div w:id="1800538347">
      <w:bodyDiv w:val="1"/>
      <w:marLeft w:val="0"/>
      <w:marRight w:val="0"/>
      <w:marTop w:val="0"/>
      <w:marBottom w:val="0"/>
      <w:divBdr>
        <w:top w:val="none" w:sz="0" w:space="0" w:color="auto"/>
        <w:left w:val="none" w:sz="0" w:space="0" w:color="auto"/>
        <w:bottom w:val="none" w:sz="0" w:space="0" w:color="auto"/>
        <w:right w:val="none" w:sz="0" w:space="0" w:color="auto"/>
      </w:divBdr>
    </w:div>
    <w:div w:id="1813130268">
      <w:bodyDiv w:val="1"/>
      <w:marLeft w:val="0"/>
      <w:marRight w:val="0"/>
      <w:marTop w:val="0"/>
      <w:marBottom w:val="0"/>
      <w:divBdr>
        <w:top w:val="none" w:sz="0" w:space="0" w:color="auto"/>
        <w:left w:val="none" w:sz="0" w:space="0" w:color="auto"/>
        <w:bottom w:val="none" w:sz="0" w:space="0" w:color="auto"/>
        <w:right w:val="none" w:sz="0" w:space="0" w:color="auto"/>
      </w:divBdr>
    </w:div>
    <w:div w:id="1834563556">
      <w:bodyDiv w:val="1"/>
      <w:marLeft w:val="0"/>
      <w:marRight w:val="0"/>
      <w:marTop w:val="0"/>
      <w:marBottom w:val="0"/>
      <w:divBdr>
        <w:top w:val="none" w:sz="0" w:space="0" w:color="auto"/>
        <w:left w:val="none" w:sz="0" w:space="0" w:color="auto"/>
        <w:bottom w:val="none" w:sz="0" w:space="0" w:color="auto"/>
        <w:right w:val="none" w:sz="0" w:space="0" w:color="auto"/>
      </w:divBdr>
    </w:div>
    <w:div w:id="1839075102">
      <w:bodyDiv w:val="1"/>
      <w:marLeft w:val="0"/>
      <w:marRight w:val="0"/>
      <w:marTop w:val="0"/>
      <w:marBottom w:val="0"/>
      <w:divBdr>
        <w:top w:val="none" w:sz="0" w:space="0" w:color="auto"/>
        <w:left w:val="none" w:sz="0" w:space="0" w:color="auto"/>
        <w:bottom w:val="none" w:sz="0" w:space="0" w:color="auto"/>
        <w:right w:val="none" w:sz="0" w:space="0" w:color="auto"/>
      </w:divBdr>
    </w:div>
    <w:div w:id="1840080386">
      <w:bodyDiv w:val="1"/>
      <w:marLeft w:val="0"/>
      <w:marRight w:val="0"/>
      <w:marTop w:val="0"/>
      <w:marBottom w:val="0"/>
      <w:divBdr>
        <w:top w:val="none" w:sz="0" w:space="0" w:color="auto"/>
        <w:left w:val="none" w:sz="0" w:space="0" w:color="auto"/>
        <w:bottom w:val="none" w:sz="0" w:space="0" w:color="auto"/>
        <w:right w:val="none" w:sz="0" w:space="0" w:color="auto"/>
      </w:divBdr>
    </w:div>
    <w:div w:id="1860503575">
      <w:bodyDiv w:val="1"/>
      <w:marLeft w:val="0"/>
      <w:marRight w:val="0"/>
      <w:marTop w:val="0"/>
      <w:marBottom w:val="0"/>
      <w:divBdr>
        <w:top w:val="none" w:sz="0" w:space="0" w:color="auto"/>
        <w:left w:val="none" w:sz="0" w:space="0" w:color="auto"/>
        <w:bottom w:val="none" w:sz="0" w:space="0" w:color="auto"/>
        <w:right w:val="none" w:sz="0" w:space="0" w:color="auto"/>
      </w:divBdr>
    </w:div>
    <w:div w:id="1862350866">
      <w:bodyDiv w:val="1"/>
      <w:marLeft w:val="0"/>
      <w:marRight w:val="0"/>
      <w:marTop w:val="0"/>
      <w:marBottom w:val="0"/>
      <w:divBdr>
        <w:top w:val="none" w:sz="0" w:space="0" w:color="auto"/>
        <w:left w:val="none" w:sz="0" w:space="0" w:color="auto"/>
        <w:bottom w:val="none" w:sz="0" w:space="0" w:color="auto"/>
        <w:right w:val="none" w:sz="0" w:space="0" w:color="auto"/>
      </w:divBdr>
    </w:div>
    <w:div w:id="1864516953">
      <w:bodyDiv w:val="1"/>
      <w:marLeft w:val="0"/>
      <w:marRight w:val="0"/>
      <w:marTop w:val="0"/>
      <w:marBottom w:val="0"/>
      <w:divBdr>
        <w:top w:val="none" w:sz="0" w:space="0" w:color="auto"/>
        <w:left w:val="none" w:sz="0" w:space="0" w:color="auto"/>
        <w:bottom w:val="none" w:sz="0" w:space="0" w:color="auto"/>
        <w:right w:val="none" w:sz="0" w:space="0" w:color="auto"/>
      </w:divBdr>
    </w:div>
    <w:div w:id="1866359993">
      <w:bodyDiv w:val="1"/>
      <w:marLeft w:val="0"/>
      <w:marRight w:val="0"/>
      <w:marTop w:val="0"/>
      <w:marBottom w:val="0"/>
      <w:divBdr>
        <w:top w:val="none" w:sz="0" w:space="0" w:color="auto"/>
        <w:left w:val="none" w:sz="0" w:space="0" w:color="auto"/>
        <w:bottom w:val="none" w:sz="0" w:space="0" w:color="auto"/>
        <w:right w:val="none" w:sz="0" w:space="0" w:color="auto"/>
      </w:divBdr>
    </w:div>
    <w:div w:id="1870146411">
      <w:bodyDiv w:val="1"/>
      <w:marLeft w:val="0"/>
      <w:marRight w:val="0"/>
      <w:marTop w:val="0"/>
      <w:marBottom w:val="0"/>
      <w:divBdr>
        <w:top w:val="none" w:sz="0" w:space="0" w:color="auto"/>
        <w:left w:val="none" w:sz="0" w:space="0" w:color="auto"/>
        <w:bottom w:val="none" w:sz="0" w:space="0" w:color="auto"/>
        <w:right w:val="none" w:sz="0" w:space="0" w:color="auto"/>
      </w:divBdr>
    </w:div>
    <w:div w:id="1874610241">
      <w:bodyDiv w:val="1"/>
      <w:marLeft w:val="0"/>
      <w:marRight w:val="0"/>
      <w:marTop w:val="0"/>
      <w:marBottom w:val="0"/>
      <w:divBdr>
        <w:top w:val="none" w:sz="0" w:space="0" w:color="auto"/>
        <w:left w:val="none" w:sz="0" w:space="0" w:color="auto"/>
        <w:bottom w:val="none" w:sz="0" w:space="0" w:color="auto"/>
        <w:right w:val="none" w:sz="0" w:space="0" w:color="auto"/>
      </w:divBdr>
    </w:div>
    <w:div w:id="1880317404">
      <w:bodyDiv w:val="1"/>
      <w:marLeft w:val="0"/>
      <w:marRight w:val="0"/>
      <w:marTop w:val="0"/>
      <w:marBottom w:val="0"/>
      <w:divBdr>
        <w:top w:val="none" w:sz="0" w:space="0" w:color="auto"/>
        <w:left w:val="none" w:sz="0" w:space="0" w:color="auto"/>
        <w:bottom w:val="none" w:sz="0" w:space="0" w:color="auto"/>
        <w:right w:val="none" w:sz="0" w:space="0" w:color="auto"/>
      </w:divBdr>
    </w:div>
    <w:div w:id="1881041874">
      <w:bodyDiv w:val="1"/>
      <w:marLeft w:val="0"/>
      <w:marRight w:val="0"/>
      <w:marTop w:val="0"/>
      <w:marBottom w:val="0"/>
      <w:divBdr>
        <w:top w:val="none" w:sz="0" w:space="0" w:color="auto"/>
        <w:left w:val="none" w:sz="0" w:space="0" w:color="auto"/>
        <w:bottom w:val="none" w:sz="0" w:space="0" w:color="auto"/>
        <w:right w:val="none" w:sz="0" w:space="0" w:color="auto"/>
      </w:divBdr>
    </w:div>
    <w:div w:id="1882093009">
      <w:bodyDiv w:val="1"/>
      <w:marLeft w:val="0"/>
      <w:marRight w:val="0"/>
      <w:marTop w:val="0"/>
      <w:marBottom w:val="0"/>
      <w:divBdr>
        <w:top w:val="none" w:sz="0" w:space="0" w:color="auto"/>
        <w:left w:val="none" w:sz="0" w:space="0" w:color="auto"/>
        <w:bottom w:val="none" w:sz="0" w:space="0" w:color="auto"/>
        <w:right w:val="none" w:sz="0" w:space="0" w:color="auto"/>
      </w:divBdr>
    </w:div>
    <w:div w:id="1891459773">
      <w:bodyDiv w:val="1"/>
      <w:marLeft w:val="0"/>
      <w:marRight w:val="0"/>
      <w:marTop w:val="0"/>
      <w:marBottom w:val="0"/>
      <w:divBdr>
        <w:top w:val="none" w:sz="0" w:space="0" w:color="auto"/>
        <w:left w:val="none" w:sz="0" w:space="0" w:color="auto"/>
        <w:bottom w:val="none" w:sz="0" w:space="0" w:color="auto"/>
        <w:right w:val="none" w:sz="0" w:space="0" w:color="auto"/>
      </w:divBdr>
    </w:div>
    <w:div w:id="1894153865">
      <w:bodyDiv w:val="1"/>
      <w:marLeft w:val="0"/>
      <w:marRight w:val="0"/>
      <w:marTop w:val="0"/>
      <w:marBottom w:val="0"/>
      <w:divBdr>
        <w:top w:val="none" w:sz="0" w:space="0" w:color="auto"/>
        <w:left w:val="none" w:sz="0" w:space="0" w:color="auto"/>
        <w:bottom w:val="none" w:sz="0" w:space="0" w:color="auto"/>
        <w:right w:val="none" w:sz="0" w:space="0" w:color="auto"/>
      </w:divBdr>
    </w:div>
    <w:div w:id="1897470362">
      <w:bodyDiv w:val="1"/>
      <w:marLeft w:val="0"/>
      <w:marRight w:val="0"/>
      <w:marTop w:val="0"/>
      <w:marBottom w:val="0"/>
      <w:divBdr>
        <w:top w:val="none" w:sz="0" w:space="0" w:color="auto"/>
        <w:left w:val="none" w:sz="0" w:space="0" w:color="auto"/>
        <w:bottom w:val="none" w:sz="0" w:space="0" w:color="auto"/>
        <w:right w:val="none" w:sz="0" w:space="0" w:color="auto"/>
      </w:divBdr>
    </w:div>
    <w:div w:id="1898513359">
      <w:bodyDiv w:val="1"/>
      <w:marLeft w:val="0"/>
      <w:marRight w:val="0"/>
      <w:marTop w:val="0"/>
      <w:marBottom w:val="0"/>
      <w:divBdr>
        <w:top w:val="none" w:sz="0" w:space="0" w:color="auto"/>
        <w:left w:val="none" w:sz="0" w:space="0" w:color="auto"/>
        <w:bottom w:val="none" w:sz="0" w:space="0" w:color="auto"/>
        <w:right w:val="none" w:sz="0" w:space="0" w:color="auto"/>
      </w:divBdr>
    </w:div>
    <w:div w:id="1902012715">
      <w:bodyDiv w:val="1"/>
      <w:marLeft w:val="0"/>
      <w:marRight w:val="0"/>
      <w:marTop w:val="0"/>
      <w:marBottom w:val="0"/>
      <w:divBdr>
        <w:top w:val="none" w:sz="0" w:space="0" w:color="auto"/>
        <w:left w:val="none" w:sz="0" w:space="0" w:color="auto"/>
        <w:bottom w:val="none" w:sz="0" w:space="0" w:color="auto"/>
        <w:right w:val="none" w:sz="0" w:space="0" w:color="auto"/>
      </w:divBdr>
    </w:div>
    <w:div w:id="1920477853">
      <w:bodyDiv w:val="1"/>
      <w:marLeft w:val="0"/>
      <w:marRight w:val="0"/>
      <w:marTop w:val="0"/>
      <w:marBottom w:val="0"/>
      <w:divBdr>
        <w:top w:val="none" w:sz="0" w:space="0" w:color="auto"/>
        <w:left w:val="none" w:sz="0" w:space="0" w:color="auto"/>
        <w:bottom w:val="none" w:sz="0" w:space="0" w:color="auto"/>
        <w:right w:val="none" w:sz="0" w:space="0" w:color="auto"/>
      </w:divBdr>
    </w:div>
    <w:div w:id="1921790530">
      <w:bodyDiv w:val="1"/>
      <w:marLeft w:val="0"/>
      <w:marRight w:val="0"/>
      <w:marTop w:val="0"/>
      <w:marBottom w:val="0"/>
      <w:divBdr>
        <w:top w:val="none" w:sz="0" w:space="0" w:color="auto"/>
        <w:left w:val="none" w:sz="0" w:space="0" w:color="auto"/>
        <w:bottom w:val="none" w:sz="0" w:space="0" w:color="auto"/>
        <w:right w:val="none" w:sz="0" w:space="0" w:color="auto"/>
      </w:divBdr>
    </w:div>
    <w:div w:id="1928805247">
      <w:bodyDiv w:val="1"/>
      <w:marLeft w:val="0"/>
      <w:marRight w:val="0"/>
      <w:marTop w:val="0"/>
      <w:marBottom w:val="0"/>
      <w:divBdr>
        <w:top w:val="none" w:sz="0" w:space="0" w:color="auto"/>
        <w:left w:val="none" w:sz="0" w:space="0" w:color="auto"/>
        <w:bottom w:val="none" w:sz="0" w:space="0" w:color="auto"/>
        <w:right w:val="none" w:sz="0" w:space="0" w:color="auto"/>
      </w:divBdr>
    </w:div>
    <w:div w:id="1933080054">
      <w:bodyDiv w:val="1"/>
      <w:marLeft w:val="0"/>
      <w:marRight w:val="0"/>
      <w:marTop w:val="0"/>
      <w:marBottom w:val="0"/>
      <w:divBdr>
        <w:top w:val="none" w:sz="0" w:space="0" w:color="auto"/>
        <w:left w:val="none" w:sz="0" w:space="0" w:color="auto"/>
        <w:bottom w:val="none" w:sz="0" w:space="0" w:color="auto"/>
        <w:right w:val="none" w:sz="0" w:space="0" w:color="auto"/>
      </w:divBdr>
    </w:div>
    <w:div w:id="1952592917">
      <w:bodyDiv w:val="1"/>
      <w:marLeft w:val="0"/>
      <w:marRight w:val="0"/>
      <w:marTop w:val="0"/>
      <w:marBottom w:val="0"/>
      <w:divBdr>
        <w:top w:val="none" w:sz="0" w:space="0" w:color="auto"/>
        <w:left w:val="none" w:sz="0" w:space="0" w:color="auto"/>
        <w:bottom w:val="none" w:sz="0" w:space="0" w:color="auto"/>
        <w:right w:val="none" w:sz="0" w:space="0" w:color="auto"/>
      </w:divBdr>
      <w:divsChild>
        <w:div w:id="144783447">
          <w:marLeft w:val="0"/>
          <w:marRight w:val="0"/>
          <w:marTop w:val="0"/>
          <w:marBottom w:val="0"/>
          <w:divBdr>
            <w:top w:val="none" w:sz="0" w:space="0" w:color="auto"/>
            <w:left w:val="none" w:sz="0" w:space="0" w:color="auto"/>
            <w:bottom w:val="none" w:sz="0" w:space="0" w:color="auto"/>
            <w:right w:val="none" w:sz="0" w:space="0" w:color="auto"/>
          </w:divBdr>
        </w:div>
      </w:divsChild>
    </w:div>
    <w:div w:id="1953659288">
      <w:bodyDiv w:val="1"/>
      <w:marLeft w:val="0"/>
      <w:marRight w:val="0"/>
      <w:marTop w:val="0"/>
      <w:marBottom w:val="0"/>
      <w:divBdr>
        <w:top w:val="none" w:sz="0" w:space="0" w:color="auto"/>
        <w:left w:val="none" w:sz="0" w:space="0" w:color="auto"/>
        <w:bottom w:val="none" w:sz="0" w:space="0" w:color="auto"/>
        <w:right w:val="none" w:sz="0" w:space="0" w:color="auto"/>
      </w:divBdr>
    </w:div>
    <w:div w:id="1968663489">
      <w:bodyDiv w:val="1"/>
      <w:marLeft w:val="0"/>
      <w:marRight w:val="0"/>
      <w:marTop w:val="0"/>
      <w:marBottom w:val="0"/>
      <w:divBdr>
        <w:top w:val="none" w:sz="0" w:space="0" w:color="auto"/>
        <w:left w:val="none" w:sz="0" w:space="0" w:color="auto"/>
        <w:bottom w:val="none" w:sz="0" w:space="0" w:color="auto"/>
        <w:right w:val="none" w:sz="0" w:space="0" w:color="auto"/>
      </w:divBdr>
    </w:div>
    <w:div w:id="1978484762">
      <w:bodyDiv w:val="1"/>
      <w:marLeft w:val="0"/>
      <w:marRight w:val="0"/>
      <w:marTop w:val="0"/>
      <w:marBottom w:val="0"/>
      <w:divBdr>
        <w:top w:val="none" w:sz="0" w:space="0" w:color="auto"/>
        <w:left w:val="none" w:sz="0" w:space="0" w:color="auto"/>
        <w:bottom w:val="none" w:sz="0" w:space="0" w:color="auto"/>
        <w:right w:val="none" w:sz="0" w:space="0" w:color="auto"/>
      </w:divBdr>
    </w:div>
    <w:div w:id="1985700978">
      <w:bodyDiv w:val="1"/>
      <w:marLeft w:val="0"/>
      <w:marRight w:val="0"/>
      <w:marTop w:val="0"/>
      <w:marBottom w:val="0"/>
      <w:divBdr>
        <w:top w:val="none" w:sz="0" w:space="0" w:color="auto"/>
        <w:left w:val="none" w:sz="0" w:space="0" w:color="auto"/>
        <w:bottom w:val="none" w:sz="0" w:space="0" w:color="auto"/>
        <w:right w:val="none" w:sz="0" w:space="0" w:color="auto"/>
      </w:divBdr>
    </w:div>
    <w:div w:id="1997613267">
      <w:bodyDiv w:val="1"/>
      <w:marLeft w:val="0"/>
      <w:marRight w:val="0"/>
      <w:marTop w:val="0"/>
      <w:marBottom w:val="0"/>
      <w:divBdr>
        <w:top w:val="none" w:sz="0" w:space="0" w:color="auto"/>
        <w:left w:val="none" w:sz="0" w:space="0" w:color="auto"/>
        <w:bottom w:val="none" w:sz="0" w:space="0" w:color="auto"/>
        <w:right w:val="none" w:sz="0" w:space="0" w:color="auto"/>
      </w:divBdr>
    </w:div>
    <w:div w:id="2008361888">
      <w:bodyDiv w:val="1"/>
      <w:marLeft w:val="0"/>
      <w:marRight w:val="0"/>
      <w:marTop w:val="0"/>
      <w:marBottom w:val="0"/>
      <w:divBdr>
        <w:top w:val="none" w:sz="0" w:space="0" w:color="auto"/>
        <w:left w:val="none" w:sz="0" w:space="0" w:color="auto"/>
        <w:bottom w:val="none" w:sz="0" w:space="0" w:color="auto"/>
        <w:right w:val="none" w:sz="0" w:space="0" w:color="auto"/>
      </w:divBdr>
    </w:div>
    <w:div w:id="2009867991">
      <w:bodyDiv w:val="1"/>
      <w:marLeft w:val="0"/>
      <w:marRight w:val="0"/>
      <w:marTop w:val="0"/>
      <w:marBottom w:val="0"/>
      <w:divBdr>
        <w:top w:val="none" w:sz="0" w:space="0" w:color="auto"/>
        <w:left w:val="none" w:sz="0" w:space="0" w:color="auto"/>
        <w:bottom w:val="none" w:sz="0" w:space="0" w:color="auto"/>
        <w:right w:val="none" w:sz="0" w:space="0" w:color="auto"/>
      </w:divBdr>
    </w:div>
    <w:div w:id="2024936154">
      <w:bodyDiv w:val="1"/>
      <w:marLeft w:val="0"/>
      <w:marRight w:val="0"/>
      <w:marTop w:val="0"/>
      <w:marBottom w:val="0"/>
      <w:divBdr>
        <w:top w:val="none" w:sz="0" w:space="0" w:color="auto"/>
        <w:left w:val="none" w:sz="0" w:space="0" w:color="auto"/>
        <w:bottom w:val="none" w:sz="0" w:space="0" w:color="auto"/>
        <w:right w:val="none" w:sz="0" w:space="0" w:color="auto"/>
      </w:divBdr>
    </w:div>
    <w:div w:id="2028604803">
      <w:bodyDiv w:val="1"/>
      <w:marLeft w:val="0"/>
      <w:marRight w:val="0"/>
      <w:marTop w:val="0"/>
      <w:marBottom w:val="0"/>
      <w:divBdr>
        <w:top w:val="none" w:sz="0" w:space="0" w:color="auto"/>
        <w:left w:val="none" w:sz="0" w:space="0" w:color="auto"/>
        <w:bottom w:val="none" w:sz="0" w:space="0" w:color="auto"/>
        <w:right w:val="none" w:sz="0" w:space="0" w:color="auto"/>
      </w:divBdr>
    </w:div>
    <w:div w:id="2033678040">
      <w:bodyDiv w:val="1"/>
      <w:marLeft w:val="0"/>
      <w:marRight w:val="0"/>
      <w:marTop w:val="0"/>
      <w:marBottom w:val="0"/>
      <w:divBdr>
        <w:top w:val="none" w:sz="0" w:space="0" w:color="auto"/>
        <w:left w:val="none" w:sz="0" w:space="0" w:color="auto"/>
        <w:bottom w:val="none" w:sz="0" w:space="0" w:color="auto"/>
        <w:right w:val="none" w:sz="0" w:space="0" w:color="auto"/>
      </w:divBdr>
    </w:div>
    <w:div w:id="2052488071">
      <w:bodyDiv w:val="1"/>
      <w:marLeft w:val="0"/>
      <w:marRight w:val="0"/>
      <w:marTop w:val="0"/>
      <w:marBottom w:val="0"/>
      <w:divBdr>
        <w:top w:val="none" w:sz="0" w:space="0" w:color="auto"/>
        <w:left w:val="none" w:sz="0" w:space="0" w:color="auto"/>
        <w:bottom w:val="none" w:sz="0" w:space="0" w:color="auto"/>
        <w:right w:val="none" w:sz="0" w:space="0" w:color="auto"/>
      </w:divBdr>
    </w:div>
    <w:div w:id="2058240798">
      <w:bodyDiv w:val="1"/>
      <w:marLeft w:val="0"/>
      <w:marRight w:val="0"/>
      <w:marTop w:val="0"/>
      <w:marBottom w:val="0"/>
      <w:divBdr>
        <w:top w:val="none" w:sz="0" w:space="0" w:color="auto"/>
        <w:left w:val="none" w:sz="0" w:space="0" w:color="auto"/>
        <w:bottom w:val="none" w:sz="0" w:space="0" w:color="auto"/>
        <w:right w:val="none" w:sz="0" w:space="0" w:color="auto"/>
      </w:divBdr>
    </w:div>
    <w:div w:id="2059620144">
      <w:bodyDiv w:val="1"/>
      <w:marLeft w:val="0"/>
      <w:marRight w:val="0"/>
      <w:marTop w:val="0"/>
      <w:marBottom w:val="0"/>
      <w:divBdr>
        <w:top w:val="none" w:sz="0" w:space="0" w:color="auto"/>
        <w:left w:val="none" w:sz="0" w:space="0" w:color="auto"/>
        <w:bottom w:val="none" w:sz="0" w:space="0" w:color="auto"/>
        <w:right w:val="none" w:sz="0" w:space="0" w:color="auto"/>
      </w:divBdr>
    </w:div>
    <w:div w:id="2067753109">
      <w:bodyDiv w:val="1"/>
      <w:marLeft w:val="0"/>
      <w:marRight w:val="0"/>
      <w:marTop w:val="0"/>
      <w:marBottom w:val="0"/>
      <w:divBdr>
        <w:top w:val="none" w:sz="0" w:space="0" w:color="auto"/>
        <w:left w:val="none" w:sz="0" w:space="0" w:color="auto"/>
        <w:bottom w:val="none" w:sz="0" w:space="0" w:color="auto"/>
        <w:right w:val="none" w:sz="0" w:space="0" w:color="auto"/>
      </w:divBdr>
    </w:div>
    <w:div w:id="2079594329">
      <w:bodyDiv w:val="1"/>
      <w:marLeft w:val="0"/>
      <w:marRight w:val="0"/>
      <w:marTop w:val="0"/>
      <w:marBottom w:val="0"/>
      <w:divBdr>
        <w:top w:val="none" w:sz="0" w:space="0" w:color="auto"/>
        <w:left w:val="none" w:sz="0" w:space="0" w:color="auto"/>
        <w:bottom w:val="none" w:sz="0" w:space="0" w:color="auto"/>
        <w:right w:val="none" w:sz="0" w:space="0" w:color="auto"/>
      </w:divBdr>
    </w:div>
    <w:div w:id="2081058864">
      <w:bodyDiv w:val="1"/>
      <w:marLeft w:val="0"/>
      <w:marRight w:val="0"/>
      <w:marTop w:val="0"/>
      <w:marBottom w:val="0"/>
      <w:divBdr>
        <w:top w:val="none" w:sz="0" w:space="0" w:color="auto"/>
        <w:left w:val="none" w:sz="0" w:space="0" w:color="auto"/>
        <w:bottom w:val="none" w:sz="0" w:space="0" w:color="auto"/>
        <w:right w:val="none" w:sz="0" w:space="0" w:color="auto"/>
      </w:divBdr>
    </w:div>
    <w:div w:id="2088840808">
      <w:bodyDiv w:val="1"/>
      <w:marLeft w:val="0"/>
      <w:marRight w:val="0"/>
      <w:marTop w:val="0"/>
      <w:marBottom w:val="0"/>
      <w:divBdr>
        <w:top w:val="none" w:sz="0" w:space="0" w:color="auto"/>
        <w:left w:val="none" w:sz="0" w:space="0" w:color="auto"/>
        <w:bottom w:val="none" w:sz="0" w:space="0" w:color="auto"/>
        <w:right w:val="none" w:sz="0" w:space="0" w:color="auto"/>
      </w:divBdr>
    </w:div>
    <w:div w:id="2099281563">
      <w:bodyDiv w:val="1"/>
      <w:marLeft w:val="0"/>
      <w:marRight w:val="0"/>
      <w:marTop w:val="0"/>
      <w:marBottom w:val="0"/>
      <w:divBdr>
        <w:top w:val="none" w:sz="0" w:space="0" w:color="auto"/>
        <w:left w:val="none" w:sz="0" w:space="0" w:color="auto"/>
        <w:bottom w:val="none" w:sz="0" w:space="0" w:color="auto"/>
        <w:right w:val="none" w:sz="0" w:space="0" w:color="auto"/>
      </w:divBdr>
    </w:div>
    <w:div w:id="2101443808">
      <w:bodyDiv w:val="1"/>
      <w:marLeft w:val="0"/>
      <w:marRight w:val="0"/>
      <w:marTop w:val="0"/>
      <w:marBottom w:val="0"/>
      <w:divBdr>
        <w:top w:val="none" w:sz="0" w:space="0" w:color="auto"/>
        <w:left w:val="none" w:sz="0" w:space="0" w:color="auto"/>
        <w:bottom w:val="none" w:sz="0" w:space="0" w:color="auto"/>
        <w:right w:val="none" w:sz="0" w:space="0" w:color="auto"/>
      </w:divBdr>
    </w:div>
    <w:div w:id="2106265359">
      <w:bodyDiv w:val="1"/>
      <w:marLeft w:val="0"/>
      <w:marRight w:val="0"/>
      <w:marTop w:val="0"/>
      <w:marBottom w:val="0"/>
      <w:divBdr>
        <w:top w:val="none" w:sz="0" w:space="0" w:color="auto"/>
        <w:left w:val="none" w:sz="0" w:space="0" w:color="auto"/>
        <w:bottom w:val="none" w:sz="0" w:space="0" w:color="auto"/>
        <w:right w:val="none" w:sz="0" w:space="0" w:color="auto"/>
      </w:divBdr>
    </w:div>
    <w:div w:id="2112431606">
      <w:bodyDiv w:val="1"/>
      <w:marLeft w:val="0"/>
      <w:marRight w:val="0"/>
      <w:marTop w:val="0"/>
      <w:marBottom w:val="0"/>
      <w:divBdr>
        <w:top w:val="none" w:sz="0" w:space="0" w:color="auto"/>
        <w:left w:val="none" w:sz="0" w:space="0" w:color="auto"/>
        <w:bottom w:val="none" w:sz="0" w:space="0" w:color="auto"/>
        <w:right w:val="none" w:sz="0" w:space="0" w:color="auto"/>
      </w:divBdr>
    </w:div>
    <w:div w:id="2114082415">
      <w:bodyDiv w:val="1"/>
      <w:marLeft w:val="0"/>
      <w:marRight w:val="0"/>
      <w:marTop w:val="0"/>
      <w:marBottom w:val="0"/>
      <w:divBdr>
        <w:top w:val="none" w:sz="0" w:space="0" w:color="auto"/>
        <w:left w:val="none" w:sz="0" w:space="0" w:color="auto"/>
        <w:bottom w:val="none" w:sz="0" w:space="0" w:color="auto"/>
        <w:right w:val="none" w:sz="0" w:space="0" w:color="auto"/>
      </w:divBdr>
    </w:div>
    <w:div w:id="2127772587">
      <w:bodyDiv w:val="1"/>
      <w:marLeft w:val="0"/>
      <w:marRight w:val="0"/>
      <w:marTop w:val="0"/>
      <w:marBottom w:val="0"/>
      <w:divBdr>
        <w:top w:val="none" w:sz="0" w:space="0" w:color="auto"/>
        <w:left w:val="none" w:sz="0" w:space="0" w:color="auto"/>
        <w:bottom w:val="none" w:sz="0" w:space="0" w:color="auto"/>
        <w:right w:val="none" w:sz="0" w:space="0" w:color="auto"/>
      </w:divBdr>
    </w:div>
    <w:div w:id="2128506737">
      <w:bodyDiv w:val="1"/>
      <w:marLeft w:val="0"/>
      <w:marRight w:val="0"/>
      <w:marTop w:val="0"/>
      <w:marBottom w:val="0"/>
      <w:divBdr>
        <w:top w:val="none" w:sz="0" w:space="0" w:color="auto"/>
        <w:left w:val="none" w:sz="0" w:space="0" w:color="auto"/>
        <w:bottom w:val="none" w:sz="0" w:space="0" w:color="auto"/>
        <w:right w:val="none" w:sz="0" w:space="0" w:color="auto"/>
      </w:divBdr>
      <w:divsChild>
        <w:div w:id="1585337195">
          <w:marLeft w:val="0"/>
          <w:marRight w:val="0"/>
          <w:marTop w:val="0"/>
          <w:marBottom w:val="0"/>
          <w:divBdr>
            <w:top w:val="none" w:sz="0" w:space="0" w:color="auto"/>
            <w:left w:val="none" w:sz="0" w:space="0" w:color="auto"/>
            <w:bottom w:val="none" w:sz="0" w:space="0" w:color="auto"/>
            <w:right w:val="none" w:sz="0" w:space="0" w:color="auto"/>
          </w:divBdr>
          <w:divsChild>
            <w:div w:id="735276729">
              <w:marLeft w:val="0"/>
              <w:marRight w:val="0"/>
              <w:marTop w:val="0"/>
              <w:marBottom w:val="0"/>
              <w:divBdr>
                <w:top w:val="none" w:sz="0" w:space="0" w:color="auto"/>
                <w:left w:val="none" w:sz="0" w:space="0" w:color="auto"/>
                <w:bottom w:val="none" w:sz="0" w:space="0" w:color="auto"/>
                <w:right w:val="none" w:sz="0" w:space="0" w:color="auto"/>
              </w:divBdr>
            </w:div>
          </w:divsChild>
        </w:div>
        <w:div w:id="551189462">
          <w:marLeft w:val="0"/>
          <w:marRight w:val="0"/>
          <w:marTop w:val="0"/>
          <w:marBottom w:val="0"/>
          <w:divBdr>
            <w:top w:val="none" w:sz="0" w:space="0" w:color="auto"/>
            <w:left w:val="none" w:sz="0" w:space="0" w:color="auto"/>
            <w:bottom w:val="none" w:sz="0" w:space="0" w:color="auto"/>
            <w:right w:val="none" w:sz="0" w:space="0" w:color="auto"/>
          </w:divBdr>
          <w:divsChild>
            <w:div w:id="1512063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4.png" Id="rId13" /><Relationship Type="http://schemas.openxmlformats.org/officeDocument/2006/relationships/hyperlink" Target="http://likinormas.micodensa.com/Norma/acometidas_medidores/cajas_armarios_celdas/ae305_caja_medidor_trifasico_50_150_especificaciones_generales" TargetMode="External" Id="rId26" /><Relationship Type="http://schemas.openxmlformats.org/officeDocument/2006/relationships/footer" Target="footer1.xml" Id="rId39" /><Relationship Type="http://schemas.openxmlformats.org/officeDocument/2006/relationships/hyperlink" Target="http://www.air-e.com/especificaciones-tecnicas-materiales-y-equipos" TargetMode="External" Id="rId21" /><Relationship Type="http://schemas.openxmlformats.org/officeDocument/2006/relationships/image" Target="media/image16.png" Id="rId34" /><Relationship Type="http://schemas.openxmlformats.org/officeDocument/2006/relationships/fontTable" Target="fontTable.xml" Id="rId42" /><Relationship Type="http://schemas.openxmlformats.org/officeDocument/2006/relationships/webSettings" Target="webSettings.xml" Id="rId7" /><Relationship Type="http://schemas.openxmlformats.org/officeDocument/2006/relationships/customXml" Target="../customXml/item2.xml" Id="rId2" /><Relationship Type="http://schemas.openxmlformats.org/officeDocument/2006/relationships/image" Target="media/image11.png" Id="rId20" /><Relationship Type="http://schemas.openxmlformats.org/officeDocument/2006/relationships/hyperlink" Target="http://likinormas.micodensa.com/Norma/acometidas_medidores/acometidas_electricas/ae280_conductor_neutro_acometidas_subterraneas_baja_tension" TargetMode="External" Id="rId29" /><Relationship Type="http://schemas.openxmlformats.org/officeDocument/2006/relationships/footer" Target="footer3.xml" Id="rId41"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2.wmf" Id="rId11" /><Relationship Type="http://schemas.openxmlformats.org/officeDocument/2006/relationships/hyperlink" Target="http://likinormas.micodensa.com/Norma/acometidas_medidores/acometidas_electricas/generalidades_7_2_acometidas_electricas" TargetMode="External" Id="rId24" /><Relationship Type="http://schemas.openxmlformats.org/officeDocument/2006/relationships/image" Target="media/image14.png" Id="rId32" /><Relationship Type="http://schemas.openxmlformats.org/officeDocument/2006/relationships/header" Target="header1.xml" Id="rId37" /><Relationship Type="http://schemas.openxmlformats.org/officeDocument/2006/relationships/footer" Target="footer2.xml" Id="rId40" /><Relationship Type="http://schemas.openxmlformats.org/officeDocument/2006/relationships/styles" Target="styles.xml" Id="rId5" /><Relationship Type="http://schemas.openxmlformats.org/officeDocument/2006/relationships/image" Target="media/image13.png" Id="rId23" /><Relationship Type="http://schemas.openxmlformats.org/officeDocument/2006/relationships/hyperlink" Target="http://likinormas.micodensa.com/Norma/acometidas_medidores/acometidas_electricas/ae280_conductor_neutro_acometidas_subterraneas_baja_tension" TargetMode="External" Id="rId28" /><Relationship Type="http://schemas.openxmlformats.org/officeDocument/2006/relationships/hyperlink" Target="https://www.air-e.com/servicio-al-cliente" TargetMode="External" Id="rId36" /><Relationship Type="http://schemas.openxmlformats.org/officeDocument/2006/relationships/image" Target="media/image1.jpeg" Id="rId10" /><Relationship Type="http://schemas.openxmlformats.org/officeDocument/2006/relationships/image" Target="media/image10.png" Id="rId19" /><Relationship Type="http://schemas.openxmlformats.org/officeDocument/2006/relationships/hyperlink" Target="http://likinormas.micodensa.com/Norma/acometidas_medidores/acometidas_electricas/ae280_conductor_neutro_acometidas_subterraneas_baja_tension" TargetMode="External" Id="rId31" /><Relationship Type="http://schemas.microsoft.com/office/2019/05/relationships/documenttasks" Target="documenttasks/documenttasks1.xml" Id="rId44"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5.jpeg" Id="rId14" /><Relationship Type="http://schemas.openxmlformats.org/officeDocument/2006/relationships/image" Target="media/image12.png" Id="rId22" /><Relationship Type="http://schemas.openxmlformats.org/officeDocument/2006/relationships/hyperlink" Target="http://likinormas.micodensa.com/Especificacion/materiales_puesta_tierra/et490_varilla_puesta_tierra" TargetMode="External" Id="rId27" /><Relationship Type="http://schemas.openxmlformats.org/officeDocument/2006/relationships/hyperlink" Target="http://likinormas.micodensa.com/Norma/acometidas_medidores/acometidas_electricas/ae280_conductor_neutro_acometidas_subterraneas_baja_tension" TargetMode="External" Id="rId30" /><Relationship Type="http://schemas.openxmlformats.org/officeDocument/2006/relationships/image" Target="media/image17.emf" Id="rId35" /><Relationship Type="http://schemas.openxmlformats.org/officeDocument/2006/relationships/theme" Target="theme/theme1.xml" Id="rId43" /><Relationship Type="http://schemas.openxmlformats.org/officeDocument/2006/relationships/footnotes" Target="footnotes.xml" Id="rId8" /><Relationship Type="http://schemas.openxmlformats.org/officeDocument/2006/relationships/customXml" Target="../customXml/item3.xml" Id="rId3" /><Relationship Type="http://schemas.openxmlformats.org/officeDocument/2006/relationships/image" Target="media/image3.png" Id="rId12" /><Relationship Type="http://schemas.openxmlformats.org/officeDocument/2006/relationships/hyperlink" Target="http://likinormas.micodensa.com/Norma/acometidas_medidores/acometidas_electricas/generalidades_7_2_acometidas_electricas" TargetMode="External" Id="rId25" /><Relationship Type="http://schemas.openxmlformats.org/officeDocument/2006/relationships/image" Target="media/image15.png" Id="rId33" /><Relationship Type="http://schemas.openxmlformats.org/officeDocument/2006/relationships/header" Target="header2.xml" Id="rId38" /></Relationships>
</file>

<file path=word/_rels/header2.xml.rels><?xml version="1.0" encoding="UTF-8" standalone="yes"?>
<Relationships xmlns="http://schemas.openxmlformats.org/package/2006/relationships"><Relationship Id="rId2" Type="http://schemas.openxmlformats.org/officeDocument/2006/relationships/image" Target="media/image18.png"/><Relationship Id="rId1" Type="http://schemas.openxmlformats.org/officeDocument/2006/relationships/image" Target="media/image3.png"/></Relationships>
</file>

<file path=word/documenttasks/documenttasks1.xml><?xml version="1.0" encoding="utf-8"?>
<t:Tasks xmlns:t="http://schemas.microsoft.com/office/tasks/2019/documenttasks">
  <t:Task id="{3DF3EC26-90E7-420F-B99A-D187C8A5E78A}">
    <t:Anchor>
      <t:Comment id="894719958"/>
    </t:Anchor>
    <t:History>
      <t:Event id="{A7201A2D-F40C-43BC-8C18-1C671DBE52DC}" time="2020-11-16T13:48:06Z">
        <t:Attribution userId="S::hidraulico.oh@nklac-inar.co::54f309b7-0388-4542-b669-0a8ad5e1758b" userProvider="AD" userName="Alberto Polo"/>
        <t:Anchor>
          <t:Comment id="894719958"/>
        </t:Anchor>
        <t:Create/>
      </t:Event>
      <t:Event id="{65628DA8-1EE2-4C3B-B3AB-9493ADB6FB88}" time="2020-11-16T13:48:06Z">
        <t:Attribution userId="S::hidraulico.oh@nklac-inar.co::54f309b7-0388-4542-b669-0a8ad5e1758b" userProvider="AD" userName="Alberto Polo"/>
        <t:Anchor>
          <t:Comment id="894719958"/>
        </t:Anchor>
        <t:Assign userId="S::dhuertas@nklac-inar.co::8e144459-d5d3-41d4-b1f8-ab5476aad01b" userProvider="AD" userName="Diego Huertas"/>
      </t:Event>
      <t:Event id="{7C56FBA2-6EAC-4A7C-9616-2ADBCDAACD39}" time="2020-11-16T13:48:06Z">
        <t:Attribution userId="S::hidraulico.oh@nklac-inar.co::54f309b7-0388-4542-b669-0a8ad5e1758b" userProvider="AD" userName="Alberto Polo"/>
        <t:Anchor>
          <t:Comment id="894719958"/>
        </t:Anchor>
        <t:SetTitle title="@Diego Huertas , Esta parte debe ser revisada con los recursos minimos que se proponene en la oferta"/>
      </t:Event>
    </t:History>
  </t:Task>
  <t:Task id="{CCDC1D4B-D146-4212-B340-D10059C79AC6}">
    <t:Anchor>
      <t:Comment id="1971793953"/>
    </t:Anchor>
    <t:History>
      <t:Event id="{3B1C0751-7910-4A58-B80D-8F383E4E04D1}" time="2020-11-17T21:32:49Z">
        <t:Attribution userId="S::hidraulico.oh@nklac-inar.co::54f309b7-0388-4542-b669-0a8ad5e1758b" userProvider="AD" userName="Alberto Polo"/>
        <t:Anchor>
          <t:Comment id="1971793953"/>
        </t:Anchor>
        <t:Create/>
      </t:Event>
      <t:Event id="{11060D28-722F-4F2D-9BB0-E95E9E4B04A8}" time="2020-11-17T21:32:49Z">
        <t:Attribution userId="S::hidraulico.oh@nklac-inar.co::54f309b7-0388-4542-b669-0a8ad5e1758b" userProvider="AD" userName="Alberto Polo"/>
        <t:Anchor>
          <t:Comment id="1971793953"/>
        </t:Anchor>
        <t:Assign userId="S::dhuertas@nklac-inar.co::8e144459-d5d3-41d4-b1f8-ab5476aad01b" userProvider="AD" userName="Diego Huertas"/>
      </t:Event>
      <t:Event id="{553596F7-3D43-4F41-9A3E-5E567DB58DEA}" time="2020-11-17T21:32:49Z">
        <t:Attribution userId="S::hidraulico.oh@nklac-inar.co::54f309b7-0388-4542-b669-0a8ad5e1758b" userProvider="AD" userName="Alberto Polo"/>
        <t:Anchor>
          <t:Comment id="1971793953"/>
        </t:Anchor>
        <t:SetTitle title="@Diego Huertas Mira, se pone arroba y luego se enviacon chulito"/>
      </t:Event>
    </t:History>
  </t:Task>
</t:Task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rillante">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B486168D6047A143A592732292D313FA" ma:contentTypeVersion="13" ma:contentTypeDescription="Crear nuevo documento." ma:contentTypeScope="" ma:versionID="e973b147120610db01a590d481270b9c">
  <xsd:schema xmlns:xsd="http://www.w3.org/2001/XMLSchema" xmlns:xs="http://www.w3.org/2001/XMLSchema" xmlns:p="http://schemas.microsoft.com/office/2006/metadata/properties" xmlns:ns2="82fe662e-7b26-4e87-8526-e04bbf83552d" xmlns:ns3="a2e94ac4-0181-41ba-b1dd-ad93504ff6db" targetNamespace="http://schemas.microsoft.com/office/2006/metadata/properties" ma:root="true" ma:fieldsID="e564334ba5be818424bd09156f74bfad" ns2:_="" ns3:_="">
    <xsd:import namespace="82fe662e-7b26-4e87-8526-e04bbf83552d"/>
    <xsd:import namespace="a2e94ac4-0181-41ba-b1dd-ad93504ff6d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2fe662e-7b26-4e87-8526-e04bbf83552d"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2e94ac4-0181-41ba-b1dd-ad93504ff6db"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b:Source>
    <b:Tag>MVC19</b:Tag>
    <b:SourceType>Report</b:SourceType>
    <b:Guid>{1B3CB7A5-E9C6-8E4F-B764-436B15024913}</b:Guid>
    <b:Author>
      <b:Author>
        <b:Corporate>MVCT</b:Corporate>
      </b:Author>
    </b:Author>
    <b:Title>Análisis ambiental y social (AAS) y plan de gestión ambiental y social (PGAS). Programa de Agua Potable y Saneamiento para el Departamento de la Guajira (CO-L1242)</b:Title>
    <b:Year>2019</b:Year>
    <b:RefOrder>1</b:RefOrder>
  </b:Source>
</b:Sourc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8F8961F-7031-4ED9-A01D-1FAC636191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2fe662e-7b26-4e87-8526-e04bbf83552d"/>
    <ds:schemaRef ds:uri="a2e94ac4-0181-41ba-b1dd-ad93504ff6d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50D14FE-01D2-49A4-844E-C3B18395BE09}">
  <ds:schemaRefs>
    <ds:schemaRef ds:uri="http://schemas.openxmlformats.org/officeDocument/2006/bibliography"/>
  </ds:schemaRefs>
</ds:datastoreItem>
</file>

<file path=customXml/itemProps3.xml><?xml version="1.0" encoding="utf-8"?>
<ds:datastoreItem xmlns:ds="http://schemas.openxmlformats.org/officeDocument/2006/customXml" ds:itemID="{1DEE98D9-F9D9-4A21-99A1-3311F0D225AD}">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AUTOMATIZACION S.A.</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Claudia Marcela Toro G.</dc:creator>
  <keywords/>
  <lastModifiedBy>Luis Felipe Huertas Medina</lastModifiedBy>
  <revision>6</revision>
  <lastPrinted>2021-09-23T02:44:00.0000000Z</lastPrinted>
  <dcterms:created xsi:type="dcterms:W3CDTF">2021-09-20T13:41:00.0000000Z</dcterms:created>
  <dcterms:modified xsi:type="dcterms:W3CDTF">2021-09-23T03:29:20.9257413Z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0x010100B486168D6047A143A592732292D313FA</vt:lpwstr>
  </property>
  <property fmtid="{D5CDD505-2E9C-101B-9397-08002B2CF9AE}" pid="3" name="SharedWithUsers">
    <vt:lpwstr/>
  </property>
</Properties>
</file>